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54E72" w:rsidRPr="006955CA" w:rsidRDefault="006E615A" w:rsidP="002254A9">
      <w:pPr>
        <w:tabs>
          <w:tab w:val="center" w:pos="4252"/>
          <w:tab w:val="right" w:pos="8504"/>
        </w:tabs>
        <w:spacing w:after="120"/>
        <w:jc w:val="center"/>
        <w:rPr>
          <w:rFonts w:ascii="Century Gothic" w:hAnsi="Century Gothic" w:cs="Arial"/>
          <w:b/>
        </w:rPr>
      </w:pPr>
      <w:r w:rsidRPr="006955CA">
        <w:rPr>
          <w:rFonts w:ascii="Century Gothic" w:eastAsia="Arial" w:hAnsi="Century Gothic" w:cs="Arial"/>
          <w:b/>
        </w:rPr>
        <w:t>TERMO DE REFE</w:t>
      </w:r>
      <w:r w:rsidR="0033581F" w:rsidRPr="006955CA">
        <w:rPr>
          <w:rFonts w:ascii="Century Gothic" w:eastAsia="Arial" w:hAnsi="Century Gothic" w:cs="Arial"/>
          <w:b/>
        </w:rPr>
        <w:t>R</w:t>
      </w:r>
      <w:r w:rsidRPr="006955CA">
        <w:rPr>
          <w:rFonts w:ascii="Century Gothic" w:eastAsia="Arial" w:hAnsi="Century Gothic" w:cs="Arial"/>
          <w:b/>
        </w:rPr>
        <w:t>ÊNCIA</w:t>
      </w:r>
    </w:p>
    <w:p w:rsidR="00254E72" w:rsidRPr="006955CA" w:rsidRDefault="00254E72" w:rsidP="002254A9">
      <w:pPr>
        <w:spacing w:after="120"/>
        <w:jc w:val="both"/>
        <w:rPr>
          <w:rFonts w:ascii="Century Gothic" w:eastAsia="Arial" w:hAnsi="Century Gothic" w:cs="Arial"/>
        </w:rPr>
      </w:pPr>
    </w:p>
    <w:p w:rsidR="00254E72" w:rsidRPr="006955CA" w:rsidRDefault="006E615A" w:rsidP="002254A9">
      <w:pPr>
        <w:pStyle w:val="ListParagraph1"/>
        <w:numPr>
          <w:ilvl w:val="0"/>
          <w:numId w:val="3"/>
        </w:numPr>
        <w:spacing w:after="120"/>
        <w:jc w:val="both"/>
        <w:rPr>
          <w:rFonts w:ascii="Century Gothic" w:hAnsi="Century Gothic" w:cs="Arial"/>
          <w:b/>
          <w:color w:val="000000" w:themeColor="text1"/>
        </w:rPr>
      </w:pPr>
      <w:r w:rsidRPr="006955CA">
        <w:rPr>
          <w:rFonts w:ascii="Century Gothic" w:eastAsia="Arial" w:hAnsi="Century Gothic" w:cs="Arial"/>
          <w:b/>
          <w:color w:val="000000" w:themeColor="text1"/>
        </w:rPr>
        <w:t>OBJETO</w:t>
      </w:r>
    </w:p>
    <w:p w:rsidR="00254E72" w:rsidRPr="006955CA" w:rsidRDefault="006E615A" w:rsidP="002254A9">
      <w:pPr>
        <w:spacing w:after="120"/>
        <w:jc w:val="both"/>
        <w:rPr>
          <w:rFonts w:ascii="Century Gothic" w:hAnsi="Century Gothic" w:cs="Arial"/>
          <w:b/>
          <w:color w:val="000000" w:themeColor="text1"/>
        </w:rPr>
      </w:pPr>
      <w:r w:rsidRPr="006955CA">
        <w:rPr>
          <w:rFonts w:ascii="Century Gothic" w:eastAsia="Arial" w:hAnsi="Century Gothic" w:cs="Arial"/>
          <w:color w:val="000000" w:themeColor="text1"/>
        </w:rPr>
        <w:t xml:space="preserve">Contratação de empresa de Tecnologia da Informação para fornecer licença de uso de software para a Secretaria da Saúde, Diretoria de Vigilância Sanitária, relativo </w:t>
      </w:r>
      <w:proofErr w:type="gramStart"/>
      <w:r w:rsidRPr="006955CA">
        <w:rPr>
          <w:rFonts w:ascii="Century Gothic" w:eastAsia="Arial" w:hAnsi="Century Gothic" w:cs="Arial"/>
          <w:color w:val="000000" w:themeColor="text1"/>
        </w:rPr>
        <w:t>a</w:t>
      </w:r>
      <w:proofErr w:type="gramEnd"/>
      <w:r w:rsidRPr="006955CA">
        <w:rPr>
          <w:rFonts w:ascii="Century Gothic" w:eastAsia="Arial" w:hAnsi="Century Gothic" w:cs="Arial"/>
          <w:color w:val="000000" w:themeColor="text1"/>
        </w:rPr>
        <w:t xml:space="preserve"> “Sistema de Gestão de Vigilância Sanitária na modalidade </w:t>
      </w:r>
      <w:proofErr w:type="spellStart"/>
      <w:r w:rsidRPr="006955CA">
        <w:rPr>
          <w:rFonts w:ascii="Century Gothic" w:eastAsia="Arial" w:hAnsi="Century Gothic" w:cs="Arial"/>
          <w:i/>
          <w:color w:val="000000" w:themeColor="text1"/>
        </w:rPr>
        <w:t>SaaS</w:t>
      </w:r>
      <w:proofErr w:type="spellEnd"/>
      <w:r w:rsidRPr="006955CA">
        <w:rPr>
          <w:rFonts w:ascii="Century Gothic" w:eastAsia="Arial" w:hAnsi="Century Gothic" w:cs="Arial"/>
          <w:color w:val="000000" w:themeColor="text1"/>
        </w:rPr>
        <w:t xml:space="preserve"> (Sistema como um Serviço) e serviços de instalação e parametrização do sistema, incluindo treinamento, suporte técnico e atualizações legais/tecnológicas, durante a vigência contratual, conforme detalhamento no presente Termo de Referência.</w:t>
      </w:r>
    </w:p>
    <w:p w:rsidR="00254E72" w:rsidRPr="006955CA" w:rsidRDefault="00254E72" w:rsidP="002254A9">
      <w:pPr>
        <w:pStyle w:val="ListParagraph1"/>
        <w:spacing w:after="120"/>
        <w:ind w:left="0"/>
        <w:jc w:val="both"/>
        <w:rPr>
          <w:rFonts w:ascii="Century Gothic" w:hAnsi="Century Gothic" w:cs="Arial"/>
          <w:color w:val="000000" w:themeColor="text1"/>
        </w:rPr>
      </w:pPr>
    </w:p>
    <w:p w:rsidR="00254E72" w:rsidRPr="006955CA" w:rsidRDefault="006E615A" w:rsidP="002254A9">
      <w:pPr>
        <w:pStyle w:val="ListParagraph1"/>
        <w:numPr>
          <w:ilvl w:val="0"/>
          <w:numId w:val="3"/>
        </w:numPr>
        <w:spacing w:after="120"/>
        <w:ind w:left="357"/>
        <w:contextualSpacing w:val="0"/>
        <w:jc w:val="both"/>
        <w:rPr>
          <w:rFonts w:ascii="Century Gothic" w:hAnsi="Century Gothic" w:cs="Arial"/>
          <w:b/>
          <w:color w:val="000000" w:themeColor="text1"/>
        </w:rPr>
      </w:pPr>
      <w:r w:rsidRPr="006955CA">
        <w:rPr>
          <w:rFonts w:ascii="Century Gothic" w:hAnsi="Century Gothic" w:cs="Arial"/>
          <w:b/>
          <w:color w:val="000000" w:themeColor="text1"/>
        </w:rPr>
        <w:t>JUSTIFICATIVA PARA A CONTRATAÇÃO</w:t>
      </w:r>
    </w:p>
    <w:p w:rsidR="00254E72" w:rsidRPr="006955CA" w:rsidRDefault="006E615A" w:rsidP="002254A9">
      <w:pPr>
        <w:spacing w:after="120"/>
        <w:jc w:val="both"/>
        <w:rPr>
          <w:rFonts w:ascii="Century Gothic" w:hAnsi="Century Gothic" w:cs="Arial"/>
          <w:color w:val="000000" w:themeColor="text1"/>
        </w:rPr>
      </w:pPr>
      <w:r w:rsidRPr="006955CA">
        <w:rPr>
          <w:rFonts w:ascii="Century Gothic" w:hAnsi="Century Gothic" w:cs="Arial"/>
          <w:color w:val="000000" w:themeColor="text1"/>
        </w:rPr>
        <w:t>A Diretoria de Vigilância Sanitária necessita de ferramentas de software para apoiar às atividades operacionais e de gestão de Vigilância Sanitária, com intuito de dar maior celeridade no processo de Fiscalização e Emissão de Alvará Sanitário, bem como possibilitar maior controle sobre a base de arrecadação e consequente aumento de receitas próprias.</w:t>
      </w:r>
    </w:p>
    <w:p w:rsidR="00254E72" w:rsidRPr="006955CA" w:rsidRDefault="006E615A" w:rsidP="002254A9">
      <w:pPr>
        <w:spacing w:after="120"/>
        <w:jc w:val="both"/>
        <w:rPr>
          <w:rFonts w:ascii="Century Gothic" w:hAnsi="Century Gothic" w:cs="Arial"/>
          <w:color w:val="000000" w:themeColor="text1"/>
        </w:rPr>
      </w:pPr>
      <w:r w:rsidRPr="006955CA">
        <w:rPr>
          <w:rFonts w:ascii="Century Gothic" w:hAnsi="Century Gothic" w:cs="Arial"/>
          <w:color w:val="000000" w:themeColor="text1"/>
        </w:rPr>
        <w:t xml:space="preserve">Considerando os aspectos acima elencados, faz-se necessário a aquisição de licença de uso de Software na modalidade </w:t>
      </w:r>
      <w:proofErr w:type="spellStart"/>
      <w:proofErr w:type="gramStart"/>
      <w:r w:rsidRPr="006955CA">
        <w:rPr>
          <w:rFonts w:ascii="Century Gothic" w:hAnsi="Century Gothic" w:cs="Arial"/>
          <w:b/>
          <w:color w:val="000000" w:themeColor="text1"/>
        </w:rPr>
        <w:t>SaaS</w:t>
      </w:r>
      <w:proofErr w:type="spellEnd"/>
      <w:proofErr w:type="gramEnd"/>
      <w:r w:rsidRPr="006955CA">
        <w:rPr>
          <w:rFonts w:ascii="Century Gothic" w:hAnsi="Century Gothic" w:cs="Arial"/>
          <w:color w:val="000000" w:themeColor="text1"/>
        </w:rPr>
        <w:t xml:space="preserve"> (Sistema como um Serviço), por período determinado, de Solução (Sistemas) Web e de Aplicativos para dispositivos Móveis que atendam:</w:t>
      </w:r>
    </w:p>
    <w:p w:rsidR="00254E72" w:rsidRPr="006955CA" w:rsidRDefault="006E615A" w:rsidP="002254A9">
      <w:pPr>
        <w:pStyle w:val="ListParagraph1"/>
        <w:numPr>
          <w:ilvl w:val="1"/>
          <w:numId w:val="3"/>
        </w:numPr>
        <w:spacing w:after="120"/>
        <w:ind w:left="426"/>
        <w:jc w:val="both"/>
        <w:rPr>
          <w:rFonts w:ascii="Century Gothic" w:hAnsi="Century Gothic" w:cs="Arial"/>
          <w:color w:val="000000" w:themeColor="text1"/>
        </w:rPr>
      </w:pPr>
      <w:r w:rsidRPr="006955CA">
        <w:rPr>
          <w:rFonts w:ascii="Century Gothic" w:hAnsi="Century Gothic" w:cs="Arial"/>
          <w:color w:val="000000" w:themeColor="text1"/>
        </w:rPr>
        <w:t xml:space="preserve">Sistema WEB disponibilizado na modalidade </w:t>
      </w:r>
      <w:proofErr w:type="spellStart"/>
      <w:proofErr w:type="gramStart"/>
      <w:r w:rsidRPr="006955CA">
        <w:rPr>
          <w:rFonts w:ascii="Century Gothic" w:hAnsi="Century Gothic" w:cs="Arial"/>
          <w:i/>
          <w:color w:val="000000" w:themeColor="text1"/>
        </w:rPr>
        <w:t>SaaS</w:t>
      </w:r>
      <w:proofErr w:type="spellEnd"/>
      <w:proofErr w:type="gramEnd"/>
      <w:r w:rsidRPr="006955CA">
        <w:rPr>
          <w:rFonts w:ascii="Century Gothic" w:hAnsi="Century Gothic" w:cs="Arial"/>
          <w:color w:val="000000" w:themeColor="text1"/>
        </w:rPr>
        <w:t>, que atendam no mínimo os fluxos de processos contemplando:</w:t>
      </w:r>
    </w:p>
    <w:p w:rsidR="00254E72" w:rsidRPr="006955CA" w:rsidRDefault="006E615A" w:rsidP="002254A9">
      <w:pPr>
        <w:pStyle w:val="ListParagraph1"/>
        <w:numPr>
          <w:ilvl w:val="2"/>
          <w:numId w:val="3"/>
        </w:numPr>
        <w:spacing w:after="120"/>
        <w:ind w:left="709" w:hanging="709"/>
        <w:jc w:val="both"/>
        <w:rPr>
          <w:rFonts w:ascii="Century Gothic" w:hAnsi="Century Gothic" w:cs="Arial"/>
          <w:color w:val="000000" w:themeColor="text1"/>
        </w:rPr>
      </w:pPr>
      <w:r w:rsidRPr="006955CA">
        <w:rPr>
          <w:rFonts w:ascii="Century Gothic" w:hAnsi="Century Gothic" w:cs="Arial"/>
          <w:b/>
          <w:color w:val="000000" w:themeColor="text1"/>
        </w:rPr>
        <w:t>Funcionalidades Online (usuários contribuintes)</w:t>
      </w:r>
    </w:p>
    <w:p w:rsidR="00254E72" w:rsidRPr="006955CA" w:rsidRDefault="006E615A" w:rsidP="002254A9">
      <w:pPr>
        <w:pStyle w:val="ListParagraph1"/>
        <w:numPr>
          <w:ilvl w:val="0"/>
          <w:numId w:val="4"/>
        </w:numPr>
        <w:spacing w:after="120"/>
        <w:ind w:left="850" w:hanging="357"/>
        <w:contextualSpacing w:val="0"/>
        <w:jc w:val="both"/>
        <w:rPr>
          <w:rFonts w:ascii="Century Gothic" w:hAnsi="Century Gothic" w:cs="Arial"/>
          <w:color w:val="000000" w:themeColor="text1"/>
        </w:rPr>
      </w:pPr>
      <w:r w:rsidRPr="006955CA">
        <w:rPr>
          <w:rFonts w:ascii="Century Gothic" w:hAnsi="Century Gothic" w:cs="Arial"/>
          <w:color w:val="000000" w:themeColor="text1"/>
        </w:rPr>
        <w:t>Cadastro de Estabelecimento;</w:t>
      </w:r>
    </w:p>
    <w:p w:rsidR="00254E72" w:rsidRPr="006955CA" w:rsidRDefault="007F26F3" w:rsidP="002254A9">
      <w:pPr>
        <w:pStyle w:val="ListParagraph1"/>
        <w:numPr>
          <w:ilvl w:val="0"/>
          <w:numId w:val="4"/>
        </w:numPr>
        <w:spacing w:after="120"/>
        <w:ind w:left="850" w:hanging="357"/>
        <w:contextualSpacing w:val="0"/>
        <w:jc w:val="both"/>
        <w:rPr>
          <w:rFonts w:ascii="Century Gothic" w:hAnsi="Century Gothic" w:cs="Arial"/>
          <w:color w:val="000000" w:themeColor="text1"/>
        </w:rPr>
      </w:pPr>
      <w:r>
        <w:rPr>
          <w:rFonts w:ascii="Century Gothic" w:hAnsi="Century Gothic" w:cs="Arial"/>
          <w:color w:val="000000" w:themeColor="text1"/>
        </w:rPr>
        <w:t>Solicitação de Vistoria (Alvará</w:t>
      </w:r>
      <w:r w:rsidRPr="006955CA">
        <w:rPr>
          <w:rFonts w:ascii="Century Gothic" w:hAnsi="Century Gothic" w:cs="Arial"/>
          <w:color w:val="000000" w:themeColor="text1"/>
        </w:rPr>
        <w:t>), Renovação de Alvará.</w:t>
      </w:r>
    </w:p>
    <w:p w:rsidR="00254E72" w:rsidRPr="006955CA" w:rsidRDefault="006E615A" w:rsidP="002254A9">
      <w:pPr>
        <w:pStyle w:val="ListParagraph1"/>
        <w:numPr>
          <w:ilvl w:val="0"/>
          <w:numId w:val="4"/>
        </w:numPr>
        <w:spacing w:after="120"/>
        <w:ind w:left="850" w:hanging="357"/>
        <w:contextualSpacing w:val="0"/>
        <w:jc w:val="both"/>
        <w:rPr>
          <w:rFonts w:ascii="Century Gothic" w:hAnsi="Century Gothic" w:cs="Arial"/>
          <w:color w:val="000000" w:themeColor="text1"/>
        </w:rPr>
      </w:pPr>
      <w:r w:rsidRPr="006955CA">
        <w:rPr>
          <w:rFonts w:ascii="Century Gothic" w:hAnsi="Century Gothic" w:cs="Arial"/>
          <w:color w:val="000000" w:themeColor="text1"/>
        </w:rPr>
        <w:t>Solicitação de Licença de Transporte;</w:t>
      </w:r>
      <w:r w:rsidR="002F5E6F" w:rsidRPr="006955CA">
        <w:rPr>
          <w:rFonts w:ascii="Century Gothic" w:hAnsi="Century Gothic" w:cs="Arial"/>
          <w:color w:val="000000" w:themeColor="text1"/>
        </w:rPr>
        <w:t xml:space="preserve"> baixa de licença e renovação de licença de transporte.</w:t>
      </w:r>
    </w:p>
    <w:p w:rsidR="00EF0853" w:rsidRPr="006955CA" w:rsidRDefault="00EF0853" w:rsidP="002254A9">
      <w:pPr>
        <w:pStyle w:val="ListParagraph1"/>
        <w:numPr>
          <w:ilvl w:val="0"/>
          <w:numId w:val="4"/>
        </w:numPr>
        <w:spacing w:after="120"/>
        <w:ind w:left="850" w:hanging="357"/>
        <w:contextualSpacing w:val="0"/>
        <w:jc w:val="both"/>
        <w:rPr>
          <w:rFonts w:ascii="Century Gothic" w:hAnsi="Century Gothic" w:cs="Arial"/>
          <w:color w:val="000000" w:themeColor="text1"/>
        </w:rPr>
      </w:pPr>
      <w:r w:rsidRPr="006955CA">
        <w:rPr>
          <w:rFonts w:ascii="Century Gothic" w:hAnsi="Century Gothic" w:cs="Arial"/>
          <w:color w:val="000000" w:themeColor="text1"/>
        </w:rPr>
        <w:t xml:space="preserve">Solicitação de </w:t>
      </w:r>
      <w:r w:rsidR="00F404E2" w:rsidRPr="006955CA">
        <w:rPr>
          <w:rFonts w:ascii="Century Gothic" w:hAnsi="Century Gothic" w:cs="Arial"/>
          <w:color w:val="000000" w:themeColor="text1"/>
        </w:rPr>
        <w:t>Alteração de responsável Técnico, Baixa de Responsável Técnico.</w:t>
      </w:r>
    </w:p>
    <w:p w:rsidR="000A0155" w:rsidRPr="006955CA" w:rsidRDefault="000A0155" w:rsidP="002254A9">
      <w:pPr>
        <w:pStyle w:val="ListParagraph1"/>
        <w:numPr>
          <w:ilvl w:val="0"/>
          <w:numId w:val="4"/>
        </w:numPr>
        <w:spacing w:after="120"/>
        <w:ind w:left="850" w:hanging="357"/>
        <w:contextualSpacing w:val="0"/>
        <w:jc w:val="both"/>
        <w:rPr>
          <w:rFonts w:ascii="Century Gothic" w:hAnsi="Century Gothic" w:cs="Arial"/>
          <w:color w:val="000000" w:themeColor="text1"/>
        </w:rPr>
      </w:pPr>
      <w:r w:rsidRPr="006955CA">
        <w:rPr>
          <w:rFonts w:ascii="Century Gothic" w:hAnsi="Century Gothic" w:cs="Arial"/>
          <w:color w:val="000000" w:themeColor="text1"/>
        </w:rPr>
        <w:t xml:space="preserve">Sistema deverá conter </w:t>
      </w:r>
      <w:proofErr w:type="spellStart"/>
      <w:r w:rsidRPr="006955CA">
        <w:rPr>
          <w:rFonts w:ascii="Century Gothic" w:hAnsi="Century Gothic" w:cs="Arial"/>
          <w:color w:val="000000" w:themeColor="text1"/>
        </w:rPr>
        <w:t>Cnaes</w:t>
      </w:r>
      <w:proofErr w:type="spellEnd"/>
      <w:r w:rsidRPr="006955CA">
        <w:rPr>
          <w:rFonts w:ascii="Century Gothic" w:hAnsi="Century Gothic" w:cs="Arial"/>
          <w:color w:val="000000" w:themeColor="text1"/>
        </w:rPr>
        <w:t xml:space="preserve"> liberados pela </w:t>
      </w:r>
      <w:r w:rsidR="006955CA" w:rsidRPr="006955CA">
        <w:rPr>
          <w:rFonts w:ascii="Century Gothic" w:hAnsi="Century Gothic" w:cs="Arial"/>
          <w:color w:val="000000" w:themeColor="text1"/>
        </w:rPr>
        <w:t>ANVISA</w:t>
      </w:r>
      <w:r w:rsidRPr="006955CA">
        <w:rPr>
          <w:rFonts w:ascii="Century Gothic" w:hAnsi="Century Gothic" w:cs="Arial"/>
          <w:color w:val="000000" w:themeColor="text1"/>
        </w:rPr>
        <w:t xml:space="preserve"> para constarem como </w:t>
      </w:r>
      <w:proofErr w:type="spellStart"/>
      <w:proofErr w:type="gramStart"/>
      <w:r w:rsidRPr="006955CA">
        <w:rPr>
          <w:rFonts w:ascii="Century Gothic" w:hAnsi="Century Gothic" w:cs="Arial"/>
          <w:color w:val="000000" w:themeColor="text1"/>
        </w:rPr>
        <w:t>auto</w:t>
      </w:r>
      <w:r w:rsidR="006955CA">
        <w:rPr>
          <w:rFonts w:ascii="Century Gothic" w:hAnsi="Century Gothic" w:cs="Arial"/>
          <w:color w:val="000000" w:themeColor="text1"/>
        </w:rPr>
        <w:t>-</w:t>
      </w:r>
      <w:r w:rsidRPr="006955CA">
        <w:rPr>
          <w:rFonts w:ascii="Century Gothic" w:hAnsi="Century Gothic" w:cs="Arial"/>
          <w:color w:val="000000" w:themeColor="text1"/>
        </w:rPr>
        <w:t>declarantes</w:t>
      </w:r>
      <w:proofErr w:type="spellEnd"/>
      <w:proofErr w:type="gramEnd"/>
      <w:r w:rsidRPr="006955CA">
        <w:rPr>
          <w:rFonts w:ascii="Century Gothic" w:hAnsi="Century Gothic" w:cs="Arial"/>
          <w:color w:val="000000" w:themeColor="text1"/>
        </w:rPr>
        <w:t xml:space="preserve">. Estes no momento do cadastro devem automaticamente </w:t>
      </w:r>
      <w:r w:rsidR="006955CA" w:rsidRPr="006955CA">
        <w:rPr>
          <w:rFonts w:ascii="Century Gothic" w:hAnsi="Century Gothic" w:cs="Arial"/>
          <w:color w:val="000000" w:themeColor="text1"/>
        </w:rPr>
        <w:t>ser</w:t>
      </w:r>
      <w:r w:rsidRPr="006955CA">
        <w:rPr>
          <w:rFonts w:ascii="Century Gothic" w:hAnsi="Century Gothic" w:cs="Arial"/>
          <w:color w:val="000000" w:themeColor="text1"/>
        </w:rPr>
        <w:t xml:space="preserve"> identificados como atividades liberadas de fiscalização </w:t>
      </w:r>
      <w:r w:rsidR="006955CA">
        <w:rPr>
          <w:rFonts w:ascii="Century Gothic" w:hAnsi="Century Gothic" w:cs="Arial"/>
          <w:color w:val="000000" w:themeColor="text1"/>
        </w:rPr>
        <w:t>pré</w:t>
      </w:r>
      <w:r w:rsidR="006955CA" w:rsidRPr="006955CA">
        <w:rPr>
          <w:rFonts w:ascii="Century Gothic" w:hAnsi="Century Gothic" w:cs="Arial"/>
          <w:color w:val="000000" w:themeColor="text1"/>
        </w:rPr>
        <w:t>via,</w:t>
      </w:r>
      <w:r w:rsidRPr="006955CA">
        <w:rPr>
          <w:rFonts w:ascii="Century Gothic" w:hAnsi="Century Gothic" w:cs="Arial"/>
          <w:color w:val="000000" w:themeColor="text1"/>
        </w:rPr>
        <w:t xml:space="preserve"> ficando sujeitas a fiscalização posterior. </w:t>
      </w:r>
    </w:p>
    <w:p w:rsidR="006E615A" w:rsidRPr="006955CA" w:rsidRDefault="006E615A" w:rsidP="002254A9">
      <w:pPr>
        <w:pStyle w:val="ListParagraph1"/>
        <w:numPr>
          <w:ilvl w:val="0"/>
          <w:numId w:val="4"/>
        </w:numPr>
        <w:spacing w:after="120"/>
        <w:ind w:left="850" w:hanging="357"/>
        <w:contextualSpacing w:val="0"/>
        <w:jc w:val="both"/>
        <w:rPr>
          <w:rFonts w:ascii="Century Gothic" w:hAnsi="Century Gothic" w:cs="Arial"/>
          <w:color w:val="000000" w:themeColor="text1"/>
        </w:rPr>
      </w:pPr>
      <w:r w:rsidRPr="006955CA">
        <w:rPr>
          <w:rFonts w:ascii="Century Gothic" w:hAnsi="Century Gothic" w:cs="Arial"/>
          <w:color w:val="000000" w:themeColor="text1"/>
        </w:rPr>
        <w:t>Emissão de boletos bancários com Taxas de Alvará e Taxa de Licença de transporte;</w:t>
      </w:r>
      <w:r w:rsidR="002F5E6F" w:rsidRPr="006955CA">
        <w:rPr>
          <w:rFonts w:ascii="Century Gothic" w:hAnsi="Century Gothic" w:cs="Arial"/>
          <w:color w:val="000000" w:themeColor="text1"/>
        </w:rPr>
        <w:t xml:space="preserve"> taxas de solicitação de exumação e translado.</w:t>
      </w:r>
    </w:p>
    <w:p w:rsidR="00AF6EC1" w:rsidRPr="006955CA" w:rsidRDefault="006E615A" w:rsidP="002254A9">
      <w:pPr>
        <w:pStyle w:val="ListParagraph1"/>
        <w:numPr>
          <w:ilvl w:val="0"/>
          <w:numId w:val="4"/>
        </w:numPr>
        <w:spacing w:after="120"/>
        <w:ind w:left="851"/>
        <w:jc w:val="both"/>
        <w:rPr>
          <w:rFonts w:ascii="Century Gothic" w:hAnsi="Century Gothic" w:cs="Arial"/>
          <w:color w:val="000000" w:themeColor="text1"/>
        </w:rPr>
      </w:pPr>
      <w:r w:rsidRPr="006955CA">
        <w:rPr>
          <w:rFonts w:ascii="Century Gothic" w:hAnsi="Century Gothic" w:cs="Arial"/>
          <w:color w:val="000000" w:themeColor="text1"/>
        </w:rPr>
        <w:t xml:space="preserve">Acompanhamento dos processos do respectivo estabelecimento do usuário </w:t>
      </w:r>
      <w:proofErr w:type="spellStart"/>
      <w:r w:rsidR="00AF6EC1" w:rsidRPr="006955CA">
        <w:rPr>
          <w:rFonts w:ascii="Century Gothic" w:hAnsi="Century Gothic" w:cs="Arial"/>
          <w:color w:val="000000" w:themeColor="text1"/>
        </w:rPr>
        <w:t>Logado</w:t>
      </w:r>
      <w:proofErr w:type="spellEnd"/>
      <w:r w:rsidR="00AF6EC1" w:rsidRPr="006955CA">
        <w:rPr>
          <w:rFonts w:ascii="Century Gothic" w:hAnsi="Century Gothic" w:cs="Arial"/>
          <w:color w:val="000000" w:themeColor="text1"/>
        </w:rPr>
        <w:t>;</w:t>
      </w:r>
    </w:p>
    <w:p w:rsidR="008347FB" w:rsidRPr="006955CA" w:rsidRDefault="008347FB" w:rsidP="002254A9">
      <w:pPr>
        <w:pStyle w:val="ListParagraph1"/>
        <w:numPr>
          <w:ilvl w:val="0"/>
          <w:numId w:val="4"/>
        </w:numPr>
        <w:spacing w:after="120"/>
        <w:ind w:left="851"/>
        <w:jc w:val="both"/>
        <w:rPr>
          <w:rFonts w:ascii="Century Gothic" w:hAnsi="Century Gothic" w:cs="Arial"/>
          <w:color w:val="000000" w:themeColor="text1"/>
        </w:rPr>
      </w:pPr>
      <w:r w:rsidRPr="006955CA">
        <w:rPr>
          <w:rFonts w:ascii="Century Gothic" w:hAnsi="Century Gothic" w:cs="Arial"/>
          <w:color w:val="000000" w:themeColor="text1"/>
        </w:rPr>
        <w:t xml:space="preserve">Sistema deve conter tutorial com descritivo das atividades e funcionalidades do sistema. </w:t>
      </w:r>
    </w:p>
    <w:p w:rsidR="008347FB" w:rsidRPr="006955CA" w:rsidRDefault="008347FB" w:rsidP="002254A9">
      <w:pPr>
        <w:pStyle w:val="ListParagraph1"/>
        <w:numPr>
          <w:ilvl w:val="0"/>
          <w:numId w:val="4"/>
        </w:numPr>
        <w:spacing w:after="120"/>
        <w:ind w:left="851"/>
        <w:jc w:val="both"/>
        <w:rPr>
          <w:rFonts w:ascii="Century Gothic" w:hAnsi="Century Gothic" w:cs="Arial"/>
          <w:color w:val="000000" w:themeColor="text1"/>
        </w:rPr>
      </w:pPr>
      <w:r w:rsidRPr="006955CA">
        <w:rPr>
          <w:rFonts w:ascii="Century Gothic" w:hAnsi="Century Gothic" w:cs="Arial"/>
          <w:color w:val="000000" w:themeColor="text1"/>
        </w:rPr>
        <w:t>S</w:t>
      </w:r>
      <w:r w:rsidR="00C17D2B" w:rsidRPr="006955CA">
        <w:rPr>
          <w:rFonts w:ascii="Century Gothic" w:hAnsi="Century Gothic" w:cs="Arial"/>
          <w:color w:val="000000" w:themeColor="text1"/>
        </w:rPr>
        <w:t xml:space="preserve">istema deve possuir como Anexo ou pasta a Cartilha sobre Boas Práticas para Serviços de Alimentação. </w:t>
      </w:r>
    </w:p>
    <w:p w:rsidR="00CA6761" w:rsidRPr="006955CA" w:rsidRDefault="00CA6761" w:rsidP="002254A9">
      <w:pPr>
        <w:pStyle w:val="ListParagraph1"/>
        <w:numPr>
          <w:ilvl w:val="0"/>
          <w:numId w:val="4"/>
        </w:numPr>
        <w:spacing w:after="120"/>
        <w:ind w:left="851"/>
        <w:jc w:val="both"/>
        <w:rPr>
          <w:rFonts w:ascii="Century Gothic" w:hAnsi="Century Gothic" w:cs="Arial"/>
          <w:color w:val="000000" w:themeColor="text1"/>
        </w:rPr>
      </w:pPr>
      <w:r w:rsidRPr="006955CA">
        <w:rPr>
          <w:rFonts w:ascii="Century Gothic" w:hAnsi="Century Gothic" w:cs="Arial"/>
          <w:color w:val="000000" w:themeColor="text1"/>
        </w:rPr>
        <w:t>O sistema deve possibilitar o cadastramento dos Estabeleci</w:t>
      </w:r>
      <w:r w:rsidR="002254A9">
        <w:rPr>
          <w:rFonts w:ascii="Century Gothic" w:hAnsi="Century Gothic" w:cs="Arial"/>
          <w:color w:val="000000" w:themeColor="text1"/>
        </w:rPr>
        <w:t xml:space="preserve">mentos com atividades CNAE </w:t>
      </w:r>
      <w:proofErr w:type="spellStart"/>
      <w:proofErr w:type="gramStart"/>
      <w:r w:rsidR="002254A9">
        <w:rPr>
          <w:rFonts w:ascii="Century Gothic" w:hAnsi="Century Gothic" w:cs="Arial"/>
          <w:color w:val="000000" w:themeColor="text1"/>
        </w:rPr>
        <w:t>auto</w:t>
      </w:r>
      <w:r w:rsidR="007F26F3">
        <w:rPr>
          <w:rFonts w:ascii="Century Gothic" w:hAnsi="Century Gothic" w:cs="Arial"/>
          <w:color w:val="000000" w:themeColor="text1"/>
        </w:rPr>
        <w:t>-</w:t>
      </w:r>
      <w:r w:rsidRPr="006955CA">
        <w:rPr>
          <w:rFonts w:ascii="Century Gothic" w:hAnsi="Century Gothic" w:cs="Arial"/>
          <w:color w:val="000000" w:themeColor="text1"/>
        </w:rPr>
        <w:t>declarantes</w:t>
      </w:r>
      <w:proofErr w:type="spellEnd"/>
      <w:proofErr w:type="gramEnd"/>
      <w:r w:rsidRPr="006955CA">
        <w:rPr>
          <w:rFonts w:ascii="Century Gothic" w:hAnsi="Century Gothic" w:cs="Arial"/>
          <w:color w:val="000000" w:themeColor="text1"/>
        </w:rPr>
        <w:t xml:space="preserve"> pré-carregadas. Atividades liberadas por RDC </w:t>
      </w:r>
      <w:r w:rsidR="002254A9" w:rsidRPr="006955CA">
        <w:rPr>
          <w:rFonts w:ascii="Century Gothic" w:hAnsi="Century Gothic" w:cs="Arial"/>
          <w:color w:val="000000" w:themeColor="text1"/>
        </w:rPr>
        <w:t>ANVISA</w:t>
      </w:r>
      <w:r w:rsidRPr="006955CA">
        <w:rPr>
          <w:rFonts w:ascii="Century Gothic" w:hAnsi="Century Gothic" w:cs="Arial"/>
          <w:color w:val="000000" w:themeColor="text1"/>
        </w:rPr>
        <w:t>.</w:t>
      </w:r>
    </w:p>
    <w:p w:rsidR="00AF6EC1" w:rsidRPr="006955CA" w:rsidRDefault="00AF6EC1" w:rsidP="002254A9">
      <w:pPr>
        <w:pStyle w:val="ListParagraph1"/>
        <w:spacing w:after="120"/>
        <w:ind w:left="851"/>
        <w:jc w:val="both"/>
        <w:rPr>
          <w:rFonts w:ascii="Century Gothic" w:hAnsi="Century Gothic" w:cs="Arial"/>
          <w:color w:val="000000" w:themeColor="text1"/>
        </w:rPr>
      </w:pPr>
    </w:p>
    <w:p w:rsidR="00AF6EC1" w:rsidRPr="006955CA" w:rsidRDefault="00710CD5" w:rsidP="002254A9">
      <w:pPr>
        <w:pStyle w:val="ListParagraph1"/>
        <w:numPr>
          <w:ilvl w:val="0"/>
          <w:numId w:val="4"/>
        </w:numPr>
        <w:spacing w:after="120"/>
        <w:ind w:left="851"/>
        <w:jc w:val="both"/>
        <w:rPr>
          <w:rFonts w:ascii="Century Gothic" w:hAnsi="Century Gothic" w:cs="Arial"/>
          <w:color w:val="000000" w:themeColor="text1"/>
        </w:rPr>
      </w:pPr>
      <w:r w:rsidRPr="006955CA">
        <w:rPr>
          <w:rFonts w:ascii="Century Gothic" w:hAnsi="Century Gothic" w:cs="Arial"/>
          <w:color w:val="000000" w:themeColor="text1"/>
        </w:rPr>
        <w:t>Envio de</w:t>
      </w:r>
      <w:r w:rsidR="006955CA" w:rsidRPr="006955CA">
        <w:rPr>
          <w:rFonts w:ascii="Century Gothic" w:hAnsi="Century Gothic" w:cs="Arial"/>
          <w:color w:val="000000" w:themeColor="text1"/>
        </w:rPr>
        <w:t xml:space="preserve"> </w:t>
      </w:r>
      <w:r w:rsidRPr="006955CA">
        <w:rPr>
          <w:rFonts w:ascii="Century Gothic" w:hAnsi="Century Gothic" w:cs="Arial"/>
          <w:b/>
          <w:color w:val="000000" w:themeColor="text1"/>
        </w:rPr>
        <w:t xml:space="preserve">Denúncias </w:t>
      </w:r>
      <w:r w:rsidRPr="006955CA">
        <w:rPr>
          <w:rFonts w:ascii="Century Gothic" w:hAnsi="Century Gothic" w:cs="Arial"/>
          <w:color w:val="000000" w:themeColor="text1"/>
        </w:rPr>
        <w:t>por meio do</w:t>
      </w:r>
      <w:r w:rsidR="006955CA" w:rsidRPr="006955CA">
        <w:rPr>
          <w:rFonts w:ascii="Century Gothic" w:hAnsi="Century Gothic" w:cs="Arial"/>
          <w:color w:val="000000" w:themeColor="text1"/>
        </w:rPr>
        <w:t xml:space="preserve"> </w:t>
      </w:r>
      <w:r w:rsidRPr="006955CA">
        <w:rPr>
          <w:rFonts w:ascii="Century Gothic" w:hAnsi="Century Gothic" w:cs="Arial"/>
          <w:color w:val="000000" w:themeColor="text1"/>
        </w:rPr>
        <w:t xml:space="preserve">canal web sem necessidade de </w:t>
      </w:r>
      <w:proofErr w:type="spellStart"/>
      <w:r w:rsidRPr="006955CA">
        <w:rPr>
          <w:rFonts w:ascii="Century Gothic" w:hAnsi="Century Gothic" w:cs="Arial"/>
          <w:color w:val="000000" w:themeColor="text1"/>
        </w:rPr>
        <w:t>login</w:t>
      </w:r>
      <w:proofErr w:type="spellEnd"/>
      <w:r w:rsidRPr="006955CA">
        <w:rPr>
          <w:rFonts w:ascii="Century Gothic" w:hAnsi="Century Gothic" w:cs="Arial"/>
          <w:color w:val="000000" w:themeColor="text1"/>
        </w:rPr>
        <w:t>;</w:t>
      </w:r>
      <w:r w:rsidR="006955CA">
        <w:rPr>
          <w:rFonts w:ascii="Century Gothic" w:hAnsi="Century Gothic" w:cs="Arial"/>
          <w:color w:val="000000" w:themeColor="text1"/>
        </w:rPr>
        <w:t xml:space="preserve"> </w:t>
      </w:r>
      <w:r w:rsidR="00B74FFB" w:rsidRPr="006955CA">
        <w:rPr>
          <w:rFonts w:ascii="Century Gothic" w:hAnsi="Century Gothic" w:cs="Arial"/>
          <w:color w:val="000000" w:themeColor="text1"/>
        </w:rPr>
        <w:t>onde todo denuncia seja sigilosa porem todo denunciante tenha que se identificar a vigilância sanitária. Cadastro de denuncia deve conter os seguintes campos obrigatórios para o denunciante:</w:t>
      </w:r>
    </w:p>
    <w:p w:rsidR="00B74FFB" w:rsidRPr="006955CA" w:rsidRDefault="000A0155" w:rsidP="002254A9">
      <w:pPr>
        <w:pStyle w:val="ListParagraph1"/>
        <w:spacing w:after="120"/>
        <w:ind w:left="851"/>
        <w:jc w:val="both"/>
        <w:rPr>
          <w:rFonts w:ascii="Century Gothic" w:hAnsi="Century Gothic" w:cs="Arial"/>
          <w:color w:val="000000" w:themeColor="text1"/>
        </w:rPr>
      </w:pPr>
      <w:proofErr w:type="gramStart"/>
      <w:r w:rsidRPr="006955CA">
        <w:rPr>
          <w:rFonts w:ascii="Century Gothic" w:hAnsi="Century Gothic" w:cs="Arial"/>
          <w:color w:val="000000" w:themeColor="text1"/>
        </w:rPr>
        <w:t>1</w:t>
      </w:r>
      <w:proofErr w:type="gramEnd"/>
      <w:r w:rsidRPr="006955CA">
        <w:rPr>
          <w:rFonts w:ascii="Century Gothic" w:hAnsi="Century Gothic" w:cs="Arial"/>
          <w:color w:val="000000" w:themeColor="text1"/>
        </w:rPr>
        <w:t xml:space="preserve">) </w:t>
      </w:r>
      <w:r w:rsidR="002B314B">
        <w:rPr>
          <w:rFonts w:ascii="Century Gothic" w:hAnsi="Century Gothic" w:cs="Arial"/>
          <w:color w:val="000000" w:themeColor="text1"/>
        </w:rPr>
        <w:t xml:space="preserve"> </w:t>
      </w:r>
      <w:r w:rsidR="00B74FFB" w:rsidRPr="006955CA">
        <w:rPr>
          <w:rFonts w:ascii="Century Gothic" w:hAnsi="Century Gothic" w:cs="Arial"/>
          <w:color w:val="000000" w:themeColor="text1"/>
        </w:rPr>
        <w:t xml:space="preserve">Tipo de denunciante , pessoa física ou </w:t>
      </w:r>
      <w:proofErr w:type="spellStart"/>
      <w:r w:rsidR="00B74FFB" w:rsidRPr="006955CA">
        <w:rPr>
          <w:rFonts w:ascii="Century Gothic" w:hAnsi="Century Gothic" w:cs="Arial"/>
          <w:color w:val="000000" w:themeColor="text1"/>
        </w:rPr>
        <w:t>Juridica</w:t>
      </w:r>
      <w:proofErr w:type="spellEnd"/>
    </w:p>
    <w:p w:rsidR="00B74FFB" w:rsidRPr="006955CA" w:rsidRDefault="000A0155" w:rsidP="002254A9">
      <w:pPr>
        <w:pStyle w:val="ListParagraph1"/>
        <w:spacing w:after="120"/>
        <w:ind w:left="851"/>
        <w:jc w:val="both"/>
        <w:rPr>
          <w:rFonts w:ascii="Century Gothic" w:hAnsi="Century Gothic" w:cs="Arial"/>
          <w:color w:val="000000" w:themeColor="text1"/>
        </w:rPr>
      </w:pPr>
      <w:proofErr w:type="gramStart"/>
      <w:r w:rsidRPr="006955CA">
        <w:rPr>
          <w:rFonts w:ascii="Century Gothic" w:hAnsi="Century Gothic" w:cs="Arial"/>
          <w:color w:val="000000" w:themeColor="text1"/>
        </w:rPr>
        <w:t>2</w:t>
      </w:r>
      <w:proofErr w:type="gramEnd"/>
      <w:r w:rsidRPr="006955CA">
        <w:rPr>
          <w:rFonts w:ascii="Century Gothic" w:hAnsi="Century Gothic" w:cs="Arial"/>
          <w:color w:val="000000" w:themeColor="text1"/>
        </w:rPr>
        <w:t xml:space="preserve">) </w:t>
      </w:r>
      <w:r w:rsidR="002B314B">
        <w:rPr>
          <w:rFonts w:ascii="Century Gothic" w:hAnsi="Century Gothic" w:cs="Arial"/>
          <w:color w:val="000000" w:themeColor="text1"/>
        </w:rPr>
        <w:t xml:space="preserve"> </w:t>
      </w:r>
      <w:r w:rsidR="00B74FFB" w:rsidRPr="006955CA">
        <w:rPr>
          <w:rFonts w:ascii="Century Gothic" w:hAnsi="Century Gothic" w:cs="Arial"/>
          <w:color w:val="000000" w:themeColor="text1"/>
        </w:rPr>
        <w:t>CNPJ ou CPF do denunciante</w:t>
      </w:r>
    </w:p>
    <w:p w:rsidR="00B74FFB" w:rsidRPr="006955CA" w:rsidRDefault="00B74FFB" w:rsidP="002254A9">
      <w:pPr>
        <w:pStyle w:val="ListParagraph1"/>
        <w:numPr>
          <w:ilvl w:val="0"/>
          <w:numId w:val="42"/>
        </w:numPr>
        <w:spacing w:after="120"/>
        <w:jc w:val="both"/>
        <w:rPr>
          <w:rFonts w:ascii="Century Gothic" w:hAnsi="Century Gothic" w:cs="Arial"/>
          <w:color w:val="000000" w:themeColor="text1"/>
        </w:rPr>
      </w:pPr>
      <w:r w:rsidRPr="006955CA">
        <w:rPr>
          <w:rFonts w:ascii="Century Gothic" w:hAnsi="Century Gothic" w:cs="Arial"/>
          <w:color w:val="000000" w:themeColor="text1"/>
        </w:rPr>
        <w:t xml:space="preserve">Nome ou Razão Social </w:t>
      </w:r>
    </w:p>
    <w:p w:rsidR="00B74FFB" w:rsidRPr="006955CA" w:rsidRDefault="00B74FFB" w:rsidP="002254A9">
      <w:pPr>
        <w:pStyle w:val="ListParagraph1"/>
        <w:numPr>
          <w:ilvl w:val="0"/>
          <w:numId w:val="42"/>
        </w:numPr>
        <w:spacing w:after="120"/>
        <w:jc w:val="both"/>
        <w:rPr>
          <w:rFonts w:ascii="Century Gothic" w:hAnsi="Century Gothic" w:cs="Arial"/>
          <w:color w:val="000000" w:themeColor="text1"/>
        </w:rPr>
      </w:pPr>
      <w:r w:rsidRPr="006955CA">
        <w:rPr>
          <w:rFonts w:ascii="Century Gothic" w:hAnsi="Century Gothic" w:cs="Arial"/>
          <w:color w:val="000000" w:themeColor="text1"/>
        </w:rPr>
        <w:t>Tel</w:t>
      </w:r>
      <w:r w:rsidR="002254A9">
        <w:rPr>
          <w:rFonts w:ascii="Century Gothic" w:hAnsi="Century Gothic" w:cs="Arial"/>
          <w:color w:val="000000" w:themeColor="text1"/>
        </w:rPr>
        <w:t>efone</w:t>
      </w:r>
    </w:p>
    <w:p w:rsidR="00B74FFB" w:rsidRPr="006955CA" w:rsidRDefault="00B74FFB" w:rsidP="002254A9">
      <w:pPr>
        <w:pStyle w:val="ListParagraph1"/>
        <w:numPr>
          <w:ilvl w:val="0"/>
          <w:numId w:val="42"/>
        </w:numPr>
        <w:spacing w:after="120"/>
        <w:jc w:val="both"/>
        <w:rPr>
          <w:rFonts w:ascii="Century Gothic" w:hAnsi="Century Gothic" w:cs="Arial"/>
          <w:color w:val="000000" w:themeColor="text1"/>
        </w:rPr>
      </w:pPr>
      <w:r w:rsidRPr="006955CA">
        <w:rPr>
          <w:rFonts w:ascii="Century Gothic" w:hAnsi="Century Gothic" w:cs="Arial"/>
          <w:color w:val="000000" w:themeColor="text1"/>
        </w:rPr>
        <w:t xml:space="preserve">Email, </w:t>
      </w:r>
    </w:p>
    <w:p w:rsidR="00B74FFB" w:rsidRPr="006955CA" w:rsidRDefault="00B74FFB" w:rsidP="002254A9">
      <w:pPr>
        <w:pStyle w:val="ListParagraph1"/>
        <w:numPr>
          <w:ilvl w:val="0"/>
          <w:numId w:val="42"/>
        </w:numPr>
        <w:spacing w:after="120"/>
        <w:jc w:val="both"/>
        <w:rPr>
          <w:rFonts w:ascii="Century Gothic" w:hAnsi="Century Gothic" w:cs="Arial"/>
          <w:color w:val="000000" w:themeColor="text1"/>
        </w:rPr>
      </w:pPr>
      <w:r w:rsidRPr="006955CA">
        <w:rPr>
          <w:rFonts w:ascii="Century Gothic" w:hAnsi="Century Gothic" w:cs="Arial"/>
          <w:color w:val="000000" w:themeColor="text1"/>
        </w:rPr>
        <w:t xml:space="preserve">Dados da Denuncia </w:t>
      </w:r>
    </w:p>
    <w:p w:rsidR="00B74FFB" w:rsidRPr="006955CA" w:rsidRDefault="00B74FFB" w:rsidP="002254A9">
      <w:pPr>
        <w:pStyle w:val="ListParagraph1"/>
        <w:numPr>
          <w:ilvl w:val="0"/>
          <w:numId w:val="42"/>
        </w:numPr>
        <w:spacing w:after="120"/>
        <w:jc w:val="both"/>
        <w:rPr>
          <w:rFonts w:ascii="Century Gothic" w:hAnsi="Century Gothic" w:cs="Arial"/>
          <w:color w:val="000000" w:themeColor="text1"/>
        </w:rPr>
      </w:pPr>
      <w:r w:rsidRPr="006955CA">
        <w:rPr>
          <w:rFonts w:ascii="Century Gothic" w:hAnsi="Century Gothic" w:cs="Arial"/>
          <w:color w:val="000000" w:themeColor="text1"/>
        </w:rPr>
        <w:lastRenderedPageBreak/>
        <w:t>Data do ocorrido</w:t>
      </w:r>
    </w:p>
    <w:p w:rsidR="00B74FFB" w:rsidRPr="006955CA" w:rsidRDefault="00B74FFB" w:rsidP="002254A9">
      <w:pPr>
        <w:pStyle w:val="ListParagraph1"/>
        <w:numPr>
          <w:ilvl w:val="0"/>
          <w:numId w:val="42"/>
        </w:numPr>
        <w:spacing w:after="120"/>
        <w:jc w:val="both"/>
        <w:rPr>
          <w:rFonts w:ascii="Century Gothic" w:hAnsi="Century Gothic" w:cs="Arial"/>
          <w:color w:val="000000" w:themeColor="text1"/>
        </w:rPr>
      </w:pPr>
      <w:r w:rsidRPr="006955CA">
        <w:rPr>
          <w:rFonts w:ascii="Century Gothic" w:hAnsi="Century Gothic" w:cs="Arial"/>
          <w:color w:val="000000" w:themeColor="text1"/>
        </w:rPr>
        <w:t>Hora do ocorrido</w:t>
      </w:r>
    </w:p>
    <w:p w:rsidR="00B74FFB" w:rsidRPr="006955CA" w:rsidRDefault="00B74FFB" w:rsidP="002254A9">
      <w:pPr>
        <w:pStyle w:val="ListParagraph1"/>
        <w:numPr>
          <w:ilvl w:val="0"/>
          <w:numId w:val="42"/>
        </w:numPr>
        <w:spacing w:after="120"/>
        <w:jc w:val="both"/>
        <w:rPr>
          <w:rFonts w:ascii="Century Gothic" w:hAnsi="Century Gothic" w:cs="Arial"/>
          <w:color w:val="000000" w:themeColor="text1"/>
        </w:rPr>
      </w:pPr>
      <w:r w:rsidRPr="006955CA">
        <w:rPr>
          <w:rFonts w:ascii="Century Gothic" w:hAnsi="Century Gothic" w:cs="Arial"/>
          <w:color w:val="000000" w:themeColor="text1"/>
        </w:rPr>
        <w:t>Campo para descrição do ocorrido;</w:t>
      </w:r>
    </w:p>
    <w:p w:rsidR="00B74FFB" w:rsidRPr="006955CA" w:rsidRDefault="00B74FFB" w:rsidP="002254A9">
      <w:pPr>
        <w:pStyle w:val="ListParagraph1"/>
        <w:spacing w:after="120"/>
        <w:ind w:left="1211"/>
        <w:jc w:val="both"/>
        <w:rPr>
          <w:rFonts w:ascii="Century Gothic" w:hAnsi="Century Gothic" w:cs="Arial"/>
          <w:color w:val="000000" w:themeColor="text1"/>
        </w:rPr>
      </w:pPr>
    </w:p>
    <w:p w:rsidR="00B74FFB" w:rsidRPr="006955CA" w:rsidRDefault="00B74FFB" w:rsidP="002254A9">
      <w:pPr>
        <w:pStyle w:val="ListParagraph1"/>
        <w:spacing w:after="120"/>
        <w:ind w:left="1211"/>
        <w:jc w:val="both"/>
        <w:rPr>
          <w:rFonts w:ascii="Century Gothic" w:hAnsi="Century Gothic" w:cs="Arial"/>
          <w:color w:val="000000" w:themeColor="text1"/>
        </w:rPr>
      </w:pPr>
      <w:r w:rsidRPr="006955CA">
        <w:rPr>
          <w:rFonts w:ascii="Century Gothic" w:hAnsi="Century Gothic" w:cs="Arial"/>
          <w:color w:val="000000" w:themeColor="text1"/>
        </w:rPr>
        <w:t xml:space="preserve">Sistema deve solicitar os seguintes dados do denunciado: </w:t>
      </w:r>
    </w:p>
    <w:p w:rsidR="00B74FFB" w:rsidRPr="006955CA" w:rsidRDefault="00B74FFB" w:rsidP="002254A9">
      <w:pPr>
        <w:pStyle w:val="ListParagraph1"/>
        <w:numPr>
          <w:ilvl w:val="0"/>
          <w:numId w:val="41"/>
        </w:numPr>
        <w:spacing w:after="120"/>
        <w:jc w:val="both"/>
        <w:rPr>
          <w:rFonts w:ascii="Century Gothic" w:hAnsi="Century Gothic" w:cs="Arial"/>
          <w:color w:val="000000" w:themeColor="text1"/>
        </w:rPr>
      </w:pPr>
      <w:r w:rsidRPr="006955CA">
        <w:rPr>
          <w:rFonts w:ascii="Century Gothic" w:hAnsi="Century Gothic" w:cs="Arial"/>
          <w:color w:val="000000" w:themeColor="text1"/>
        </w:rPr>
        <w:t>Nome ou Razão Social</w:t>
      </w:r>
    </w:p>
    <w:p w:rsidR="00B74FFB" w:rsidRPr="006955CA" w:rsidRDefault="002B314B" w:rsidP="002254A9">
      <w:pPr>
        <w:pStyle w:val="ListParagraph1"/>
        <w:numPr>
          <w:ilvl w:val="0"/>
          <w:numId w:val="41"/>
        </w:numPr>
        <w:spacing w:after="120"/>
        <w:jc w:val="both"/>
        <w:rPr>
          <w:rFonts w:ascii="Century Gothic" w:hAnsi="Century Gothic" w:cs="Arial"/>
          <w:color w:val="000000" w:themeColor="text1"/>
        </w:rPr>
      </w:pPr>
      <w:r>
        <w:rPr>
          <w:rFonts w:ascii="Century Gothic" w:hAnsi="Century Gothic" w:cs="Arial"/>
          <w:color w:val="000000" w:themeColor="text1"/>
        </w:rPr>
        <w:t>Endereço contendo CEP</w:t>
      </w:r>
      <w:r w:rsidRPr="006955CA">
        <w:rPr>
          <w:rFonts w:ascii="Century Gothic" w:hAnsi="Century Gothic" w:cs="Arial"/>
          <w:color w:val="000000" w:themeColor="text1"/>
        </w:rPr>
        <w:t xml:space="preserve">, </w:t>
      </w:r>
      <w:proofErr w:type="gramStart"/>
      <w:r w:rsidRPr="006955CA">
        <w:rPr>
          <w:rFonts w:ascii="Century Gothic" w:hAnsi="Century Gothic" w:cs="Arial"/>
          <w:color w:val="000000" w:themeColor="text1"/>
        </w:rPr>
        <w:t>Logradouro ,</w:t>
      </w:r>
      <w:proofErr w:type="gramEnd"/>
      <w:r w:rsidRPr="006955CA">
        <w:rPr>
          <w:rFonts w:ascii="Century Gothic" w:hAnsi="Century Gothic" w:cs="Arial"/>
          <w:color w:val="000000" w:themeColor="text1"/>
        </w:rPr>
        <w:t xml:space="preserve"> Numero , Bairro.</w:t>
      </w:r>
    </w:p>
    <w:p w:rsidR="00B74FFB" w:rsidRPr="006955CA" w:rsidRDefault="002B314B" w:rsidP="002254A9">
      <w:pPr>
        <w:pStyle w:val="ListParagraph1"/>
        <w:numPr>
          <w:ilvl w:val="0"/>
          <w:numId w:val="41"/>
        </w:numPr>
        <w:spacing w:after="120"/>
        <w:jc w:val="both"/>
        <w:rPr>
          <w:rFonts w:ascii="Century Gothic" w:hAnsi="Century Gothic" w:cs="Arial"/>
          <w:color w:val="000000" w:themeColor="text1"/>
        </w:rPr>
      </w:pPr>
      <w:r w:rsidRPr="006955CA">
        <w:rPr>
          <w:rFonts w:ascii="Century Gothic" w:hAnsi="Century Gothic" w:cs="Arial"/>
          <w:color w:val="000000" w:themeColor="text1"/>
        </w:rPr>
        <w:t xml:space="preserve">Localização através de mapa com </w:t>
      </w:r>
      <w:proofErr w:type="spellStart"/>
      <w:r w:rsidRPr="006955CA">
        <w:rPr>
          <w:rFonts w:ascii="Century Gothic" w:hAnsi="Century Gothic" w:cs="Arial"/>
          <w:color w:val="000000" w:themeColor="text1"/>
        </w:rPr>
        <w:t>geo</w:t>
      </w:r>
      <w:r>
        <w:rPr>
          <w:rFonts w:ascii="Century Gothic" w:hAnsi="Century Gothic" w:cs="Arial"/>
          <w:color w:val="000000" w:themeColor="text1"/>
        </w:rPr>
        <w:t>rreferenciamento</w:t>
      </w:r>
      <w:proofErr w:type="spellEnd"/>
      <w:r w:rsidRPr="006955CA">
        <w:rPr>
          <w:rFonts w:ascii="Century Gothic" w:hAnsi="Century Gothic" w:cs="Arial"/>
          <w:color w:val="000000" w:themeColor="text1"/>
        </w:rPr>
        <w:t>;</w:t>
      </w:r>
    </w:p>
    <w:p w:rsidR="008F79D5" w:rsidRPr="006955CA" w:rsidRDefault="008F79D5" w:rsidP="002254A9">
      <w:pPr>
        <w:pStyle w:val="ListParagraph1"/>
        <w:spacing w:after="120"/>
        <w:ind w:left="1571"/>
        <w:jc w:val="both"/>
        <w:rPr>
          <w:rFonts w:ascii="Century Gothic" w:hAnsi="Century Gothic" w:cs="Arial"/>
          <w:color w:val="000000" w:themeColor="text1"/>
        </w:rPr>
      </w:pPr>
    </w:p>
    <w:p w:rsidR="00254E72" w:rsidRPr="006955CA" w:rsidRDefault="00254E72" w:rsidP="002254A9">
      <w:pPr>
        <w:pStyle w:val="ListParagraph1"/>
        <w:spacing w:after="120"/>
        <w:ind w:left="851"/>
        <w:jc w:val="both"/>
        <w:rPr>
          <w:rFonts w:ascii="Century Gothic" w:hAnsi="Century Gothic" w:cs="Arial"/>
          <w:color w:val="000000" w:themeColor="text1"/>
        </w:rPr>
      </w:pPr>
    </w:p>
    <w:p w:rsidR="00254E72" w:rsidRPr="006955CA" w:rsidRDefault="006E615A" w:rsidP="002254A9">
      <w:pPr>
        <w:pStyle w:val="ListParagraph1"/>
        <w:numPr>
          <w:ilvl w:val="2"/>
          <w:numId w:val="3"/>
        </w:numPr>
        <w:spacing w:after="120"/>
        <w:ind w:left="709" w:hanging="709"/>
        <w:jc w:val="both"/>
        <w:rPr>
          <w:rFonts w:ascii="Century Gothic" w:hAnsi="Century Gothic" w:cs="Arial"/>
          <w:b/>
          <w:color w:val="000000" w:themeColor="text1"/>
        </w:rPr>
      </w:pPr>
      <w:r w:rsidRPr="006955CA">
        <w:rPr>
          <w:rFonts w:ascii="Century Gothic" w:hAnsi="Century Gothic" w:cs="Arial"/>
          <w:b/>
          <w:color w:val="000000" w:themeColor="text1"/>
        </w:rPr>
        <w:t>Funcionalidades de internas da Vigilância Sanitária</w:t>
      </w:r>
    </w:p>
    <w:p w:rsidR="00254E72" w:rsidRPr="006955CA" w:rsidRDefault="006E615A" w:rsidP="002254A9">
      <w:pPr>
        <w:pStyle w:val="ListParagraph1"/>
        <w:numPr>
          <w:ilvl w:val="0"/>
          <w:numId w:val="5"/>
        </w:numPr>
        <w:spacing w:after="120"/>
        <w:ind w:left="850" w:hanging="357"/>
        <w:contextualSpacing w:val="0"/>
        <w:jc w:val="both"/>
        <w:rPr>
          <w:rFonts w:ascii="Century Gothic" w:hAnsi="Century Gothic" w:cs="Arial"/>
          <w:color w:val="000000" w:themeColor="text1"/>
        </w:rPr>
      </w:pPr>
      <w:r w:rsidRPr="006955CA">
        <w:rPr>
          <w:rFonts w:ascii="Century Gothic" w:hAnsi="Century Gothic" w:cs="Arial"/>
          <w:color w:val="000000" w:themeColor="text1"/>
        </w:rPr>
        <w:t>Criação de usuários e configuração de perfis de acesso;</w:t>
      </w:r>
    </w:p>
    <w:p w:rsidR="00254E72" w:rsidRPr="006955CA" w:rsidRDefault="006E615A" w:rsidP="002254A9">
      <w:pPr>
        <w:pStyle w:val="ListParagraph1"/>
        <w:numPr>
          <w:ilvl w:val="0"/>
          <w:numId w:val="5"/>
        </w:numPr>
        <w:spacing w:after="120"/>
        <w:ind w:left="850" w:hanging="357"/>
        <w:contextualSpacing w:val="0"/>
        <w:jc w:val="both"/>
        <w:rPr>
          <w:rFonts w:ascii="Century Gothic" w:hAnsi="Century Gothic" w:cs="Arial"/>
          <w:color w:val="000000" w:themeColor="text1"/>
        </w:rPr>
      </w:pPr>
      <w:r w:rsidRPr="006955CA">
        <w:rPr>
          <w:rFonts w:ascii="Century Gothic" w:hAnsi="Century Gothic" w:cs="Arial"/>
          <w:color w:val="000000" w:themeColor="text1"/>
        </w:rPr>
        <w:t xml:space="preserve">Alimentação dos Questionários de Vistoria e Fiscalização para </w:t>
      </w:r>
      <w:r w:rsidR="002B314B" w:rsidRPr="006955CA">
        <w:rPr>
          <w:rFonts w:ascii="Century Gothic" w:hAnsi="Century Gothic" w:cs="Arial"/>
          <w:color w:val="000000" w:themeColor="text1"/>
        </w:rPr>
        <w:t>todas as</w:t>
      </w:r>
      <w:r w:rsidRPr="006955CA">
        <w:rPr>
          <w:rFonts w:ascii="Century Gothic" w:hAnsi="Century Gothic" w:cs="Arial"/>
          <w:color w:val="000000" w:themeColor="text1"/>
        </w:rPr>
        <w:t xml:space="preserve"> Atividades CNAE e seleção de documentos obrigatórios na vistoria;</w:t>
      </w:r>
    </w:p>
    <w:p w:rsidR="00254E72" w:rsidRPr="006955CA" w:rsidRDefault="006E615A" w:rsidP="002254A9">
      <w:pPr>
        <w:pStyle w:val="ListParagraph1"/>
        <w:numPr>
          <w:ilvl w:val="0"/>
          <w:numId w:val="5"/>
        </w:numPr>
        <w:spacing w:after="120"/>
        <w:ind w:left="850" w:hanging="357"/>
        <w:contextualSpacing w:val="0"/>
        <w:jc w:val="both"/>
        <w:rPr>
          <w:rFonts w:ascii="Century Gothic" w:hAnsi="Century Gothic" w:cs="Arial"/>
          <w:color w:val="000000" w:themeColor="text1"/>
        </w:rPr>
      </w:pPr>
      <w:r w:rsidRPr="006955CA">
        <w:rPr>
          <w:rFonts w:ascii="Century Gothic" w:hAnsi="Century Gothic" w:cs="Arial"/>
          <w:color w:val="000000" w:themeColor="text1"/>
        </w:rPr>
        <w:t>Análise do pedido de Vistoria efetuado pelo Estabelecimento e registro de observações e pendências com emissão de notificações (quando for o caso);</w:t>
      </w:r>
    </w:p>
    <w:p w:rsidR="00254E72" w:rsidRPr="006955CA" w:rsidRDefault="006E615A" w:rsidP="002254A9">
      <w:pPr>
        <w:pStyle w:val="ListParagraph1"/>
        <w:numPr>
          <w:ilvl w:val="0"/>
          <w:numId w:val="5"/>
        </w:numPr>
        <w:spacing w:after="120"/>
        <w:ind w:left="850" w:hanging="357"/>
        <w:contextualSpacing w:val="0"/>
        <w:jc w:val="both"/>
        <w:rPr>
          <w:rFonts w:ascii="Century Gothic" w:hAnsi="Century Gothic" w:cs="Arial"/>
          <w:color w:val="000000" w:themeColor="text1"/>
        </w:rPr>
      </w:pPr>
      <w:r w:rsidRPr="006955CA">
        <w:rPr>
          <w:rFonts w:ascii="Century Gothic" w:hAnsi="Century Gothic" w:cs="Arial"/>
          <w:color w:val="000000" w:themeColor="text1"/>
        </w:rPr>
        <w:t xml:space="preserve">Geração e emissão de boletos bancários relativo </w:t>
      </w:r>
      <w:proofErr w:type="gramStart"/>
      <w:r w:rsidRPr="006955CA">
        <w:rPr>
          <w:rFonts w:ascii="Century Gothic" w:hAnsi="Century Gothic" w:cs="Arial"/>
          <w:color w:val="000000" w:themeColor="text1"/>
        </w:rPr>
        <w:t>as</w:t>
      </w:r>
      <w:proofErr w:type="gramEnd"/>
      <w:r w:rsidRPr="006955CA">
        <w:rPr>
          <w:rFonts w:ascii="Century Gothic" w:hAnsi="Century Gothic" w:cs="Arial"/>
          <w:color w:val="000000" w:themeColor="text1"/>
        </w:rPr>
        <w:t xml:space="preserve"> Taxas de Vistoria e de Solicitação de Alvará Sanitário;</w:t>
      </w:r>
    </w:p>
    <w:p w:rsidR="00254E72" w:rsidRPr="006955CA" w:rsidRDefault="00A72EC2" w:rsidP="002254A9">
      <w:pPr>
        <w:pStyle w:val="ListParagraph1"/>
        <w:numPr>
          <w:ilvl w:val="0"/>
          <w:numId w:val="5"/>
        </w:numPr>
        <w:spacing w:after="120"/>
        <w:ind w:left="850" w:hanging="357"/>
        <w:contextualSpacing w:val="0"/>
        <w:jc w:val="both"/>
        <w:rPr>
          <w:rFonts w:ascii="Century Gothic" w:hAnsi="Century Gothic" w:cs="Arial"/>
          <w:color w:val="000000" w:themeColor="text1"/>
        </w:rPr>
      </w:pPr>
      <w:r w:rsidRPr="006955CA">
        <w:rPr>
          <w:rFonts w:ascii="Century Gothic" w:hAnsi="Century Gothic" w:cs="Arial"/>
          <w:color w:val="000000" w:themeColor="text1"/>
        </w:rPr>
        <w:t>Geração e Alvará Sanitário e ou licença Sanitária.</w:t>
      </w:r>
    </w:p>
    <w:p w:rsidR="00A72EC2" w:rsidRPr="006955CA" w:rsidRDefault="002B314B" w:rsidP="002254A9">
      <w:pPr>
        <w:pStyle w:val="ListParagraph1"/>
        <w:numPr>
          <w:ilvl w:val="0"/>
          <w:numId w:val="5"/>
        </w:numPr>
        <w:spacing w:after="120"/>
        <w:ind w:left="850" w:hanging="357"/>
        <w:contextualSpacing w:val="0"/>
        <w:jc w:val="both"/>
        <w:rPr>
          <w:rFonts w:ascii="Century Gothic" w:hAnsi="Century Gothic" w:cs="Arial"/>
          <w:color w:val="000000" w:themeColor="text1"/>
        </w:rPr>
      </w:pPr>
      <w:r>
        <w:rPr>
          <w:rFonts w:ascii="Century Gothic" w:hAnsi="Century Gothic" w:cs="Arial"/>
          <w:color w:val="000000" w:themeColor="text1"/>
        </w:rPr>
        <w:t xml:space="preserve">Painel de </w:t>
      </w:r>
      <w:proofErr w:type="gramStart"/>
      <w:r w:rsidRPr="006955CA">
        <w:rPr>
          <w:rFonts w:ascii="Century Gothic" w:hAnsi="Century Gothic" w:cs="Arial"/>
          <w:color w:val="000000" w:themeColor="text1"/>
        </w:rPr>
        <w:t>informativos Vigilância</w:t>
      </w:r>
      <w:proofErr w:type="gramEnd"/>
      <w:r w:rsidRPr="006955CA">
        <w:rPr>
          <w:rFonts w:ascii="Century Gothic" w:hAnsi="Century Gothic" w:cs="Arial"/>
          <w:color w:val="000000" w:themeColor="text1"/>
        </w:rPr>
        <w:t xml:space="preserve"> Sanitária; onde a vigilância possa estabelecer o texto com a informações de interesse a comunidade.</w:t>
      </w:r>
    </w:p>
    <w:p w:rsidR="00A72EC2" w:rsidRPr="006955CA" w:rsidRDefault="002B314B" w:rsidP="002254A9">
      <w:pPr>
        <w:pStyle w:val="ListParagraph1"/>
        <w:numPr>
          <w:ilvl w:val="0"/>
          <w:numId w:val="5"/>
        </w:numPr>
        <w:spacing w:after="120"/>
        <w:ind w:left="850" w:hanging="357"/>
        <w:contextualSpacing w:val="0"/>
        <w:jc w:val="both"/>
        <w:rPr>
          <w:rFonts w:ascii="Century Gothic" w:hAnsi="Century Gothic" w:cs="Arial"/>
          <w:color w:val="000000" w:themeColor="text1"/>
        </w:rPr>
      </w:pPr>
      <w:r w:rsidRPr="006955CA">
        <w:rPr>
          <w:rFonts w:ascii="Century Gothic" w:hAnsi="Century Gothic" w:cs="Arial"/>
          <w:color w:val="000000" w:themeColor="text1"/>
        </w:rPr>
        <w:t xml:space="preserve">Modulo de caixa de email onde a vigilância e </w:t>
      </w:r>
      <w:proofErr w:type="gramStart"/>
      <w:r>
        <w:rPr>
          <w:rFonts w:ascii="Century Gothic" w:hAnsi="Century Gothic" w:cs="Arial"/>
          <w:color w:val="000000" w:themeColor="text1"/>
        </w:rPr>
        <w:t xml:space="preserve">o </w:t>
      </w:r>
      <w:r w:rsidRPr="006955CA">
        <w:rPr>
          <w:rFonts w:ascii="Century Gothic" w:hAnsi="Century Gothic" w:cs="Arial"/>
          <w:color w:val="000000" w:themeColor="text1"/>
        </w:rPr>
        <w:t>contribuinte possam enviar</w:t>
      </w:r>
      <w:proofErr w:type="gramEnd"/>
      <w:r w:rsidRPr="006955CA">
        <w:rPr>
          <w:rFonts w:ascii="Century Gothic" w:hAnsi="Century Gothic" w:cs="Arial"/>
          <w:color w:val="000000" w:themeColor="text1"/>
        </w:rPr>
        <w:t xml:space="preserve"> e receber e-mails, deve existir a possibilidade de criar grupos para envio de e-mails; de forma a ser selecionado vários endereços para envio simultâneo.</w:t>
      </w:r>
    </w:p>
    <w:p w:rsidR="002F37AC" w:rsidRPr="006955CA" w:rsidRDefault="002F37AC" w:rsidP="002254A9">
      <w:pPr>
        <w:pStyle w:val="ListParagraph1"/>
        <w:numPr>
          <w:ilvl w:val="0"/>
          <w:numId w:val="4"/>
        </w:numPr>
        <w:spacing w:after="120"/>
        <w:ind w:left="850" w:hanging="357"/>
        <w:contextualSpacing w:val="0"/>
        <w:jc w:val="both"/>
        <w:rPr>
          <w:rFonts w:ascii="Century Gothic" w:hAnsi="Century Gothic" w:cs="Arial"/>
          <w:color w:val="000000" w:themeColor="text1"/>
        </w:rPr>
      </w:pPr>
      <w:r w:rsidRPr="006955CA">
        <w:rPr>
          <w:rFonts w:ascii="Century Gothic" w:hAnsi="Century Gothic" w:cs="Arial"/>
          <w:color w:val="000000" w:themeColor="text1"/>
        </w:rPr>
        <w:t>Analise de documentação e liberação de Alteração de Responsável técnico.</w:t>
      </w:r>
    </w:p>
    <w:p w:rsidR="00054959" w:rsidRPr="006955CA" w:rsidRDefault="002B314B" w:rsidP="002254A9">
      <w:pPr>
        <w:pStyle w:val="ListParagraph1"/>
        <w:numPr>
          <w:ilvl w:val="0"/>
          <w:numId w:val="4"/>
        </w:numPr>
        <w:spacing w:after="120"/>
        <w:ind w:left="850" w:hanging="357"/>
        <w:contextualSpacing w:val="0"/>
        <w:jc w:val="both"/>
        <w:rPr>
          <w:rFonts w:ascii="Century Gothic" w:hAnsi="Century Gothic" w:cs="Arial"/>
          <w:color w:val="000000" w:themeColor="text1"/>
        </w:rPr>
      </w:pPr>
      <w:r w:rsidRPr="006955CA">
        <w:rPr>
          <w:rFonts w:ascii="Century Gothic" w:hAnsi="Century Gothic" w:cs="Arial"/>
          <w:color w:val="000000" w:themeColor="text1"/>
        </w:rPr>
        <w:t xml:space="preserve">Análise de solicitações de exumação e </w:t>
      </w:r>
      <w:proofErr w:type="gramStart"/>
      <w:r w:rsidRPr="006955CA">
        <w:rPr>
          <w:rFonts w:ascii="Century Gothic" w:hAnsi="Century Gothic" w:cs="Arial"/>
          <w:color w:val="000000" w:themeColor="text1"/>
        </w:rPr>
        <w:t>translado,</w:t>
      </w:r>
      <w:proofErr w:type="gramEnd"/>
      <w:r w:rsidRPr="006955CA">
        <w:rPr>
          <w:rFonts w:ascii="Century Gothic" w:hAnsi="Century Gothic" w:cs="Arial"/>
          <w:color w:val="000000" w:themeColor="text1"/>
        </w:rPr>
        <w:t xml:space="preserve"> Geração de Boletos com as respectivas taxas.</w:t>
      </w:r>
    </w:p>
    <w:p w:rsidR="00254E72" w:rsidRPr="006955CA" w:rsidRDefault="006E615A" w:rsidP="002254A9">
      <w:pPr>
        <w:pStyle w:val="ListParagraph1"/>
        <w:numPr>
          <w:ilvl w:val="0"/>
          <w:numId w:val="4"/>
        </w:numPr>
        <w:spacing w:after="120"/>
        <w:ind w:left="850" w:hanging="357"/>
        <w:contextualSpacing w:val="0"/>
        <w:jc w:val="both"/>
        <w:rPr>
          <w:rFonts w:ascii="Century Gothic" w:hAnsi="Century Gothic" w:cs="Arial"/>
          <w:color w:val="000000" w:themeColor="text1"/>
        </w:rPr>
      </w:pPr>
      <w:r w:rsidRPr="006955CA">
        <w:rPr>
          <w:rFonts w:ascii="Century Gothic" w:hAnsi="Century Gothic" w:cs="Arial"/>
          <w:color w:val="000000" w:themeColor="text1"/>
        </w:rPr>
        <w:t>Análise da Solicitação de Licença de Transporte, liberação e Geração da Licença de Transporte e respectivas Taxas (boletos bancários);</w:t>
      </w:r>
    </w:p>
    <w:p w:rsidR="00254E72" w:rsidRPr="006955CA" w:rsidRDefault="006E615A" w:rsidP="002254A9">
      <w:pPr>
        <w:pStyle w:val="ListParagraph1"/>
        <w:numPr>
          <w:ilvl w:val="0"/>
          <w:numId w:val="4"/>
        </w:numPr>
        <w:spacing w:after="120"/>
        <w:ind w:left="850" w:hanging="357"/>
        <w:contextualSpacing w:val="0"/>
        <w:jc w:val="both"/>
        <w:rPr>
          <w:rFonts w:ascii="Century Gothic" w:hAnsi="Century Gothic" w:cs="Arial"/>
          <w:color w:val="000000" w:themeColor="text1"/>
        </w:rPr>
      </w:pPr>
      <w:r w:rsidRPr="006955CA">
        <w:rPr>
          <w:rFonts w:ascii="Century Gothic" w:hAnsi="Century Gothic" w:cs="Arial"/>
          <w:color w:val="000000" w:themeColor="text1"/>
        </w:rPr>
        <w:t>Gerador de Relatórios e de Gráficos dinâmicos com filtros e ordenadores;</w:t>
      </w:r>
    </w:p>
    <w:p w:rsidR="00254E72" w:rsidRPr="006955CA" w:rsidRDefault="006E615A" w:rsidP="002254A9">
      <w:pPr>
        <w:pStyle w:val="ListParagraph1"/>
        <w:numPr>
          <w:ilvl w:val="0"/>
          <w:numId w:val="4"/>
        </w:numPr>
        <w:spacing w:after="120"/>
        <w:ind w:left="851"/>
        <w:jc w:val="both"/>
        <w:rPr>
          <w:rFonts w:ascii="Century Gothic" w:hAnsi="Century Gothic" w:cs="Arial"/>
          <w:color w:val="000000" w:themeColor="text1"/>
        </w:rPr>
      </w:pPr>
      <w:r w:rsidRPr="006955CA">
        <w:rPr>
          <w:rFonts w:ascii="Century Gothic" w:hAnsi="Century Gothic" w:cs="Arial"/>
          <w:color w:val="000000" w:themeColor="text1"/>
        </w:rPr>
        <w:t xml:space="preserve">Painel de Controle configurável para visualização de Consultas e Gráficos Dinâmicos; </w:t>
      </w:r>
      <w:r w:rsidR="006F1E78" w:rsidRPr="006955CA">
        <w:rPr>
          <w:rFonts w:ascii="Century Gothic" w:hAnsi="Century Gothic" w:cs="Arial"/>
          <w:color w:val="000000" w:themeColor="text1"/>
        </w:rPr>
        <w:t>atualização automática do painel de indicadores.</w:t>
      </w:r>
    </w:p>
    <w:p w:rsidR="00A72EC2" w:rsidRPr="006955CA" w:rsidRDefault="00A72EC2" w:rsidP="002254A9">
      <w:pPr>
        <w:pStyle w:val="ListParagraph1"/>
        <w:numPr>
          <w:ilvl w:val="0"/>
          <w:numId w:val="4"/>
        </w:numPr>
        <w:spacing w:after="120"/>
        <w:ind w:left="851"/>
        <w:jc w:val="both"/>
        <w:rPr>
          <w:rFonts w:ascii="Century Gothic" w:hAnsi="Century Gothic" w:cs="Arial"/>
          <w:color w:val="000000" w:themeColor="text1"/>
        </w:rPr>
      </w:pPr>
      <w:r w:rsidRPr="006955CA">
        <w:rPr>
          <w:rFonts w:ascii="Century Gothic" w:hAnsi="Century Gothic" w:cs="Arial"/>
          <w:color w:val="000000" w:themeColor="text1"/>
        </w:rPr>
        <w:t xml:space="preserve">Agenda do </w:t>
      </w:r>
      <w:r w:rsidR="002B314B" w:rsidRPr="006955CA">
        <w:rPr>
          <w:rFonts w:ascii="Century Gothic" w:hAnsi="Century Gothic" w:cs="Arial"/>
          <w:color w:val="000000" w:themeColor="text1"/>
        </w:rPr>
        <w:t>Fiscal deve</w:t>
      </w:r>
      <w:r w:rsidRPr="006955CA">
        <w:rPr>
          <w:rFonts w:ascii="Century Gothic" w:hAnsi="Century Gothic" w:cs="Arial"/>
          <w:color w:val="000000" w:themeColor="text1"/>
        </w:rPr>
        <w:t xml:space="preserve"> possibilitar </w:t>
      </w:r>
      <w:r w:rsidR="00A41F6D" w:rsidRPr="006955CA">
        <w:rPr>
          <w:rFonts w:ascii="Century Gothic" w:hAnsi="Century Gothic" w:cs="Arial"/>
          <w:color w:val="000000" w:themeColor="text1"/>
        </w:rPr>
        <w:t>visualizar a sua agenda com tarefas criadas com dia, mês e ano.</w:t>
      </w:r>
    </w:p>
    <w:p w:rsidR="00DD0305" w:rsidRPr="006955CA" w:rsidRDefault="00A41F6D" w:rsidP="002254A9">
      <w:pPr>
        <w:pStyle w:val="ListParagraph1"/>
        <w:numPr>
          <w:ilvl w:val="0"/>
          <w:numId w:val="4"/>
        </w:numPr>
        <w:spacing w:after="120"/>
        <w:ind w:left="851"/>
        <w:jc w:val="both"/>
        <w:rPr>
          <w:rFonts w:ascii="Century Gothic" w:hAnsi="Century Gothic" w:cs="Arial"/>
          <w:color w:val="000000" w:themeColor="text1"/>
        </w:rPr>
      </w:pPr>
      <w:r w:rsidRPr="006955CA">
        <w:rPr>
          <w:rFonts w:ascii="Century Gothic" w:hAnsi="Century Gothic" w:cs="Arial"/>
          <w:color w:val="000000" w:themeColor="text1"/>
        </w:rPr>
        <w:t>Relatório de inspeção</w:t>
      </w:r>
      <w:r w:rsidR="002B314B" w:rsidRPr="006955CA">
        <w:rPr>
          <w:rFonts w:ascii="Century Gothic" w:hAnsi="Century Gothic" w:cs="Arial"/>
          <w:color w:val="000000" w:themeColor="text1"/>
        </w:rPr>
        <w:t xml:space="preserve"> </w:t>
      </w:r>
      <w:r w:rsidR="00A67253" w:rsidRPr="006955CA">
        <w:rPr>
          <w:rFonts w:ascii="Century Gothic" w:hAnsi="Century Gothic" w:cs="Arial"/>
          <w:color w:val="000000" w:themeColor="text1"/>
        </w:rPr>
        <w:t>Dengue e inspeções Diversas.</w:t>
      </w:r>
    </w:p>
    <w:p w:rsidR="00BC4C75" w:rsidRPr="006955CA" w:rsidRDefault="00BC4C75" w:rsidP="002254A9">
      <w:pPr>
        <w:pStyle w:val="ListParagraph1"/>
        <w:spacing w:after="120"/>
        <w:ind w:left="851"/>
        <w:jc w:val="both"/>
        <w:rPr>
          <w:rFonts w:ascii="Century Gothic" w:hAnsi="Century Gothic" w:cs="Arial"/>
          <w:color w:val="000000" w:themeColor="text1"/>
        </w:rPr>
      </w:pPr>
    </w:p>
    <w:p w:rsidR="00BE3FD3" w:rsidRPr="006955CA" w:rsidRDefault="00BE3FD3" w:rsidP="002254A9">
      <w:pPr>
        <w:pStyle w:val="ListParagraph1"/>
        <w:spacing w:after="120"/>
        <w:ind w:left="851"/>
        <w:jc w:val="both"/>
        <w:rPr>
          <w:rFonts w:ascii="Century Gothic" w:hAnsi="Century Gothic" w:cs="Arial"/>
          <w:color w:val="000000" w:themeColor="text1"/>
        </w:rPr>
      </w:pPr>
    </w:p>
    <w:p w:rsidR="00254E72" w:rsidRPr="006955CA" w:rsidRDefault="006E615A" w:rsidP="002254A9">
      <w:pPr>
        <w:pStyle w:val="ListParagraph1"/>
        <w:numPr>
          <w:ilvl w:val="1"/>
          <w:numId w:val="3"/>
        </w:numPr>
        <w:spacing w:after="120"/>
        <w:ind w:left="426"/>
        <w:jc w:val="both"/>
        <w:rPr>
          <w:rFonts w:ascii="Century Gothic" w:hAnsi="Century Gothic" w:cs="Arial"/>
          <w:color w:val="000000" w:themeColor="text1"/>
        </w:rPr>
      </w:pPr>
      <w:r w:rsidRPr="006955CA">
        <w:rPr>
          <w:rFonts w:ascii="Century Gothic" w:hAnsi="Century Gothic" w:cs="Arial"/>
          <w:color w:val="000000" w:themeColor="text1"/>
        </w:rPr>
        <w:t>Solução de software (Web e Aplicativo Móvel) que atenda:</w:t>
      </w:r>
    </w:p>
    <w:p w:rsidR="00254E72" w:rsidRPr="006955CA" w:rsidRDefault="006E615A" w:rsidP="002254A9">
      <w:pPr>
        <w:pStyle w:val="ListParagraph1"/>
        <w:numPr>
          <w:ilvl w:val="2"/>
          <w:numId w:val="3"/>
        </w:numPr>
        <w:spacing w:after="120"/>
        <w:ind w:left="709" w:hanging="709"/>
        <w:jc w:val="both"/>
        <w:rPr>
          <w:rFonts w:ascii="Century Gothic" w:hAnsi="Century Gothic" w:cs="Arial"/>
          <w:color w:val="000000" w:themeColor="text1"/>
        </w:rPr>
      </w:pPr>
      <w:proofErr w:type="gramStart"/>
      <w:r w:rsidRPr="006955CA">
        <w:rPr>
          <w:rFonts w:ascii="Century Gothic" w:hAnsi="Century Gothic" w:cs="Arial"/>
          <w:color w:val="000000" w:themeColor="text1"/>
        </w:rPr>
        <w:t>Módulo Web</w:t>
      </w:r>
      <w:proofErr w:type="gramEnd"/>
      <w:r w:rsidRPr="006955CA">
        <w:rPr>
          <w:rFonts w:ascii="Century Gothic" w:hAnsi="Century Gothic" w:cs="Arial"/>
          <w:color w:val="000000" w:themeColor="text1"/>
        </w:rPr>
        <w:t xml:space="preserve"> que funcione integrado com o software descrito no item anterior, e que permita:</w:t>
      </w:r>
    </w:p>
    <w:p w:rsidR="00254E72" w:rsidRPr="006955CA" w:rsidRDefault="006E615A" w:rsidP="002254A9">
      <w:pPr>
        <w:pStyle w:val="ListParagraph1"/>
        <w:numPr>
          <w:ilvl w:val="1"/>
          <w:numId w:val="6"/>
        </w:numPr>
        <w:spacing w:after="120"/>
        <w:ind w:left="1134" w:hanging="357"/>
        <w:contextualSpacing w:val="0"/>
        <w:jc w:val="both"/>
        <w:rPr>
          <w:rFonts w:ascii="Century Gothic" w:hAnsi="Century Gothic" w:cs="Arial"/>
          <w:color w:val="000000" w:themeColor="text1"/>
        </w:rPr>
      </w:pPr>
      <w:r w:rsidRPr="006955CA">
        <w:rPr>
          <w:rFonts w:ascii="Century Gothic" w:hAnsi="Century Gothic" w:cs="Arial"/>
          <w:color w:val="000000" w:themeColor="text1"/>
        </w:rPr>
        <w:t>Parametrização de informações relativa a usuários e tabletes a serem utilizados pelos Fiscais da Vigilância Sanitárias para fazer as inspeções e fiscalizações em campo;</w:t>
      </w:r>
    </w:p>
    <w:p w:rsidR="00254E72" w:rsidRPr="006955CA" w:rsidRDefault="006E615A" w:rsidP="002254A9">
      <w:pPr>
        <w:pStyle w:val="ListParagraph1"/>
        <w:numPr>
          <w:ilvl w:val="1"/>
          <w:numId w:val="6"/>
        </w:numPr>
        <w:spacing w:after="120"/>
        <w:ind w:left="1134"/>
        <w:jc w:val="both"/>
        <w:rPr>
          <w:rFonts w:ascii="Century Gothic" w:hAnsi="Century Gothic" w:cs="Arial"/>
          <w:color w:val="000000" w:themeColor="text1"/>
        </w:rPr>
      </w:pPr>
      <w:r w:rsidRPr="006955CA">
        <w:rPr>
          <w:rFonts w:ascii="Century Gothic" w:hAnsi="Century Gothic" w:cs="Arial"/>
          <w:color w:val="000000" w:themeColor="text1"/>
        </w:rPr>
        <w:t xml:space="preserve">Definir os dados a serem carregados e/ou enviados pela Aplicação Móvel (rodando nos Tabletes) </w:t>
      </w:r>
      <w:r w:rsidRPr="006955CA">
        <w:rPr>
          <w:rFonts w:ascii="Century Gothic" w:hAnsi="Century Gothic" w:cs="Arial"/>
          <w:b/>
          <w:color w:val="000000" w:themeColor="text1"/>
        </w:rPr>
        <w:t>De e/ou Para</w:t>
      </w:r>
      <w:r w:rsidRPr="006955CA">
        <w:rPr>
          <w:rFonts w:ascii="Century Gothic" w:hAnsi="Century Gothic" w:cs="Arial"/>
          <w:color w:val="000000" w:themeColor="text1"/>
        </w:rPr>
        <w:t xml:space="preserve"> o Banco de Dados utilizado pelo Sistema de Vigilância fornecido pelo Contratado;</w:t>
      </w:r>
    </w:p>
    <w:p w:rsidR="00254E72" w:rsidRPr="006955CA" w:rsidRDefault="00254E72" w:rsidP="002254A9">
      <w:pPr>
        <w:pStyle w:val="ListParagraph1"/>
        <w:spacing w:after="120"/>
        <w:ind w:left="1560"/>
        <w:jc w:val="both"/>
        <w:rPr>
          <w:rFonts w:ascii="Century Gothic" w:hAnsi="Century Gothic" w:cs="Arial"/>
          <w:color w:val="000000" w:themeColor="text1"/>
        </w:rPr>
      </w:pPr>
    </w:p>
    <w:p w:rsidR="00254E72" w:rsidRPr="006955CA" w:rsidRDefault="006E615A" w:rsidP="002254A9">
      <w:pPr>
        <w:pStyle w:val="ListParagraph1"/>
        <w:numPr>
          <w:ilvl w:val="2"/>
          <w:numId w:val="3"/>
        </w:numPr>
        <w:spacing w:after="120"/>
        <w:ind w:left="709" w:hanging="709"/>
        <w:jc w:val="both"/>
        <w:rPr>
          <w:rFonts w:ascii="Century Gothic" w:hAnsi="Century Gothic" w:cs="Arial"/>
          <w:color w:val="000000" w:themeColor="text1"/>
        </w:rPr>
      </w:pPr>
      <w:r w:rsidRPr="006955CA">
        <w:rPr>
          <w:rFonts w:ascii="Century Gothic" w:hAnsi="Century Gothic" w:cs="Arial"/>
          <w:color w:val="000000" w:themeColor="text1"/>
        </w:rPr>
        <w:t xml:space="preserve">Aplicativo Móvel para rodar na plataforma </w:t>
      </w:r>
      <w:proofErr w:type="spellStart"/>
      <w:r w:rsidRPr="006955CA">
        <w:rPr>
          <w:rFonts w:ascii="Century Gothic" w:hAnsi="Century Gothic" w:cs="Arial"/>
          <w:color w:val="000000" w:themeColor="text1"/>
        </w:rPr>
        <w:t>Android</w:t>
      </w:r>
      <w:proofErr w:type="spellEnd"/>
      <w:r w:rsidRPr="006955CA">
        <w:rPr>
          <w:rFonts w:ascii="Century Gothic" w:hAnsi="Century Gothic" w:cs="Arial"/>
          <w:color w:val="000000" w:themeColor="text1"/>
        </w:rPr>
        <w:t xml:space="preserve"> (Versão 3.x ou Superior), que permita a comunicação com o Servidor remoto da Aplicação de Vigilância através de conexão de rede </w:t>
      </w:r>
      <w:proofErr w:type="spellStart"/>
      <w:r w:rsidR="002B314B" w:rsidRPr="006955CA">
        <w:rPr>
          <w:rFonts w:ascii="Century Gothic" w:hAnsi="Century Gothic" w:cs="Arial"/>
          <w:color w:val="000000" w:themeColor="text1"/>
        </w:rPr>
        <w:t>Wifi</w:t>
      </w:r>
      <w:proofErr w:type="spellEnd"/>
      <w:r w:rsidRPr="006955CA">
        <w:rPr>
          <w:rFonts w:ascii="Century Gothic" w:hAnsi="Century Gothic" w:cs="Arial"/>
          <w:color w:val="000000" w:themeColor="text1"/>
        </w:rPr>
        <w:t xml:space="preserve"> e/ou 3G (dados) para baixar dos dados necessários que </w:t>
      </w:r>
      <w:r w:rsidRPr="006955CA">
        <w:rPr>
          <w:rFonts w:ascii="Century Gothic" w:hAnsi="Century Gothic" w:cs="Arial"/>
          <w:color w:val="000000" w:themeColor="text1"/>
        </w:rPr>
        <w:lastRenderedPageBreak/>
        <w:t>permitam ao Fiscal fazer Vistorias e Fiscalizações de Vigilância em campo, devendo possibilitar:</w:t>
      </w:r>
    </w:p>
    <w:p w:rsidR="00254E72" w:rsidRPr="006955CA" w:rsidRDefault="002B314B" w:rsidP="002254A9">
      <w:pPr>
        <w:pStyle w:val="ListParagraph1"/>
        <w:numPr>
          <w:ilvl w:val="0"/>
          <w:numId w:val="7"/>
        </w:numPr>
        <w:spacing w:after="120"/>
        <w:ind w:left="1134" w:hanging="357"/>
        <w:contextualSpacing w:val="0"/>
        <w:jc w:val="both"/>
        <w:rPr>
          <w:rFonts w:ascii="Century Gothic" w:hAnsi="Century Gothic" w:cs="Arial"/>
          <w:color w:val="000000" w:themeColor="text1"/>
        </w:rPr>
      </w:pPr>
      <w:r w:rsidRPr="006955CA">
        <w:rPr>
          <w:rFonts w:ascii="Century Gothic" w:hAnsi="Century Gothic" w:cs="Arial"/>
          <w:color w:val="000000" w:themeColor="text1"/>
        </w:rPr>
        <w:t>Registro das vistorias e fiscalizações através das validações dos itens dos questionários disponibilizado</w:t>
      </w:r>
      <w:r>
        <w:rPr>
          <w:rFonts w:ascii="Century Gothic" w:hAnsi="Century Gothic" w:cs="Arial"/>
          <w:color w:val="000000" w:themeColor="text1"/>
        </w:rPr>
        <w:t>s</w:t>
      </w:r>
      <w:r w:rsidRPr="006955CA">
        <w:rPr>
          <w:rFonts w:ascii="Century Gothic" w:hAnsi="Century Gothic" w:cs="Arial"/>
          <w:color w:val="000000" w:themeColor="text1"/>
        </w:rPr>
        <w:t xml:space="preserve"> para as atividades do CNAE do estabelecimento;</w:t>
      </w:r>
    </w:p>
    <w:p w:rsidR="00254E72" w:rsidRPr="006955CA" w:rsidRDefault="006E615A" w:rsidP="002254A9">
      <w:pPr>
        <w:pStyle w:val="ListParagraph1"/>
        <w:numPr>
          <w:ilvl w:val="0"/>
          <w:numId w:val="7"/>
        </w:numPr>
        <w:spacing w:after="120"/>
        <w:ind w:left="1134" w:hanging="357"/>
        <w:contextualSpacing w:val="0"/>
        <w:jc w:val="both"/>
        <w:rPr>
          <w:rFonts w:ascii="Century Gothic" w:hAnsi="Century Gothic" w:cs="Arial"/>
          <w:color w:val="000000" w:themeColor="text1"/>
        </w:rPr>
      </w:pPr>
      <w:r w:rsidRPr="006955CA">
        <w:rPr>
          <w:rFonts w:ascii="Century Gothic" w:hAnsi="Century Gothic" w:cs="Arial"/>
          <w:color w:val="000000" w:themeColor="text1"/>
        </w:rPr>
        <w:t xml:space="preserve">Registro de fotos para as vistorias e fiscalizações; </w:t>
      </w:r>
    </w:p>
    <w:p w:rsidR="008F62B6" w:rsidRPr="006955CA" w:rsidRDefault="008F62B6" w:rsidP="002254A9">
      <w:pPr>
        <w:pStyle w:val="ListParagraph1"/>
        <w:numPr>
          <w:ilvl w:val="0"/>
          <w:numId w:val="7"/>
        </w:numPr>
        <w:spacing w:after="120"/>
        <w:ind w:left="1134" w:hanging="357"/>
        <w:contextualSpacing w:val="0"/>
        <w:jc w:val="both"/>
        <w:rPr>
          <w:rFonts w:ascii="Century Gothic" w:hAnsi="Century Gothic" w:cs="Arial"/>
          <w:color w:val="000000" w:themeColor="text1"/>
        </w:rPr>
      </w:pPr>
      <w:r w:rsidRPr="006955CA">
        <w:rPr>
          <w:rFonts w:ascii="Century Gothic" w:hAnsi="Century Gothic" w:cs="Arial"/>
          <w:color w:val="000000" w:themeColor="text1"/>
        </w:rPr>
        <w:t xml:space="preserve">Possibilitar gerar auto de infração ao final de </w:t>
      </w:r>
      <w:r w:rsidR="002B314B" w:rsidRPr="006955CA">
        <w:rPr>
          <w:rFonts w:ascii="Century Gothic" w:hAnsi="Century Gothic" w:cs="Arial"/>
          <w:color w:val="000000" w:themeColor="text1"/>
        </w:rPr>
        <w:t>inspeção.</w:t>
      </w:r>
    </w:p>
    <w:p w:rsidR="00254E72" w:rsidRPr="006955CA" w:rsidRDefault="00254E72" w:rsidP="002254A9">
      <w:pPr>
        <w:pStyle w:val="ListParagraph1"/>
        <w:spacing w:after="120"/>
        <w:ind w:left="2232"/>
        <w:jc w:val="both"/>
        <w:rPr>
          <w:rFonts w:ascii="Century Gothic" w:hAnsi="Century Gothic" w:cs="Arial"/>
          <w:color w:val="000000" w:themeColor="text1"/>
        </w:rPr>
      </w:pPr>
    </w:p>
    <w:p w:rsidR="00254E72" w:rsidRPr="006955CA" w:rsidRDefault="006E615A" w:rsidP="002254A9">
      <w:pPr>
        <w:pStyle w:val="ListParagraph1"/>
        <w:numPr>
          <w:ilvl w:val="0"/>
          <w:numId w:val="3"/>
        </w:numPr>
        <w:spacing w:after="120"/>
        <w:ind w:left="357"/>
        <w:contextualSpacing w:val="0"/>
        <w:jc w:val="both"/>
        <w:rPr>
          <w:rFonts w:ascii="Century Gothic" w:hAnsi="Century Gothic" w:cs="Arial"/>
          <w:b/>
          <w:color w:val="000000" w:themeColor="text1"/>
        </w:rPr>
      </w:pPr>
      <w:r w:rsidRPr="006955CA">
        <w:rPr>
          <w:rFonts w:ascii="Century Gothic" w:hAnsi="Century Gothic" w:cs="Arial"/>
          <w:b/>
          <w:color w:val="000000" w:themeColor="text1"/>
        </w:rPr>
        <w:t>SISTEMA DE GESTÃO DE VIGILÂNCIA SANITÁRIA</w:t>
      </w:r>
    </w:p>
    <w:p w:rsidR="00254E72" w:rsidRPr="006955CA" w:rsidRDefault="006E615A" w:rsidP="002254A9">
      <w:pPr>
        <w:pStyle w:val="ListParagraph1"/>
        <w:numPr>
          <w:ilvl w:val="1"/>
          <w:numId w:val="3"/>
        </w:numPr>
        <w:spacing w:after="120"/>
        <w:ind w:left="426"/>
        <w:contextualSpacing w:val="0"/>
        <w:jc w:val="both"/>
        <w:rPr>
          <w:rFonts w:ascii="Century Gothic" w:hAnsi="Century Gothic" w:cs="Arial"/>
          <w:b/>
          <w:color w:val="000000" w:themeColor="text1"/>
        </w:rPr>
      </w:pPr>
      <w:r w:rsidRPr="006955CA">
        <w:rPr>
          <w:rFonts w:ascii="Century Gothic" w:hAnsi="Century Gothic" w:cs="Arial"/>
          <w:b/>
          <w:color w:val="000000" w:themeColor="text1"/>
        </w:rPr>
        <w:t xml:space="preserve">TECNOLOGIA: </w:t>
      </w:r>
    </w:p>
    <w:p w:rsidR="00254E72" w:rsidRPr="006955CA" w:rsidRDefault="006E615A" w:rsidP="002254A9">
      <w:pPr>
        <w:pStyle w:val="ListParagraph1"/>
        <w:spacing w:after="120"/>
        <w:ind w:left="357"/>
        <w:contextualSpacing w:val="0"/>
        <w:jc w:val="both"/>
        <w:rPr>
          <w:rFonts w:ascii="Century Gothic" w:hAnsi="Century Gothic" w:cs="Arial"/>
          <w:color w:val="000000" w:themeColor="text1"/>
        </w:rPr>
      </w:pPr>
      <w:r w:rsidRPr="006955CA">
        <w:rPr>
          <w:rFonts w:ascii="Century Gothic" w:eastAsia="Arial" w:hAnsi="Century Gothic" w:cs="Arial"/>
          <w:color w:val="000000" w:themeColor="text1"/>
        </w:rPr>
        <w:t xml:space="preserve">O Sistema a ser fornecido deverá atender </w:t>
      </w:r>
      <w:r w:rsidR="002B314B" w:rsidRPr="006955CA">
        <w:rPr>
          <w:rFonts w:ascii="Century Gothic" w:eastAsia="Arial" w:hAnsi="Century Gothic" w:cs="Arial"/>
          <w:color w:val="000000" w:themeColor="text1"/>
        </w:rPr>
        <w:t>os seguintes requisitos</w:t>
      </w:r>
      <w:r w:rsidRPr="006955CA">
        <w:rPr>
          <w:rFonts w:ascii="Century Gothic" w:eastAsia="Arial" w:hAnsi="Century Gothic" w:cs="Arial"/>
          <w:color w:val="000000" w:themeColor="text1"/>
        </w:rPr>
        <w:t xml:space="preserve"> e funcionalidades:</w:t>
      </w:r>
    </w:p>
    <w:p w:rsidR="00254E72" w:rsidRPr="006955CA" w:rsidRDefault="006E615A" w:rsidP="002254A9">
      <w:pPr>
        <w:pStyle w:val="ListParagraph1"/>
        <w:numPr>
          <w:ilvl w:val="0"/>
          <w:numId w:val="8"/>
        </w:numPr>
        <w:spacing w:after="120"/>
        <w:ind w:left="709" w:hanging="357"/>
        <w:contextualSpacing w:val="0"/>
        <w:jc w:val="both"/>
        <w:rPr>
          <w:rFonts w:ascii="Century Gothic" w:hAnsi="Century Gothic" w:cs="Arial"/>
          <w:b/>
          <w:color w:val="000000" w:themeColor="text1"/>
        </w:rPr>
      </w:pPr>
      <w:r w:rsidRPr="006955CA">
        <w:rPr>
          <w:rFonts w:ascii="Century Gothic" w:hAnsi="Century Gothic" w:cs="Arial"/>
          <w:color w:val="000000" w:themeColor="text1"/>
        </w:rPr>
        <w:t xml:space="preserve">Sistema deverá estar hospedado como Serviço </w:t>
      </w:r>
      <w:r w:rsidRPr="006955CA">
        <w:rPr>
          <w:rFonts w:ascii="Century Gothic" w:hAnsi="Century Gothic" w:cs="Arial"/>
          <w:bCs/>
          <w:iCs/>
          <w:color w:val="000000" w:themeColor="text1"/>
          <w:shd w:val="clear" w:color="auto" w:fill="FFFFFF"/>
        </w:rPr>
        <w:t>(</w:t>
      </w:r>
      <w:proofErr w:type="spellStart"/>
      <w:proofErr w:type="gramStart"/>
      <w:r w:rsidRPr="006955CA">
        <w:rPr>
          <w:rFonts w:ascii="Century Gothic" w:hAnsi="Century Gothic" w:cs="Arial"/>
          <w:bCs/>
          <w:iCs/>
          <w:color w:val="000000" w:themeColor="text1"/>
          <w:shd w:val="clear" w:color="auto" w:fill="FFFFFF"/>
        </w:rPr>
        <w:t>SaaS</w:t>
      </w:r>
      <w:proofErr w:type="spellEnd"/>
      <w:proofErr w:type="gramEnd"/>
      <w:r w:rsidRPr="006955CA">
        <w:rPr>
          <w:rFonts w:ascii="Century Gothic" w:hAnsi="Century Gothic" w:cs="Arial"/>
          <w:bCs/>
          <w:iCs/>
          <w:color w:val="000000" w:themeColor="text1"/>
          <w:shd w:val="clear" w:color="auto" w:fill="FFFFFF"/>
        </w:rPr>
        <w:t>)</w:t>
      </w:r>
      <w:r w:rsidRPr="006955CA">
        <w:rPr>
          <w:rFonts w:ascii="Century Gothic" w:hAnsi="Century Gothic" w:cs="Arial"/>
          <w:color w:val="000000" w:themeColor="text1"/>
        </w:rPr>
        <w:t xml:space="preserve"> em servidor remoto na Nuvem (</w:t>
      </w:r>
      <w:proofErr w:type="spellStart"/>
      <w:r w:rsidRPr="006955CA">
        <w:rPr>
          <w:rFonts w:ascii="Century Gothic" w:hAnsi="Century Gothic" w:cs="Arial"/>
          <w:i/>
          <w:color w:val="000000" w:themeColor="text1"/>
        </w:rPr>
        <w:t>CloudComputing</w:t>
      </w:r>
      <w:proofErr w:type="spellEnd"/>
      <w:r w:rsidRPr="006955CA">
        <w:rPr>
          <w:rFonts w:ascii="Century Gothic" w:hAnsi="Century Gothic" w:cs="Arial"/>
          <w:color w:val="000000" w:themeColor="text1"/>
        </w:rPr>
        <w:t>)</w:t>
      </w:r>
      <w:r w:rsidR="00C548C5" w:rsidRPr="006955CA">
        <w:rPr>
          <w:rFonts w:ascii="Century Gothic" w:hAnsi="Century Gothic" w:cs="Arial"/>
          <w:color w:val="000000" w:themeColor="text1"/>
        </w:rPr>
        <w:t xml:space="preserve"> com os custos absorvidos pela contratada sem custos adicionais </w:t>
      </w:r>
      <w:r w:rsidR="00442721" w:rsidRPr="006955CA">
        <w:rPr>
          <w:rFonts w:ascii="Century Gothic" w:hAnsi="Century Gothic" w:cs="Arial"/>
          <w:color w:val="000000" w:themeColor="text1"/>
        </w:rPr>
        <w:t>por consumo de processamento à</w:t>
      </w:r>
      <w:r w:rsidR="00C548C5" w:rsidRPr="006955CA">
        <w:rPr>
          <w:rFonts w:ascii="Century Gothic" w:hAnsi="Century Gothic" w:cs="Arial"/>
          <w:color w:val="000000" w:themeColor="text1"/>
        </w:rPr>
        <w:t xml:space="preserve"> contratante</w:t>
      </w:r>
      <w:r w:rsidRPr="006955CA">
        <w:rPr>
          <w:rFonts w:ascii="Century Gothic" w:hAnsi="Century Gothic" w:cs="Arial"/>
          <w:color w:val="000000" w:themeColor="text1"/>
        </w:rPr>
        <w:t>;</w:t>
      </w:r>
    </w:p>
    <w:p w:rsidR="007E1A5E" w:rsidRPr="006955CA" w:rsidRDefault="007E1A5E" w:rsidP="002254A9">
      <w:pPr>
        <w:pStyle w:val="ListParagraph1"/>
        <w:numPr>
          <w:ilvl w:val="0"/>
          <w:numId w:val="8"/>
        </w:numPr>
        <w:spacing w:after="120"/>
        <w:ind w:left="709" w:hanging="357"/>
        <w:contextualSpacing w:val="0"/>
        <w:jc w:val="both"/>
        <w:rPr>
          <w:rFonts w:ascii="Century Gothic" w:hAnsi="Century Gothic" w:cs="Arial"/>
          <w:b/>
          <w:color w:val="000000" w:themeColor="text1"/>
        </w:rPr>
      </w:pPr>
      <w:r w:rsidRPr="006955CA">
        <w:rPr>
          <w:rFonts w:ascii="Century Gothic" w:hAnsi="Century Gothic" w:cs="Arial"/>
          <w:color w:val="000000" w:themeColor="text1"/>
        </w:rPr>
        <w:t>A disponibilidade do sistema online deverá ser de no mínimo 98%/ano</w:t>
      </w:r>
      <w:r w:rsidR="00442721" w:rsidRPr="006955CA">
        <w:rPr>
          <w:rFonts w:ascii="Century Gothic" w:hAnsi="Century Gothic" w:cs="Arial"/>
          <w:color w:val="000000" w:themeColor="text1"/>
        </w:rPr>
        <w:t>,</w:t>
      </w:r>
      <w:r w:rsidRPr="006955CA">
        <w:rPr>
          <w:rFonts w:ascii="Century Gothic" w:hAnsi="Century Gothic" w:cs="Arial"/>
          <w:color w:val="000000" w:themeColor="text1"/>
        </w:rPr>
        <w:t xml:space="preserve"> podendo ser passível de multas por descumprimento;</w:t>
      </w:r>
    </w:p>
    <w:p w:rsidR="00254E72" w:rsidRPr="006955CA" w:rsidRDefault="007E1A5E" w:rsidP="002254A9">
      <w:pPr>
        <w:pStyle w:val="ListParagraph1"/>
        <w:numPr>
          <w:ilvl w:val="0"/>
          <w:numId w:val="8"/>
        </w:numPr>
        <w:spacing w:after="120"/>
        <w:ind w:left="709" w:hanging="357"/>
        <w:contextualSpacing w:val="0"/>
        <w:jc w:val="both"/>
        <w:rPr>
          <w:rFonts w:ascii="Century Gothic" w:hAnsi="Century Gothic" w:cs="Arial"/>
          <w:b/>
          <w:color w:val="000000" w:themeColor="text1"/>
        </w:rPr>
      </w:pPr>
      <w:r w:rsidRPr="006955CA">
        <w:rPr>
          <w:rFonts w:ascii="Century Gothic" w:hAnsi="Century Gothic" w:cs="Arial"/>
          <w:color w:val="000000" w:themeColor="text1"/>
        </w:rPr>
        <w:t>Os a</w:t>
      </w:r>
      <w:r w:rsidR="006E615A" w:rsidRPr="006955CA">
        <w:rPr>
          <w:rFonts w:ascii="Century Gothic" w:hAnsi="Century Gothic" w:cs="Arial"/>
          <w:color w:val="000000" w:themeColor="text1"/>
        </w:rPr>
        <w:t>cessos ao sistema dev</w:t>
      </w:r>
      <w:r w:rsidRPr="006955CA">
        <w:rPr>
          <w:rFonts w:ascii="Century Gothic" w:hAnsi="Century Gothic" w:cs="Arial"/>
          <w:color w:val="000000" w:themeColor="text1"/>
        </w:rPr>
        <w:t>erão</w:t>
      </w:r>
      <w:r w:rsidR="006E615A" w:rsidRPr="006955CA">
        <w:rPr>
          <w:rFonts w:ascii="Century Gothic" w:hAnsi="Century Gothic" w:cs="Arial"/>
          <w:color w:val="000000" w:themeColor="text1"/>
        </w:rPr>
        <w:t xml:space="preserve"> ser feito</w:t>
      </w:r>
      <w:r w:rsidRPr="006955CA">
        <w:rPr>
          <w:rFonts w:ascii="Century Gothic" w:hAnsi="Century Gothic" w:cs="Arial"/>
          <w:color w:val="000000" w:themeColor="text1"/>
        </w:rPr>
        <w:t>s</w:t>
      </w:r>
      <w:r w:rsidR="006E615A" w:rsidRPr="006955CA">
        <w:rPr>
          <w:rFonts w:ascii="Century Gothic" w:hAnsi="Century Gothic" w:cs="Arial"/>
          <w:color w:val="000000" w:themeColor="text1"/>
        </w:rPr>
        <w:t xml:space="preserve"> a partir de qualquer conexão de internet, permitindo conexão segura (protocolo </w:t>
      </w:r>
      <w:proofErr w:type="spellStart"/>
      <w:proofErr w:type="gramStart"/>
      <w:r w:rsidR="006E615A" w:rsidRPr="006955CA">
        <w:rPr>
          <w:rFonts w:ascii="Century Gothic" w:hAnsi="Century Gothic" w:cs="Arial"/>
          <w:color w:val="000000" w:themeColor="text1"/>
        </w:rPr>
        <w:t>https</w:t>
      </w:r>
      <w:proofErr w:type="spellEnd"/>
      <w:proofErr w:type="gramEnd"/>
      <w:r w:rsidR="006E615A" w:rsidRPr="006955CA">
        <w:rPr>
          <w:rFonts w:ascii="Century Gothic" w:hAnsi="Century Gothic" w:cs="Arial"/>
          <w:color w:val="000000" w:themeColor="text1"/>
        </w:rPr>
        <w:t>);</w:t>
      </w:r>
    </w:p>
    <w:p w:rsidR="00254E72" w:rsidRPr="006955CA" w:rsidRDefault="006E615A" w:rsidP="002254A9">
      <w:pPr>
        <w:pStyle w:val="ListParagraph1"/>
        <w:numPr>
          <w:ilvl w:val="0"/>
          <w:numId w:val="8"/>
        </w:numPr>
        <w:spacing w:after="120"/>
        <w:ind w:left="709" w:hanging="357"/>
        <w:contextualSpacing w:val="0"/>
        <w:jc w:val="both"/>
        <w:rPr>
          <w:rFonts w:ascii="Century Gothic" w:hAnsi="Century Gothic" w:cs="Arial"/>
          <w:b/>
          <w:color w:val="000000" w:themeColor="text1"/>
        </w:rPr>
      </w:pPr>
      <w:r w:rsidRPr="006955CA">
        <w:rPr>
          <w:rFonts w:ascii="Century Gothic" w:hAnsi="Century Gothic" w:cs="Arial"/>
          <w:color w:val="000000" w:themeColor="text1"/>
        </w:rPr>
        <w:t>Para uso da aplicação pelo cliente, requerer no hardware somente a instalação</w:t>
      </w:r>
      <w:r w:rsidR="00C548C5" w:rsidRPr="006955CA">
        <w:rPr>
          <w:rFonts w:ascii="Century Gothic" w:hAnsi="Century Gothic" w:cs="Arial"/>
          <w:color w:val="000000" w:themeColor="text1"/>
        </w:rPr>
        <w:t xml:space="preserve"> de um </w:t>
      </w:r>
      <w:proofErr w:type="spellStart"/>
      <w:r w:rsidR="00C548C5" w:rsidRPr="006955CA">
        <w:rPr>
          <w:rFonts w:ascii="Century Gothic" w:hAnsi="Century Gothic" w:cs="Arial"/>
          <w:color w:val="000000" w:themeColor="text1"/>
        </w:rPr>
        <w:t>navegadore</w:t>
      </w:r>
      <w:proofErr w:type="spellEnd"/>
      <w:r w:rsidRPr="006955CA">
        <w:rPr>
          <w:rFonts w:ascii="Century Gothic" w:hAnsi="Century Gothic" w:cs="Arial"/>
          <w:color w:val="000000" w:themeColor="text1"/>
        </w:rPr>
        <w:t xml:space="preserve"> (browser) compatível no mínimo com o padrão definido pelo W3C (</w:t>
      </w:r>
      <w:r w:rsidRPr="006955CA">
        <w:rPr>
          <w:rFonts w:ascii="Century Gothic" w:hAnsi="Century Gothic" w:cs="Arial"/>
          <w:b/>
          <w:i/>
          <w:color w:val="000000" w:themeColor="text1"/>
          <w:shd w:val="clear" w:color="auto" w:fill="FFFFFF"/>
        </w:rPr>
        <w:t xml:space="preserve">World </w:t>
      </w:r>
      <w:proofErr w:type="spellStart"/>
      <w:r w:rsidRPr="006955CA">
        <w:rPr>
          <w:rFonts w:ascii="Century Gothic" w:hAnsi="Century Gothic" w:cs="Arial"/>
          <w:b/>
          <w:i/>
          <w:color w:val="000000" w:themeColor="text1"/>
          <w:shd w:val="clear" w:color="auto" w:fill="FFFFFF"/>
        </w:rPr>
        <w:t>Wide</w:t>
      </w:r>
      <w:proofErr w:type="spellEnd"/>
      <w:r w:rsidRPr="006955CA">
        <w:rPr>
          <w:rFonts w:ascii="Century Gothic" w:hAnsi="Century Gothic" w:cs="Arial"/>
          <w:b/>
          <w:i/>
          <w:color w:val="000000" w:themeColor="text1"/>
          <w:shd w:val="clear" w:color="auto" w:fill="FFFFFF"/>
        </w:rPr>
        <w:t xml:space="preserve"> Web Consortium</w:t>
      </w:r>
      <w:r w:rsidRPr="006955CA">
        <w:rPr>
          <w:rFonts w:ascii="Century Gothic" w:hAnsi="Century Gothic" w:cs="Arial"/>
          <w:color w:val="000000" w:themeColor="text1"/>
          <w:shd w:val="clear" w:color="auto" w:fill="FFFFFF"/>
        </w:rPr>
        <w:t xml:space="preserve"> - principal organização de padronização da WEB a nível mundial)</w:t>
      </w:r>
      <w:r w:rsidRPr="006955CA">
        <w:rPr>
          <w:rFonts w:ascii="Century Gothic" w:hAnsi="Century Gothic" w:cs="Arial"/>
          <w:color w:val="000000" w:themeColor="text1"/>
        </w:rPr>
        <w:t>;</w:t>
      </w:r>
    </w:p>
    <w:p w:rsidR="00254E72" w:rsidRPr="006955CA" w:rsidRDefault="006E615A" w:rsidP="002254A9">
      <w:pPr>
        <w:pStyle w:val="ListParagraph1"/>
        <w:numPr>
          <w:ilvl w:val="0"/>
          <w:numId w:val="8"/>
        </w:numPr>
        <w:spacing w:after="120"/>
        <w:ind w:left="709" w:hanging="357"/>
        <w:contextualSpacing w:val="0"/>
        <w:jc w:val="both"/>
        <w:rPr>
          <w:rFonts w:ascii="Century Gothic" w:hAnsi="Century Gothic" w:cs="Arial"/>
          <w:b/>
          <w:color w:val="000000" w:themeColor="text1"/>
        </w:rPr>
      </w:pPr>
      <w:r w:rsidRPr="006955CA">
        <w:rPr>
          <w:rFonts w:ascii="Century Gothic" w:hAnsi="Century Gothic" w:cs="Arial"/>
          <w:color w:val="000000" w:themeColor="text1"/>
        </w:rPr>
        <w:t xml:space="preserve">Para disponibilizar as funcionalidades descritas neste Termo de Referência, no equipamento acessado pelo cliente (usuário), além da instalação do NAVEGADOR (browser), não deverá ser necessário </w:t>
      </w:r>
      <w:proofErr w:type="gramStart"/>
      <w:r w:rsidRPr="006955CA">
        <w:rPr>
          <w:rFonts w:ascii="Century Gothic" w:hAnsi="Century Gothic" w:cs="Arial"/>
          <w:color w:val="000000" w:themeColor="text1"/>
        </w:rPr>
        <w:t>a</w:t>
      </w:r>
      <w:proofErr w:type="gramEnd"/>
      <w:r w:rsidRPr="006955CA">
        <w:rPr>
          <w:rFonts w:ascii="Century Gothic" w:hAnsi="Century Gothic" w:cs="Arial"/>
          <w:color w:val="000000" w:themeColor="text1"/>
        </w:rPr>
        <w:t xml:space="preserve"> instalação de plug-ins ou utilizar instaladores de Aplicação Cliente.  A tela de </w:t>
      </w:r>
      <w:proofErr w:type="spellStart"/>
      <w:r w:rsidRPr="006955CA">
        <w:rPr>
          <w:rFonts w:ascii="Century Gothic" w:hAnsi="Century Gothic" w:cs="Arial"/>
          <w:color w:val="000000" w:themeColor="text1"/>
        </w:rPr>
        <w:t>login</w:t>
      </w:r>
      <w:proofErr w:type="spellEnd"/>
      <w:r w:rsidRPr="006955CA">
        <w:rPr>
          <w:rFonts w:ascii="Century Gothic" w:hAnsi="Century Gothic" w:cs="Arial"/>
          <w:color w:val="000000" w:themeColor="text1"/>
        </w:rPr>
        <w:t xml:space="preserve"> da Aplicação deverá ser liberada informando somente o link de acesso Web (endereço URL).</w:t>
      </w:r>
    </w:p>
    <w:p w:rsidR="00925CF8" w:rsidRPr="006955CA" w:rsidRDefault="00925CF8" w:rsidP="002254A9">
      <w:pPr>
        <w:pStyle w:val="ListParagraph1"/>
        <w:spacing w:after="120"/>
        <w:ind w:left="1224"/>
        <w:jc w:val="both"/>
        <w:rPr>
          <w:rFonts w:ascii="Century Gothic" w:hAnsi="Century Gothic" w:cs="Arial"/>
          <w:b/>
          <w:color w:val="000000" w:themeColor="text1"/>
        </w:rPr>
      </w:pPr>
    </w:p>
    <w:p w:rsidR="00254E72" w:rsidRPr="006955CA" w:rsidRDefault="006E615A" w:rsidP="002254A9">
      <w:pPr>
        <w:pStyle w:val="ListParagraph1"/>
        <w:numPr>
          <w:ilvl w:val="1"/>
          <w:numId w:val="3"/>
        </w:numPr>
        <w:spacing w:after="120"/>
        <w:ind w:left="426"/>
        <w:contextualSpacing w:val="0"/>
        <w:jc w:val="both"/>
        <w:rPr>
          <w:rFonts w:ascii="Century Gothic" w:hAnsi="Century Gothic" w:cs="Arial"/>
          <w:b/>
          <w:color w:val="000000" w:themeColor="text1"/>
        </w:rPr>
      </w:pPr>
      <w:r w:rsidRPr="006955CA">
        <w:rPr>
          <w:rFonts w:ascii="Century Gothic" w:hAnsi="Century Gothic" w:cs="Arial"/>
          <w:b/>
          <w:color w:val="000000" w:themeColor="text1"/>
        </w:rPr>
        <w:t>DO LICENCIAMENTO E FORNECIMENTO DOS SOFTWARES</w:t>
      </w:r>
    </w:p>
    <w:p w:rsidR="00254E72" w:rsidRPr="006955CA" w:rsidRDefault="006E615A" w:rsidP="002254A9">
      <w:pPr>
        <w:pStyle w:val="ListParagraph1"/>
        <w:numPr>
          <w:ilvl w:val="2"/>
          <w:numId w:val="3"/>
        </w:numPr>
        <w:spacing w:after="120"/>
        <w:ind w:left="709" w:hanging="709"/>
        <w:contextualSpacing w:val="0"/>
        <w:jc w:val="both"/>
        <w:rPr>
          <w:rFonts w:ascii="Century Gothic" w:hAnsi="Century Gothic" w:cs="Arial"/>
          <w:b/>
          <w:color w:val="000000" w:themeColor="text1"/>
        </w:rPr>
      </w:pPr>
      <w:r w:rsidRPr="006955CA">
        <w:rPr>
          <w:rFonts w:ascii="Century Gothic" w:hAnsi="Century Gothic" w:cs="Arial"/>
          <w:color w:val="000000" w:themeColor="text1"/>
        </w:rPr>
        <w:t>Os softwares fornecidos serão através de “Cessão de licença de uso” para o período de vigência contratual e devem atender os requisitos técnicos e funcionais conforme especificados no Anexo I – Termo de Referência.</w:t>
      </w:r>
    </w:p>
    <w:p w:rsidR="00254E72" w:rsidRPr="006955CA" w:rsidRDefault="00254E72" w:rsidP="002254A9">
      <w:pPr>
        <w:pStyle w:val="ListParagraph1"/>
        <w:spacing w:after="120"/>
        <w:ind w:left="1224"/>
        <w:jc w:val="both"/>
        <w:rPr>
          <w:rFonts w:ascii="Century Gothic" w:hAnsi="Century Gothic" w:cs="Arial"/>
          <w:b/>
          <w:color w:val="000000" w:themeColor="text1"/>
        </w:rPr>
      </w:pPr>
    </w:p>
    <w:p w:rsidR="00254E72" w:rsidRPr="006955CA" w:rsidRDefault="006E615A" w:rsidP="002254A9">
      <w:pPr>
        <w:pStyle w:val="ListParagraph1"/>
        <w:numPr>
          <w:ilvl w:val="1"/>
          <w:numId w:val="3"/>
        </w:numPr>
        <w:spacing w:after="120"/>
        <w:ind w:left="426"/>
        <w:contextualSpacing w:val="0"/>
        <w:jc w:val="both"/>
        <w:rPr>
          <w:rFonts w:ascii="Century Gothic" w:hAnsi="Century Gothic" w:cs="Arial"/>
          <w:b/>
          <w:color w:val="000000" w:themeColor="text1"/>
        </w:rPr>
      </w:pPr>
      <w:r w:rsidRPr="006955CA">
        <w:rPr>
          <w:rFonts w:ascii="Century Gothic" w:hAnsi="Century Gothic" w:cs="Arial"/>
          <w:b/>
          <w:color w:val="000000" w:themeColor="text1"/>
        </w:rPr>
        <w:t>DAS FUNCIONALIDADES DOS SOFTW</w:t>
      </w:r>
      <w:r w:rsidR="00442721" w:rsidRPr="006955CA">
        <w:rPr>
          <w:rFonts w:ascii="Century Gothic" w:hAnsi="Century Gothic" w:cs="Arial"/>
          <w:b/>
          <w:color w:val="000000" w:themeColor="text1"/>
        </w:rPr>
        <w:t>A</w:t>
      </w:r>
      <w:r w:rsidRPr="006955CA">
        <w:rPr>
          <w:rFonts w:ascii="Century Gothic" w:hAnsi="Century Gothic" w:cs="Arial"/>
          <w:b/>
          <w:color w:val="000000" w:themeColor="text1"/>
        </w:rPr>
        <w:t>RES PARA A VIGILÂNCIA SANITÁRIA</w:t>
      </w:r>
    </w:p>
    <w:p w:rsidR="00254E72" w:rsidRPr="006955CA" w:rsidRDefault="006E615A" w:rsidP="002254A9">
      <w:pPr>
        <w:pStyle w:val="ListParagraph1"/>
        <w:numPr>
          <w:ilvl w:val="2"/>
          <w:numId w:val="3"/>
        </w:numPr>
        <w:spacing w:after="120"/>
        <w:ind w:left="709" w:hanging="709"/>
        <w:contextualSpacing w:val="0"/>
        <w:jc w:val="both"/>
        <w:rPr>
          <w:rFonts w:ascii="Century Gothic" w:hAnsi="Century Gothic" w:cs="Arial"/>
          <w:color w:val="000000" w:themeColor="text1"/>
        </w:rPr>
      </w:pPr>
      <w:r w:rsidRPr="006955CA">
        <w:rPr>
          <w:rFonts w:ascii="Century Gothic" w:hAnsi="Century Gothic" w:cs="Arial"/>
          <w:b/>
          <w:color w:val="000000" w:themeColor="text1"/>
        </w:rPr>
        <w:t>Software de Gestão para Fiscalização e Liberação de Alvarás Sanitários</w:t>
      </w:r>
    </w:p>
    <w:p w:rsidR="00254E72" w:rsidRPr="006955CA" w:rsidRDefault="006E615A" w:rsidP="002254A9">
      <w:pPr>
        <w:spacing w:after="120"/>
        <w:jc w:val="both"/>
        <w:rPr>
          <w:rFonts w:ascii="Century Gothic" w:hAnsi="Century Gothic" w:cs="Arial"/>
          <w:color w:val="000000" w:themeColor="text1"/>
        </w:rPr>
      </w:pPr>
      <w:r w:rsidRPr="006955CA">
        <w:rPr>
          <w:rFonts w:ascii="Century Gothic" w:hAnsi="Century Gothic" w:cs="Arial"/>
          <w:color w:val="000000" w:themeColor="text1"/>
        </w:rPr>
        <w:t>O sistema a ser ofertado deverá possibilitar a informatização dos processos relativos ao cadastro de Estabelecimentos, cadastro de Atividades CNAE, cadastro de questionários para vistoria e ou fiscalização, Vistoria e Fiscalização para emissão do Alvará Sanitário, bem como a interação on-line entre o estabelecimento e a equipe da vigilância, contemplando as funcionalidades descritas abaixo:</w:t>
      </w:r>
    </w:p>
    <w:p w:rsidR="00254E72" w:rsidRPr="006955CA" w:rsidRDefault="006E615A" w:rsidP="002254A9">
      <w:pPr>
        <w:pStyle w:val="ListParagraph1"/>
        <w:numPr>
          <w:ilvl w:val="3"/>
          <w:numId w:val="3"/>
        </w:numPr>
        <w:spacing w:after="120"/>
        <w:ind w:left="993" w:hanging="993"/>
        <w:contextualSpacing w:val="0"/>
        <w:jc w:val="both"/>
        <w:rPr>
          <w:rFonts w:ascii="Century Gothic" w:hAnsi="Century Gothic" w:cs="Arial"/>
          <w:b/>
          <w:color w:val="000000" w:themeColor="text1"/>
        </w:rPr>
      </w:pPr>
      <w:r w:rsidRPr="006955CA">
        <w:rPr>
          <w:rFonts w:ascii="Century Gothic" w:hAnsi="Century Gothic" w:cs="Arial"/>
          <w:b/>
          <w:color w:val="000000" w:themeColor="text1"/>
        </w:rPr>
        <w:t>Autenticação e permissões de acesso</w:t>
      </w:r>
    </w:p>
    <w:p w:rsidR="00254E72" w:rsidRPr="006955CA" w:rsidRDefault="006E615A" w:rsidP="002254A9">
      <w:pPr>
        <w:pStyle w:val="ListParagraph1"/>
        <w:numPr>
          <w:ilvl w:val="0"/>
          <w:numId w:val="9"/>
        </w:numPr>
        <w:spacing w:after="120"/>
        <w:ind w:left="426" w:hanging="426"/>
        <w:contextualSpacing w:val="0"/>
        <w:jc w:val="both"/>
        <w:rPr>
          <w:rFonts w:ascii="Century Gothic" w:hAnsi="Century Gothic" w:cs="Arial"/>
          <w:color w:val="000000" w:themeColor="text1"/>
        </w:rPr>
      </w:pPr>
      <w:r w:rsidRPr="006955CA">
        <w:rPr>
          <w:rFonts w:ascii="Century Gothic" w:hAnsi="Century Gothic" w:cs="Arial"/>
          <w:color w:val="000000" w:themeColor="text1"/>
        </w:rPr>
        <w:t>O Sistema deverá permitir ao administrador criar os Perfis de usuários, os usuários e vincular os usuários a um ou mais perfis.</w:t>
      </w:r>
    </w:p>
    <w:p w:rsidR="00254E72" w:rsidRPr="006955CA" w:rsidRDefault="006E615A" w:rsidP="002254A9">
      <w:pPr>
        <w:pStyle w:val="ListParagraph1"/>
        <w:numPr>
          <w:ilvl w:val="0"/>
          <w:numId w:val="9"/>
        </w:numPr>
        <w:spacing w:after="120"/>
        <w:ind w:left="426" w:hanging="426"/>
        <w:contextualSpacing w:val="0"/>
        <w:jc w:val="both"/>
        <w:rPr>
          <w:rFonts w:ascii="Century Gothic" w:hAnsi="Century Gothic" w:cs="Arial"/>
          <w:color w:val="000000" w:themeColor="text1"/>
        </w:rPr>
      </w:pPr>
      <w:proofErr w:type="gramStart"/>
      <w:r w:rsidRPr="006955CA">
        <w:rPr>
          <w:rFonts w:ascii="Century Gothic" w:hAnsi="Century Gothic" w:cs="Arial"/>
          <w:color w:val="000000" w:themeColor="text1"/>
        </w:rPr>
        <w:t>Deverá</w:t>
      </w:r>
      <w:proofErr w:type="gramEnd"/>
      <w:r w:rsidRPr="006955CA">
        <w:rPr>
          <w:rFonts w:ascii="Century Gothic" w:hAnsi="Century Gothic" w:cs="Arial"/>
          <w:color w:val="000000" w:themeColor="text1"/>
        </w:rPr>
        <w:t xml:space="preserve"> já ser disponibilizado os seguintes perfis:</w:t>
      </w:r>
    </w:p>
    <w:p w:rsidR="00254E72" w:rsidRPr="006955CA" w:rsidRDefault="006E615A" w:rsidP="002254A9">
      <w:pPr>
        <w:spacing w:after="120"/>
        <w:ind w:left="284"/>
        <w:jc w:val="both"/>
        <w:rPr>
          <w:rFonts w:ascii="Century Gothic" w:hAnsi="Century Gothic" w:cs="Arial"/>
          <w:color w:val="000000" w:themeColor="text1"/>
        </w:rPr>
      </w:pPr>
      <w:r w:rsidRPr="006955CA">
        <w:rPr>
          <w:rFonts w:ascii="Century Gothic" w:hAnsi="Century Gothic" w:cs="Arial"/>
          <w:b/>
          <w:color w:val="000000" w:themeColor="text1"/>
        </w:rPr>
        <w:t>Perfil Administrador:</w:t>
      </w:r>
      <w:r w:rsidRPr="006955CA">
        <w:rPr>
          <w:rFonts w:ascii="Century Gothic" w:hAnsi="Century Gothic" w:cs="Arial"/>
          <w:color w:val="000000" w:themeColor="text1"/>
        </w:rPr>
        <w:t xml:space="preserve"> os usuário</w:t>
      </w:r>
      <w:r w:rsidR="002254A9">
        <w:rPr>
          <w:rFonts w:ascii="Century Gothic" w:hAnsi="Century Gothic" w:cs="Arial"/>
          <w:color w:val="000000" w:themeColor="text1"/>
        </w:rPr>
        <w:t>s</w:t>
      </w:r>
      <w:r w:rsidRPr="006955CA">
        <w:rPr>
          <w:rFonts w:ascii="Century Gothic" w:hAnsi="Century Gothic" w:cs="Arial"/>
          <w:color w:val="000000" w:themeColor="text1"/>
        </w:rPr>
        <w:t xml:space="preserve"> vinculados a este perfil não terão limitações de funcionalidade e acesso e é de uso restrito do fornecedor da solução, tendo acesso a configurações da aplicação não disponibilizado para outros perfis;</w:t>
      </w:r>
    </w:p>
    <w:p w:rsidR="00254E72" w:rsidRPr="006955CA" w:rsidRDefault="006E615A" w:rsidP="002254A9">
      <w:pPr>
        <w:spacing w:after="120"/>
        <w:ind w:left="284"/>
        <w:jc w:val="both"/>
        <w:rPr>
          <w:rFonts w:ascii="Century Gothic" w:hAnsi="Century Gothic" w:cs="Arial"/>
          <w:color w:val="000000" w:themeColor="text1"/>
        </w:rPr>
      </w:pPr>
      <w:r w:rsidRPr="006955CA">
        <w:rPr>
          <w:rFonts w:ascii="Century Gothic" w:hAnsi="Century Gothic" w:cs="Arial"/>
          <w:b/>
          <w:color w:val="000000" w:themeColor="text1"/>
        </w:rPr>
        <w:lastRenderedPageBreak/>
        <w:t>Perfil Vigilância:</w:t>
      </w:r>
      <w:r w:rsidR="0041777C" w:rsidRPr="006955CA">
        <w:rPr>
          <w:rFonts w:ascii="Century Gothic" w:hAnsi="Century Gothic" w:cs="Arial"/>
          <w:color w:val="000000" w:themeColor="text1"/>
        </w:rPr>
        <w:t xml:space="preserve"> </w:t>
      </w:r>
      <w:proofErr w:type="gramStart"/>
      <w:r w:rsidRPr="006955CA">
        <w:rPr>
          <w:rFonts w:ascii="Century Gothic" w:hAnsi="Century Gothic" w:cs="Arial"/>
          <w:color w:val="000000" w:themeColor="text1"/>
        </w:rPr>
        <w:t>estarão</w:t>
      </w:r>
      <w:proofErr w:type="gramEnd"/>
      <w:r w:rsidRPr="006955CA">
        <w:rPr>
          <w:rFonts w:ascii="Century Gothic" w:hAnsi="Century Gothic" w:cs="Arial"/>
          <w:color w:val="000000" w:themeColor="text1"/>
        </w:rPr>
        <w:t xml:space="preserve"> vinculados neste perfil os usuário com função de administrador operacional da Vigilância Sanitária, permitindo acesso a todas as funcionalidades do sistema e cadastro de usuários (Fiscais) e atribuição ao Perfil Fiscal;</w:t>
      </w:r>
    </w:p>
    <w:p w:rsidR="00254E72" w:rsidRPr="006955CA" w:rsidRDefault="006E615A" w:rsidP="002254A9">
      <w:pPr>
        <w:spacing w:after="120"/>
        <w:ind w:left="284"/>
        <w:jc w:val="both"/>
        <w:rPr>
          <w:rFonts w:ascii="Century Gothic" w:hAnsi="Century Gothic" w:cs="Arial"/>
          <w:color w:val="000000" w:themeColor="text1"/>
        </w:rPr>
      </w:pPr>
      <w:r w:rsidRPr="006955CA">
        <w:rPr>
          <w:rFonts w:ascii="Century Gothic" w:hAnsi="Century Gothic" w:cs="Arial"/>
          <w:b/>
          <w:color w:val="000000" w:themeColor="text1"/>
        </w:rPr>
        <w:t>Perfil Fiscal:</w:t>
      </w:r>
      <w:r w:rsidRPr="006955CA">
        <w:rPr>
          <w:rFonts w:ascii="Century Gothic" w:hAnsi="Century Gothic" w:cs="Arial"/>
          <w:color w:val="000000" w:themeColor="text1"/>
        </w:rPr>
        <w:t xml:space="preserve"> os usuários deste perfil terão acesso a todas as funcionalidades do sistema.</w:t>
      </w:r>
    </w:p>
    <w:p w:rsidR="00254E72" w:rsidRPr="006955CA" w:rsidRDefault="006E615A" w:rsidP="002254A9">
      <w:pPr>
        <w:ind w:left="284"/>
        <w:jc w:val="both"/>
        <w:rPr>
          <w:rFonts w:ascii="Century Gothic" w:hAnsi="Century Gothic" w:cs="Arial"/>
          <w:color w:val="000000" w:themeColor="text1"/>
        </w:rPr>
      </w:pPr>
      <w:r w:rsidRPr="006955CA">
        <w:rPr>
          <w:rFonts w:ascii="Century Gothic" w:hAnsi="Century Gothic" w:cs="Arial"/>
          <w:b/>
          <w:color w:val="000000" w:themeColor="text1"/>
        </w:rPr>
        <w:t>Perfil Estabelecimento:</w:t>
      </w:r>
      <w:r w:rsidRPr="006955CA">
        <w:rPr>
          <w:rFonts w:ascii="Century Gothic" w:hAnsi="Century Gothic" w:cs="Arial"/>
          <w:color w:val="000000" w:themeColor="text1"/>
        </w:rPr>
        <w:t xml:space="preserve"> os usuários deste perfil terão direitos para Cadastro de Estabelecimento (</w:t>
      </w:r>
      <w:proofErr w:type="gramStart"/>
      <w:r w:rsidRPr="006955CA">
        <w:rPr>
          <w:rFonts w:ascii="Century Gothic" w:hAnsi="Century Gothic" w:cs="Arial"/>
          <w:color w:val="000000" w:themeColor="text1"/>
        </w:rPr>
        <w:t>auto cadastro</w:t>
      </w:r>
      <w:proofErr w:type="gramEnd"/>
      <w:r w:rsidRPr="006955CA">
        <w:rPr>
          <w:rFonts w:ascii="Century Gothic" w:hAnsi="Century Gothic" w:cs="Arial"/>
          <w:color w:val="000000" w:themeColor="text1"/>
        </w:rPr>
        <w:t xml:space="preserve">). Ao cadastrar o Estabelecimento deverá obrigatoriamente informar os dados de um usuário e senha para </w:t>
      </w:r>
      <w:proofErr w:type="spellStart"/>
      <w:r w:rsidRPr="006955CA">
        <w:rPr>
          <w:rFonts w:ascii="Century Gothic" w:hAnsi="Century Gothic" w:cs="Arial"/>
          <w:color w:val="000000" w:themeColor="text1"/>
        </w:rPr>
        <w:t>login</w:t>
      </w:r>
      <w:proofErr w:type="spellEnd"/>
      <w:r w:rsidRPr="006955CA">
        <w:rPr>
          <w:rFonts w:ascii="Century Gothic" w:hAnsi="Century Gothic" w:cs="Arial"/>
          <w:color w:val="000000" w:themeColor="text1"/>
        </w:rPr>
        <w:t>, o qual será identificado como sendo o Estabelecimento.  As funcionalidades disponíveis para este perfil deverão contemplar:</w:t>
      </w:r>
    </w:p>
    <w:p w:rsidR="00254E72" w:rsidRPr="006955CA" w:rsidRDefault="006E615A" w:rsidP="002254A9">
      <w:pPr>
        <w:pStyle w:val="ListParagraph1"/>
        <w:numPr>
          <w:ilvl w:val="0"/>
          <w:numId w:val="10"/>
        </w:numPr>
        <w:ind w:left="993"/>
        <w:jc w:val="both"/>
        <w:rPr>
          <w:rFonts w:ascii="Century Gothic" w:hAnsi="Century Gothic" w:cs="Arial"/>
          <w:color w:val="000000" w:themeColor="text1"/>
        </w:rPr>
      </w:pPr>
      <w:r w:rsidRPr="006955CA">
        <w:rPr>
          <w:rFonts w:ascii="Century Gothic" w:hAnsi="Century Gothic" w:cs="Arial"/>
          <w:color w:val="000000" w:themeColor="text1"/>
        </w:rPr>
        <w:t xml:space="preserve">Cadastro de Estabelecimento (dados do estabelecimento, endereço, responsável técnico, usuário e senha para </w:t>
      </w:r>
      <w:proofErr w:type="spellStart"/>
      <w:r w:rsidRPr="006955CA">
        <w:rPr>
          <w:rFonts w:ascii="Century Gothic" w:hAnsi="Century Gothic" w:cs="Arial"/>
          <w:color w:val="000000" w:themeColor="text1"/>
        </w:rPr>
        <w:t>login</w:t>
      </w:r>
      <w:proofErr w:type="spellEnd"/>
      <w:r w:rsidRPr="006955CA">
        <w:rPr>
          <w:rFonts w:ascii="Century Gothic" w:hAnsi="Century Gothic" w:cs="Arial"/>
          <w:color w:val="000000" w:themeColor="text1"/>
        </w:rPr>
        <w:t>, email e outras informações complementares);</w:t>
      </w:r>
    </w:p>
    <w:p w:rsidR="00254E72" w:rsidRPr="006955CA" w:rsidRDefault="006E615A" w:rsidP="002254A9">
      <w:pPr>
        <w:pStyle w:val="ListParagraph1"/>
        <w:numPr>
          <w:ilvl w:val="0"/>
          <w:numId w:val="10"/>
        </w:numPr>
        <w:ind w:left="993"/>
        <w:jc w:val="both"/>
        <w:rPr>
          <w:rFonts w:ascii="Century Gothic" w:hAnsi="Century Gothic" w:cs="Arial"/>
          <w:color w:val="000000" w:themeColor="text1"/>
        </w:rPr>
      </w:pPr>
      <w:r w:rsidRPr="006955CA">
        <w:rPr>
          <w:rFonts w:ascii="Century Gothic" w:hAnsi="Century Gothic" w:cs="Arial"/>
          <w:color w:val="000000" w:themeColor="text1"/>
        </w:rPr>
        <w:t>Fazer solicitações de Vistoria e solicitações de Alvará de Vigilância Sanitária;</w:t>
      </w:r>
    </w:p>
    <w:p w:rsidR="00254E72" w:rsidRPr="006955CA" w:rsidRDefault="006E615A" w:rsidP="002254A9">
      <w:pPr>
        <w:pStyle w:val="ListParagraph1"/>
        <w:numPr>
          <w:ilvl w:val="0"/>
          <w:numId w:val="10"/>
        </w:numPr>
        <w:ind w:left="993"/>
        <w:jc w:val="both"/>
        <w:rPr>
          <w:rFonts w:ascii="Century Gothic" w:hAnsi="Century Gothic" w:cs="Arial"/>
          <w:color w:val="000000" w:themeColor="text1"/>
        </w:rPr>
      </w:pPr>
      <w:r w:rsidRPr="006955CA">
        <w:rPr>
          <w:rFonts w:ascii="Century Gothic" w:hAnsi="Century Gothic" w:cs="Arial"/>
          <w:color w:val="000000" w:themeColor="text1"/>
        </w:rPr>
        <w:t>Fazer cadastro de solicitação de licença de transporte;</w:t>
      </w:r>
    </w:p>
    <w:p w:rsidR="00254E72" w:rsidRPr="006955CA" w:rsidRDefault="006E615A" w:rsidP="002254A9">
      <w:pPr>
        <w:pStyle w:val="ListParagraph1"/>
        <w:numPr>
          <w:ilvl w:val="0"/>
          <w:numId w:val="10"/>
        </w:numPr>
        <w:ind w:left="993"/>
        <w:jc w:val="both"/>
        <w:rPr>
          <w:rFonts w:ascii="Century Gothic" w:hAnsi="Century Gothic" w:cs="Arial"/>
          <w:color w:val="000000" w:themeColor="text1"/>
        </w:rPr>
      </w:pPr>
      <w:r w:rsidRPr="006955CA">
        <w:rPr>
          <w:rFonts w:ascii="Century Gothic" w:hAnsi="Century Gothic" w:cs="Arial"/>
          <w:color w:val="000000" w:themeColor="text1"/>
        </w:rPr>
        <w:t>Fazer solicitação de Baixa de Alvará;</w:t>
      </w:r>
    </w:p>
    <w:p w:rsidR="00254E72" w:rsidRPr="006955CA" w:rsidRDefault="006E615A" w:rsidP="002254A9">
      <w:pPr>
        <w:pStyle w:val="ListParagraph1"/>
        <w:numPr>
          <w:ilvl w:val="0"/>
          <w:numId w:val="10"/>
        </w:numPr>
        <w:ind w:left="993"/>
        <w:jc w:val="both"/>
        <w:rPr>
          <w:rFonts w:ascii="Century Gothic" w:hAnsi="Century Gothic" w:cs="Arial"/>
          <w:color w:val="000000" w:themeColor="text1"/>
        </w:rPr>
      </w:pPr>
      <w:r w:rsidRPr="006955CA">
        <w:rPr>
          <w:rFonts w:ascii="Century Gothic" w:hAnsi="Century Gothic" w:cs="Arial"/>
          <w:color w:val="000000" w:themeColor="text1"/>
        </w:rPr>
        <w:t>Fazer solicitação de baixa de licença de transporte;</w:t>
      </w:r>
    </w:p>
    <w:p w:rsidR="00254E72" w:rsidRPr="006955CA" w:rsidRDefault="006E615A" w:rsidP="002254A9">
      <w:pPr>
        <w:pStyle w:val="ListParagraph1"/>
        <w:numPr>
          <w:ilvl w:val="0"/>
          <w:numId w:val="10"/>
        </w:numPr>
        <w:spacing w:after="120"/>
        <w:ind w:left="993"/>
        <w:jc w:val="both"/>
        <w:rPr>
          <w:rFonts w:ascii="Century Gothic" w:hAnsi="Century Gothic" w:cs="Arial"/>
          <w:color w:val="000000" w:themeColor="text1"/>
        </w:rPr>
      </w:pPr>
      <w:r w:rsidRPr="006955CA">
        <w:rPr>
          <w:rFonts w:ascii="Century Gothic" w:hAnsi="Century Gothic" w:cs="Arial"/>
          <w:color w:val="000000" w:themeColor="text1"/>
        </w:rPr>
        <w:t xml:space="preserve">Fazer consultas em geral e impressão de relatórios relativo </w:t>
      </w:r>
      <w:proofErr w:type="gramStart"/>
      <w:r w:rsidRPr="006955CA">
        <w:rPr>
          <w:rFonts w:ascii="Century Gothic" w:hAnsi="Century Gothic" w:cs="Arial"/>
          <w:color w:val="000000" w:themeColor="text1"/>
        </w:rPr>
        <w:t>as</w:t>
      </w:r>
      <w:proofErr w:type="gramEnd"/>
      <w:r w:rsidRPr="006955CA">
        <w:rPr>
          <w:rFonts w:ascii="Century Gothic" w:hAnsi="Century Gothic" w:cs="Arial"/>
          <w:color w:val="000000" w:themeColor="text1"/>
        </w:rPr>
        <w:t xml:space="preserve"> atividades executadas pelo perfil;</w:t>
      </w:r>
    </w:p>
    <w:p w:rsidR="00254E72" w:rsidRPr="006955CA" w:rsidRDefault="006E615A" w:rsidP="002254A9">
      <w:pPr>
        <w:ind w:left="284"/>
        <w:jc w:val="both"/>
        <w:rPr>
          <w:rFonts w:ascii="Century Gothic" w:hAnsi="Century Gothic" w:cs="Arial"/>
          <w:color w:val="000000" w:themeColor="text1"/>
        </w:rPr>
      </w:pPr>
      <w:r w:rsidRPr="006955CA">
        <w:rPr>
          <w:rFonts w:ascii="Century Gothic" w:hAnsi="Century Gothic" w:cs="Arial"/>
          <w:b/>
          <w:color w:val="000000" w:themeColor="text1"/>
        </w:rPr>
        <w:t>Perfil Contabilidade:</w:t>
      </w:r>
      <w:r w:rsidRPr="006955CA">
        <w:rPr>
          <w:rFonts w:ascii="Century Gothic" w:hAnsi="Century Gothic" w:cs="Arial"/>
          <w:color w:val="000000" w:themeColor="text1"/>
        </w:rPr>
        <w:t xml:space="preserve"> os usuários cadastrados neste perfil serão os escritórios de contabilidade, os quais terão acesso para cadastrar dados dos Estabelecimentos aos quais eles prestam serviços. Este perfil tem direitos idênticos ao Perfil Estabelecimento;</w:t>
      </w:r>
    </w:p>
    <w:p w:rsidR="00254E72" w:rsidRPr="006955CA" w:rsidRDefault="00254E72" w:rsidP="002254A9">
      <w:pPr>
        <w:jc w:val="both"/>
        <w:rPr>
          <w:rFonts w:ascii="Century Gothic" w:hAnsi="Century Gothic" w:cs="Arial"/>
          <w:color w:val="000000" w:themeColor="text1"/>
        </w:rPr>
      </w:pPr>
    </w:p>
    <w:p w:rsidR="00254E72" w:rsidRPr="006955CA" w:rsidRDefault="006E615A" w:rsidP="002254A9">
      <w:pPr>
        <w:pStyle w:val="ListParagraph1"/>
        <w:numPr>
          <w:ilvl w:val="0"/>
          <w:numId w:val="9"/>
        </w:numPr>
        <w:spacing w:after="120"/>
        <w:ind w:left="425" w:hanging="425"/>
        <w:jc w:val="both"/>
        <w:rPr>
          <w:rFonts w:ascii="Century Gothic" w:hAnsi="Century Gothic" w:cs="Arial"/>
          <w:color w:val="000000" w:themeColor="text1"/>
        </w:rPr>
      </w:pPr>
      <w:r w:rsidRPr="006955CA">
        <w:rPr>
          <w:rFonts w:ascii="Century Gothic" w:hAnsi="Century Gothic" w:cs="Arial"/>
          <w:color w:val="000000" w:themeColor="text1"/>
        </w:rPr>
        <w:t xml:space="preserve">O Sistema deverá permitir o </w:t>
      </w:r>
      <w:r w:rsidRPr="006955CA">
        <w:rPr>
          <w:rFonts w:ascii="Century Gothic" w:hAnsi="Century Gothic" w:cs="Arial"/>
          <w:b/>
          <w:color w:val="000000" w:themeColor="text1"/>
        </w:rPr>
        <w:t xml:space="preserve">Registro de </w:t>
      </w:r>
      <w:proofErr w:type="spellStart"/>
      <w:r w:rsidRPr="006955CA">
        <w:rPr>
          <w:rFonts w:ascii="Century Gothic" w:hAnsi="Century Gothic" w:cs="Arial"/>
          <w:b/>
          <w:color w:val="000000" w:themeColor="text1"/>
        </w:rPr>
        <w:t>Log</w:t>
      </w:r>
      <w:proofErr w:type="spellEnd"/>
      <w:r w:rsidRPr="006955CA">
        <w:rPr>
          <w:rFonts w:ascii="Century Gothic" w:hAnsi="Century Gothic" w:cs="Arial"/>
          <w:b/>
          <w:color w:val="000000" w:themeColor="text1"/>
        </w:rPr>
        <w:t xml:space="preserve"> de Operações</w:t>
      </w:r>
      <w:r w:rsidRPr="006955CA">
        <w:rPr>
          <w:rFonts w:ascii="Century Gothic" w:hAnsi="Century Gothic" w:cs="Arial"/>
          <w:color w:val="000000" w:themeColor="text1"/>
        </w:rPr>
        <w:t xml:space="preserve">, de criação, edição e exclusão realizadas pelos usuários. Deverá dispor de interface para pesquisa das operações registradas no </w:t>
      </w:r>
      <w:proofErr w:type="spellStart"/>
      <w:r w:rsidRPr="006955CA">
        <w:rPr>
          <w:rFonts w:ascii="Century Gothic" w:hAnsi="Century Gothic" w:cs="Arial"/>
          <w:color w:val="000000" w:themeColor="text1"/>
        </w:rPr>
        <w:t>Log</w:t>
      </w:r>
      <w:proofErr w:type="spellEnd"/>
      <w:r w:rsidRPr="006955CA">
        <w:rPr>
          <w:rFonts w:ascii="Century Gothic" w:hAnsi="Century Gothic" w:cs="Arial"/>
          <w:color w:val="000000" w:themeColor="text1"/>
        </w:rPr>
        <w:t>, filtradas pelas opções: usuário e tipo de operação (adição, alteração, exclusão).</w:t>
      </w:r>
    </w:p>
    <w:p w:rsidR="00254E72" w:rsidRPr="006955CA" w:rsidRDefault="006E615A" w:rsidP="002254A9">
      <w:pPr>
        <w:pStyle w:val="ListParagraph1"/>
        <w:numPr>
          <w:ilvl w:val="0"/>
          <w:numId w:val="9"/>
        </w:numPr>
        <w:spacing w:after="120"/>
        <w:ind w:left="426" w:hanging="426"/>
        <w:jc w:val="both"/>
        <w:rPr>
          <w:rFonts w:ascii="Century Gothic" w:hAnsi="Century Gothic" w:cs="Arial"/>
          <w:color w:val="000000" w:themeColor="text1"/>
        </w:rPr>
      </w:pPr>
      <w:r w:rsidRPr="006955CA">
        <w:rPr>
          <w:rFonts w:ascii="Century Gothic" w:hAnsi="Century Gothic" w:cs="Arial"/>
          <w:color w:val="000000" w:themeColor="text1"/>
        </w:rPr>
        <w:t>O sistema deverá permitir:</w:t>
      </w:r>
    </w:p>
    <w:p w:rsidR="00254E72" w:rsidRPr="006955CA" w:rsidRDefault="006E615A" w:rsidP="002254A9">
      <w:pPr>
        <w:pStyle w:val="ListParagraph1"/>
        <w:numPr>
          <w:ilvl w:val="1"/>
          <w:numId w:val="9"/>
        </w:numPr>
        <w:spacing w:after="120"/>
        <w:ind w:left="851"/>
        <w:jc w:val="both"/>
        <w:rPr>
          <w:rFonts w:ascii="Century Gothic" w:hAnsi="Century Gothic" w:cs="Arial"/>
          <w:color w:val="000000" w:themeColor="text1"/>
        </w:rPr>
      </w:pPr>
      <w:r w:rsidRPr="006955CA">
        <w:rPr>
          <w:rFonts w:ascii="Century Gothic" w:hAnsi="Century Gothic" w:cs="Arial"/>
          <w:color w:val="000000" w:themeColor="text1"/>
        </w:rPr>
        <w:t xml:space="preserve">O Estabelecimento efetuar seu cadastro (sem efetuar </w:t>
      </w:r>
      <w:proofErr w:type="spellStart"/>
      <w:r w:rsidRPr="006955CA">
        <w:rPr>
          <w:rFonts w:ascii="Century Gothic" w:hAnsi="Century Gothic" w:cs="Arial"/>
          <w:color w:val="000000" w:themeColor="text1"/>
        </w:rPr>
        <w:t>login</w:t>
      </w:r>
      <w:proofErr w:type="spellEnd"/>
      <w:r w:rsidRPr="006955CA">
        <w:rPr>
          <w:rFonts w:ascii="Century Gothic" w:hAnsi="Century Gothic" w:cs="Arial"/>
          <w:color w:val="000000" w:themeColor="text1"/>
        </w:rPr>
        <w:t>);</w:t>
      </w:r>
    </w:p>
    <w:p w:rsidR="00254E72" w:rsidRPr="006955CA" w:rsidRDefault="006E615A" w:rsidP="002254A9">
      <w:pPr>
        <w:pStyle w:val="ListParagraph1"/>
        <w:numPr>
          <w:ilvl w:val="1"/>
          <w:numId w:val="9"/>
        </w:numPr>
        <w:spacing w:after="120"/>
        <w:ind w:left="851"/>
        <w:jc w:val="both"/>
        <w:rPr>
          <w:rFonts w:ascii="Century Gothic" w:hAnsi="Century Gothic" w:cs="Arial"/>
          <w:color w:val="000000" w:themeColor="text1"/>
        </w:rPr>
      </w:pPr>
      <w:r w:rsidRPr="006955CA">
        <w:rPr>
          <w:rFonts w:ascii="Century Gothic" w:hAnsi="Century Gothic" w:cs="Arial"/>
          <w:color w:val="000000" w:themeColor="text1"/>
        </w:rPr>
        <w:t xml:space="preserve">Contribuintes efetuar o registro de denúncias sobre estabelecimentos (sem efetuar </w:t>
      </w:r>
      <w:proofErr w:type="spellStart"/>
      <w:r w:rsidRPr="006955CA">
        <w:rPr>
          <w:rFonts w:ascii="Century Gothic" w:hAnsi="Century Gothic" w:cs="Arial"/>
          <w:color w:val="000000" w:themeColor="text1"/>
        </w:rPr>
        <w:t>login</w:t>
      </w:r>
      <w:proofErr w:type="spellEnd"/>
      <w:r w:rsidRPr="006955CA">
        <w:rPr>
          <w:rFonts w:ascii="Century Gothic" w:hAnsi="Century Gothic" w:cs="Arial"/>
          <w:color w:val="000000" w:themeColor="text1"/>
        </w:rPr>
        <w:t>);</w:t>
      </w:r>
    </w:p>
    <w:p w:rsidR="00254E72" w:rsidRPr="006955CA" w:rsidRDefault="006E615A" w:rsidP="002254A9">
      <w:pPr>
        <w:pStyle w:val="ListParagraph1"/>
        <w:numPr>
          <w:ilvl w:val="1"/>
          <w:numId w:val="9"/>
        </w:numPr>
        <w:spacing w:after="120"/>
        <w:ind w:left="851"/>
        <w:jc w:val="both"/>
        <w:rPr>
          <w:rFonts w:ascii="Century Gothic" w:hAnsi="Century Gothic" w:cs="Arial"/>
          <w:color w:val="000000" w:themeColor="text1"/>
        </w:rPr>
      </w:pPr>
      <w:r w:rsidRPr="006955CA">
        <w:rPr>
          <w:rFonts w:ascii="Century Gothic" w:hAnsi="Century Gothic" w:cs="Arial"/>
          <w:color w:val="000000" w:themeColor="text1"/>
        </w:rPr>
        <w:t>Baixar tutorial de uso do Sistema;</w:t>
      </w:r>
    </w:p>
    <w:p w:rsidR="00254E72" w:rsidRPr="006955CA" w:rsidRDefault="00254E72" w:rsidP="002254A9">
      <w:pPr>
        <w:pStyle w:val="ListParagraph1"/>
        <w:spacing w:after="120"/>
        <w:ind w:left="851"/>
        <w:jc w:val="both"/>
        <w:rPr>
          <w:rFonts w:ascii="Century Gothic" w:hAnsi="Century Gothic" w:cs="Arial"/>
          <w:color w:val="000000" w:themeColor="text1"/>
        </w:rPr>
      </w:pPr>
    </w:p>
    <w:p w:rsidR="00254E72" w:rsidRPr="006955CA" w:rsidRDefault="006E615A" w:rsidP="002254A9">
      <w:pPr>
        <w:pStyle w:val="ListParagraph1"/>
        <w:numPr>
          <w:ilvl w:val="3"/>
          <w:numId w:val="3"/>
        </w:numPr>
        <w:spacing w:after="120"/>
        <w:ind w:left="993" w:hanging="993"/>
        <w:contextualSpacing w:val="0"/>
        <w:jc w:val="both"/>
        <w:rPr>
          <w:rFonts w:ascii="Century Gothic" w:eastAsia="Arial" w:hAnsi="Century Gothic" w:cs="Arial"/>
          <w:color w:val="000000" w:themeColor="text1"/>
        </w:rPr>
      </w:pPr>
      <w:r w:rsidRPr="006955CA">
        <w:rPr>
          <w:rFonts w:ascii="Century Gothic" w:hAnsi="Century Gothic" w:cs="Arial"/>
          <w:b/>
          <w:color w:val="000000" w:themeColor="text1"/>
        </w:rPr>
        <w:t xml:space="preserve">Parâmetros da </w:t>
      </w:r>
      <w:r w:rsidRPr="006955CA">
        <w:rPr>
          <w:rFonts w:ascii="Century Gothic" w:eastAsia="Arial" w:hAnsi="Century Gothic" w:cs="Arial"/>
          <w:b/>
          <w:color w:val="000000" w:themeColor="text1"/>
        </w:rPr>
        <w:t xml:space="preserve">Vigilância Sanitária: </w:t>
      </w:r>
    </w:p>
    <w:p w:rsidR="00254E72" w:rsidRPr="006955CA" w:rsidRDefault="006E615A" w:rsidP="002254A9">
      <w:pPr>
        <w:pStyle w:val="ListParagraph1"/>
        <w:numPr>
          <w:ilvl w:val="0"/>
          <w:numId w:val="11"/>
        </w:numPr>
        <w:spacing w:after="120"/>
        <w:ind w:left="426"/>
        <w:contextualSpacing w:val="0"/>
        <w:jc w:val="both"/>
        <w:rPr>
          <w:rFonts w:ascii="Century Gothic" w:eastAsia="Arial" w:hAnsi="Century Gothic" w:cs="Arial"/>
          <w:color w:val="000000" w:themeColor="text1"/>
        </w:rPr>
      </w:pPr>
      <w:r w:rsidRPr="006955CA">
        <w:rPr>
          <w:rFonts w:ascii="Century Gothic" w:eastAsia="Arial" w:hAnsi="Century Gothic" w:cs="Arial"/>
          <w:b/>
          <w:color w:val="000000" w:themeColor="text1"/>
        </w:rPr>
        <w:t>Parâmetros Gerais:</w:t>
      </w:r>
      <w:r w:rsidRPr="006955CA">
        <w:rPr>
          <w:rFonts w:ascii="Century Gothic" w:eastAsia="Arial" w:hAnsi="Century Gothic" w:cs="Arial"/>
          <w:color w:val="000000" w:themeColor="text1"/>
        </w:rPr>
        <w:t xml:space="preserve"> disponibilizar formulário para cadastro e manutenção de dados da Vigilância Sanitária (Entidade subordinada, Nome do Órgão de Vigilância Sanitária, </w:t>
      </w:r>
      <w:proofErr w:type="spellStart"/>
      <w:proofErr w:type="gramStart"/>
      <w:r w:rsidRPr="006955CA">
        <w:rPr>
          <w:rFonts w:ascii="Century Gothic" w:eastAsia="Arial" w:hAnsi="Century Gothic" w:cs="Arial"/>
          <w:color w:val="000000" w:themeColor="text1"/>
        </w:rPr>
        <w:t>cnpj</w:t>
      </w:r>
      <w:proofErr w:type="spellEnd"/>
      <w:proofErr w:type="gramEnd"/>
      <w:r w:rsidRPr="006955CA">
        <w:rPr>
          <w:rFonts w:ascii="Century Gothic" w:eastAsia="Arial" w:hAnsi="Century Gothic" w:cs="Arial"/>
          <w:color w:val="000000" w:themeColor="text1"/>
        </w:rPr>
        <w:t xml:space="preserve">, endereço, nome e </w:t>
      </w:r>
      <w:proofErr w:type="spellStart"/>
      <w:r w:rsidRPr="006955CA">
        <w:rPr>
          <w:rFonts w:ascii="Century Gothic" w:eastAsia="Arial" w:hAnsi="Century Gothic" w:cs="Arial"/>
          <w:color w:val="000000" w:themeColor="text1"/>
        </w:rPr>
        <w:t>cpf</w:t>
      </w:r>
      <w:proofErr w:type="spellEnd"/>
      <w:r w:rsidRPr="006955CA">
        <w:rPr>
          <w:rFonts w:ascii="Century Gothic" w:eastAsia="Arial" w:hAnsi="Century Gothic" w:cs="Arial"/>
          <w:color w:val="000000" w:themeColor="text1"/>
        </w:rPr>
        <w:t xml:space="preserve"> do responsável e demais informações para uso em relatórios e demais documentos a serem gerados); Dados de Boleto Bancário: dados da conta corrente e convênio de arrecadação para as Taxas de Alvará Sanitário e Taxa de Licença de Transporte;</w:t>
      </w:r>
    </w:p>
    <w:p w:rsidR="00254E72" w:rsidRPr="006955CA" w:rsidRDefault="006E615A" w:rsidP="002254A9">
      <w:pPr>
        <w:pStyle w:val="ListParagraph1"/>
        <w:numPr>
          <w:ilvl w:val="0"/>
          <w:numId w:val="11"/>
        </w:numPr>
        <w:spacing w:after="120"/>
        <w:ind w:left="426"/>
        <w:contextualSpacing w:val="0"/>
        <w:jc w:val="both"/>
        <w:rPr>
          <w:rFonts w:ascii="Century Gothic" w:hAnsi="Century Gothic" w:cs="Arial"/>
          <w:b/>
          <w:color w:val="000000" w:themeColor="text1"/>
        </w:rPr>
      </w:pPr>
      <w:r w:rsidRPr="006955CA">
        <w:rPr>
          <w:rFonts w:ascii="Century Gothic" w:hAnsi="Century Gothic" w:cs="Arial"/>
          <w:b/>
          <w:color w:val="000000" w:themeColor="text1"/>
        </w:rPr>
        <w:t xml:space="preserve">Atividades Econômicas (CNAE): </w:t>
      </w:r>
    </w:p>
    <w:p w:rsidR="00254E72" w:rsidRPr="006955CA" w:rsidRDefault="006E615A" w:rsidP="002254A9">
      <w:pPr>
        <w:pStyle w:val="ListParagraph1"/>
        <w:numPr>
          <w:ilvl w:val="1"/>
          <w:numId w:val="11"/>
        </w:numPr>
        <w:spacing w:after="120"/>
        <w:ind w:left="851" w:hanging="357"/>
        <w:contextualSpacing w:val="0"/>
        <w:jc w:val="both"/>
        <w:rPr>
          <w:rFonts w:ascii="Century Gothic" w:hAnsi="Century Gothic" w:cs="Arial"/>
          <w:color w:val="000000" w:themeColor="text1"/>
        </w:rPr>
      </w:pPr>
      <w:r w:rsidRPr="006955CA">
        <w:rPr>
          <w:rFonts w:ascii="Century Gothic" w:hAnsi="Century Gothic" w:cs="Arial"/>
          <w:color w:val="000000" w:themeColor="text1"/>
        </w:rPr>
        <w:t>Disponibilizar ferramenta que permita manter a tabela de Atividades CNAE com os respectivos campos de dados (Código CNAE, Descrição da Atividade</w:t>
      </w:r>
      <w:proofErr w:type="gramStart"/>
      <w:r w:rsidRPr="006955CA">
        <w:rPr>
          <w:rFonts w:ascii="Century Gothic" w:hAnsi="Century Gothic" w:cs="Arial"/>
          <w:color w:val="000000" w:themeColor="text1"/>
        </w:rPr>
        <w:t>)</w:t>
      </w:r>
      <w:proofErr w:type="gramEnd"/>
    </w:p>
    <w:p w:rsidR="00254E72" w:rsidRPr="006955CA" w:rsidRDefault="006E615A" w:rsidP="002254A9">
      <w:pPr>
        <w:pStyle w:val="ListParagraph1"/>
        <w:numPr>
          <w:ilvl w:val="1"/>
          <w:numId w:val="11"/>
        </w:numPr>
        <w:spacing w:after="120"/>
        <w:ind w:left="851" w:hanging="357"/>
        <w:contextualSpacing w:val="0"/>
        <w:jc w:val="both"/>
        <w:rPr>
          <w:rFonts w:ascii="Century Gothic" w:hAnsi="Century Gothic" w:cs="Arial"/>
          <w:color w:val="000000" w:themeColor="text1"/>
        </w:rPr>
      </w:pPr>
      <w:proofErr w:type="gramStart"/>
      <w:r w:rsidRPr="006955CA">
        <w:rPr>
          <w:rFonts w:ascii="Century Gothic" w:hAnsi="Century Gothic" w:cs="Arial"/>
          <w:color w:val="000000" w:themeColor="text1"/>
        </w:rPr>
        <w:t>Permitir informar o valor em UFM (Unidade Fiscal Municipal) para a atividade de ALVARÁ SANITÁRIO)</w:t>
      </w:r>
      <w:proofErr w:type="gramEnd"/>
      <w:r w:rsidRPr="006955CA">
        <w:rPr>
          <w:rFonts w:ascii="Century Gothic" w:hAnsi="Century Gothic" w:cs="Arial"/>
          <w:color w:val="000000" w:themeColor="text1"/>
        </w:rPr>
        <w:t>, a qual será convertida em Real (R$) na emissão dos boletos de Taxas de Alvará e outros.</w:t>
      </w:r>
    </w:p>
    <w:p w:rsidR="00254E72" w:rsidRPr="006955CA" w:rsidRDefault="006E615A" w:rsidP="002254A9">
      <w:pPr>
        <w:pStyle w:val="ListParagraph1"/>
        <w:numPr>
          <w:ilvl w:val="1"/>
          <w:numId w:val="11"/>
        </w:numPr>
        <w:spacing w:after="120"/>
        <w:ind w:left="851" w:hanging="357"/>
        <w:contextualSpacing w:val="0"/>
        <w:jc w:val="both"/>
        <w:rPr>
          <w:rFonts w:ascii="Century Gothic" w:hAnsi="Century Gothic" w:cs="Arial"/>
          <w:color w:val="000000" w:themeColor="text1"/>
        </w:rPr>
      </w:pPr>
      <w:r w:rsidRPr="006955CA">
        <w:rPr>
          <w:rFonts w:ascii="Century Gothic" w:hAnsi="Century Gothic" w:cs="Arial"/>
          <w:color w:val="000000" w:themeColor="text1"/>
        </w:rPr>
        <w:t>Disponibilizar interface para configuração de parâmetros, podendo informara o valor em Reais (R$) da UFM (Unidade Fiscal Municipal).</w:t>
      </w:r>
    </w:p>
    <w:p w:rsidR="00254E72" w:rsidRPr="006955CA" w:rsidRDefault="006E615A" w:rsidP="002254A9">
      <w:pPr>
        <w:pStyle w:val="ListParagraph1"/>
        <w:numPr>
          <w:ilvl w:val="3"/>
          <w:numId w:val="3"/>
        </w:numPr>
        <w:spacing w:after="120"/>
        <w:ind w:left="993" w:hanging="993"/>
        <w:contextualSpacing w:val="0"/>
        <w:jc w:val="both"/>
        <w:rPr>
          <w:rFonts w:ascii="Century Gothic" w:eastAsia="Arial" w:hAnsi="Century Gothic" w:cs="Arial"/>
          <w:color w:val="000000" w:themeColor="text1"/>
        </w:rPr>
      </w:pPr>
      <w:r w:rsidRPr="006955CA">
        <w:rPr>
          <w:rFonts w:ascii="Century Gothic" w:hAnsi="Century Gothic" w:cs="Arial"/>
          <w:b/>
          <w:color w:val="000000" w:themeColor="text1"/>
        </w:rPr>
        <w:t>Cadastros</w:t>
      </w:r>
    </w:p>
    <w:p w:rsidR="00254E72" w:rsidRPr="006955CA" w:rsidRDefault="006E615A" w:rsidP="002254A9">
      <w:pPr>
        <w:pStyle w:val="ListParagraph1"/>
        <w:numPr>
          <w:ilvl w:val="0"/>
          <w:numId w:val="12"/>
        </w:numPr>
        <w:spacing w:after="120"/>
        <w:ind w:left="426" w:hanging="426"/>
        <w:contextualSpacing w:val="0"/>
        <w:jc w:val="both"/>
        <w:rPr>
          <w:rFonts w:ascii="Century Gothic" w:eastAsia="Arial" w:hAnsi="Century Gothic" w:cs="Arial"/>
          <w:color w:val="000000" w:themeColor="text1"/>
        </w:rPr>
      </w:pPr>
      <w:r w:rsidRPr="006955CA">
        <w:rPr>
          <w:rFonts w:ascii="Century Gothic" w:eastAsia="Arial" w:hAnsi="Century Gothic" w:cs="Arial"/>
          <w:b/>
          <w:color w:val="000000" w:themeColor="text1"/>
        </w:rPr>
        <w:t>Agente Fiscal:</w:t>
      </w:r>
      <w:r w:rsidRPr="006955CA">
        <w:rPr>
          <w:rFonts w:ascii="Century Gothic" w:eastAsia="Arial" w:hAnsi="Century Gothic" w:cs="Arial"/>
          <w:color w:val="000000" w:themeColor="text1"/>
        </w:rPr>
        <w:t xml:space="preserve"> Disponibilizar formulário para cadastro de Fiscal contemplando no mínimo os campos: nome, e-mail, CPF;</w:t>
      </w:r>
    </w:p>
    <w:p w:rsidR="00254E72" w:rsidRPr="006955CA" w:rsidRDefault="006E615A" w:rsidP="002254A9">
      <w:pPr>
        <w:pStyle w:val="ListParagraph1"/>
        <w:numPr>
          <w:ilvl w:val="0"/>
          <w:numId w:val="12"/>
        </w:numPr>
        <w:spacing w:after="120"/>
        <w:ind w:left="426" w:hanging="426"/>
        <w:contextualSpacing w:val="0"/>
        <w:jc w:val="both"/>
        <w:rPr>
          <w:rFonts w:ascii="Century Gothic" w:eastAsia="Arial" w:hAnsi="Century Gothic" w:cs="Arial"/>
          <w:color w:val="000000" w:themeColor="text1"/>
        </w:rPr>
      </w:pPr>
      <w:r w:rsidRPr="006955CA">
        <w:rPr>
          <w:rFonts w:ascii="Century Gothic" w:eastAsia="Arial" w:hAnsi="Century Gothic" w:cs="Arial"/>
          <w:b/>
          <w:color w:val="000000" w:themeColor="text1"/>
        </w:rPr>
        <w:t>Leis e Normas:</w:t>
      </w:r>
      <w:proofErr w:type="gramStart"/>
      <w:r w:rsidRPr="006955CA">
        <w:rPr>
          <w:rFonts w:ascii="Century Gothic" w:eastAsia="Arial" w:hAnsi="Century Gothic" w:cs="Arial"/>
          <w:color w:val="000000" w:themeColor="text1"/>
        </w:rPr>
        <w:t xml:space="preserve">  </w:t>
      </w:r>
      <w:proofErr w:type="gramEnd"/>
      <w:r w:rsidRPr="006955CA">
        <w:rPr>
          <w:rFonts w:ascii="Century Gothic" w:eastAsia="Arial" w:hAnsi="Century Gothic" w:cs="Arial"/>
          <w:color w:val="000000" w:themeColor="text1"/>
        </w:rPr>
        <w:t xml:space="preserve">Disponibilizar formulário para permitir a manutenção de dados de legislação relativo a Vigilância Sanitária. O sistema deverá permitir um ou mais itens para </w:t>
      </w:r>
      <w:r w:rsidRPr="006955CA">
        <w:rPr>
          <w:rFonts w:ascii="Century Gothic" w:eastAsia="Arial" w:hAnsi="Century Gothic" w:cs="Arial"/>
          <w:color w:val="000000" w:themeColor="text1"/>
        </w:rPr>
        <w:lastRenderedPageBreak/>
        <w:t>cada lei, observando para cada item os campos:</w:t>
      </w:r>
      <w:r w:rsidR="0041777C" w:rsidRPr="006955CA">
        <w:rPr>
          <w:rFonts w:ascii="Century Gothic" w:eastAsia="Arial" w:hAnsi="Century Gothic" w:cs="Arial"/>
          <w:color w:val="000000" w:themeColor="text1"/>
        </w:rPr>
        <w:t xml:space="preserve"> </w:t>
      </w:r>
      <w:r w:rsidRPr="006955CA">
        <w:rPr>
          <w:rFonts w:ascii="Century Gothic" w:eastAsia="Arial" w:hAnsi="Century Gothic" w:cs="Arial"/>
          <w:color w:val="000000" w:themeColor="text1"/>
        </w:rPr>
        <w:t xml:space="preserve">Âmbito (Federal/Estadual/Municipal); Tipo (Lei, Decreto, Norma); Número; Ano; Item Referência; Descrição; </w:t>
      </w:r>
    </w:p>
    <w:p w:rsidR="00254E72" w:rsidRPr="006955CA" w:rsidRDefault="006E615A" w:rsidP="002254A9">
      <w:pPr>
        <w:pStyle w:val="ListParagraph1"/>
        <w:numPr>
          <w:ilvl w:val="0"/>
          <w:numId w:val="12"/>
        </w:numPr>
        <w:spacing w:after="120"/>
        <w:ind w:left="426" w:hanging="426"/>
        <w:contextualSpacing w:val="0"/>
        <w:jc w:val="both"/>
        <w:rPr>
          <w:rFonts w:ascii="Century Gothic" w:eastAsia="Arial" w:hAnsi="Century Gothic" w:cs="Arial"/>
          <w:color w:val="000000" w:themeColor="text1"/>
        </w:rPr>
      </w:pPr>
      <w:r w:rsidRPr="006955CA">
        <w:rPr>
          <w:rFonts w:ascii="Century Gothic" w:eastAsia="Arial" w:hAnsi="Century Gothic" w:cs="Arial"/>
          <w:b/>
          <w:color w:val="000000" w:themeColor="text1"/>
        </w:rPr>
        <w:t>Tipos de Documentos:</w:t>
      </w:r>
      <w:r w:rsidRPr="006955CA">
        <w:rPr>
          <w:rFonts w:ascii="Century Gothic" w:eastAsia="Arial" w:hAnsi="Century Gothic" w:cs="Arial"/>
          <w:color w:val="000000" w:themeColor="text1"/>
        </w:rPr>
        <w:t xml:space="preserve"> disponibilizar formulário para cadastro/manutenção de tipos de documentos e vinculá-los a respectiva Atividade do CNAE.</w:t>
      </w:r>
    </w:p>
    <w:p w:rsidR="00254E72" w:rsidRPr="006955CA" w:rsidRDefault="006E615A" w:rsidP="002254A9">
      <w:pPr>
        <w:pStyle w:val="ListParagraph1"/>
        <w:numPr>
          <w:ilvl w:val="0"/>
          <w:numId w:val="12"/>
        </w:numPr>
        <w:spacing w:after="120"/>
        <w:ind w:left="426" w:hanging="426"/>
        <w:contextualSpacing w:val="0"/>
        <w:jc w:val="both"/>
        <w:rPr>
          <w:rFonts w:ascii="Century Gothic" w:eastAsia="Arial" w:hAnsi="Century Gothic" w:cs="Arial"/>
          <w:color w:val="000000" w:themeColor="text1"/>
        </w:rPr>
      </w:pPr>
      <w:r w:rsidRPr="006955CA">
        <w:rPr>
          <w:rFonts w:ascii="Century Gothic" w:eastAsia="Arial" w:hAnsi="Century Gothic" w:cs="Arial"/>
          <w:b/>
          <w:color w:val="000000" w:themeColor="text1"/>
        </w:rPr>
        <w:t>Cadastros de Questionários</w:t>
      </w:r>
      <w:r w:rsidRPr="006955CA">
        <w:rPr>
          <w:rFonts w:ascii="Century Gothic" w:eastAsia="Arial" w:hAnsi="Century Gothic" w:cs="Arial"/>
          <w:color w:val="000000" w:themeColor="text1"/>
        </w:rPr>
        <w:t>: O Sistema deverá permitir o armazenamento de um ou mais questionários para uma atividade do CNAE, proporcionando a criação de grupos de subatividades que se enquadram dentro da mesma atividade do CNAE,</w:t>
      </w:r>
      <w:proofErr w:type="gramStart"/>
      <w:r w:rsidRPr="006955CA">
        <w:rPr>
          <w:rFonts w:ascii="Century Gothic" w:eastAsia="Arial" w:hAnsi="Century Gothic" w:cs="Arial"/>
          <w:color w:val="000000" w:themeColor="text1"/>
        </w:rPr>
        <w:t xml:space="preserve">  </w:t>
      </w:r>
      <w:proofErr w:type="gramEnd"/>
      <w:r w:rsidRPr="006955CA">
        <w:rPr>
          <w:rFonts w:ascii="Century Gothic" w:eastAsia="Arial" w:hAnsi="Century Gothic" w:cs="Arial"/>
          <w:color w:val="000000" w:themeColor="text1"/>
        </w:rPr>
        <w:t>observando:</w:t>
      </w:r>
    </w:p>
    <w:p w:rsidR="00254E72" w:rsidRPr="006955CA" w:rsidRDefault="006E615A" w:rsidP="002254A9">
      <w:pPr>
        <w:pStyle w:val="ListParagraph1"/>
        <w:numPr>
          <w:ilvl w:val="1"/>
          <w:numId w:val="12"/>
        </w:numPr>
        <w:spacing w:after="120"/>
        <w:ind w:left="851"/>
        <w:contextualSpacing w:val="0"/>
        <w:jc w:val="both"/>
        <w:rPr>
          <w:rFonts w:ascii="Century Gothic" w:eastAsia="Arial" w:hAnsi="Century Gothic" w:cs="Arial"/>
          <w:color w:val="000000" w:themeColor="text1"/>
        </w:rPr>
      </w:pPr>
      <w:r w:rsidRPr="006955CA">
        <w:rPr>
          <w:rFonts w:ascii="Century Gothic" w:eastAsia="Arial" w:hAnsi="Century Gothic" w:cs="Arial"/>
          <w:color w:val="000000" w:themeColor="text1"/>
        </w:rPr>
        <w:t>O Sistema deverá dispor de interface que permita criar e manter um ou mais questionários para uma atividade do CNAE, proporcionando a criação de grupos de subatividades que se enquadram dentro da mesma atividade do CNAE;</w:t>
      </w:r>
    </w:p>
    <w:p w:rsidR="00254E72" w:rsidRPr="006955CA" w:rsidRDefault="006E615A" w:rsidP="002254A9">
      <w:pPr>
        <w:pStyle w:val="ListParagraph1"/>
        <w:numPr>
          <w:ilvl w:val="1"/>
          <w:numId w:val="12"/>
        </w:numPr>
        <w:spacing w:after="120"/>
        <w:ind w:left="851"/>
        <w:contextualSpacing w:val="0"/>
        <w:jc w:val="both"/>
        <w:rPr>
          <w:rFonts w:ascii="Century Gothic" w:eastAsia="Arial" w:hAnsi="Century Gothic" w:cs="Arial"/>
          <w:color w:val="000000" w:themeColor="text1"/>
        </w:rPr>
      </w:pPr>
      <w:r w:rsidRPr="006955CA">
        <w:rPr>
          <w:rFonts w:ascii="Century Gothic" w:eastAsia="Arial" w:hAnsi="Century Gothic" w:cs="Arial"/>
          <w:color w:val="000000" w:themeColor="text1"/>
        </w:rPr>
        <w:t>Disponibilizar ferramenta que permita a importação de Questionários a partir de arquivo no formato XLS;</w:t>
      </w:r>
    </w:p>
    <w:p w:rsidR="00254E72" w:rsidRPr="006955CA" w:rsidRDefault="006E615A" w:rsidP="002254A9">
      <w:pPr>
        <w:pStyle w:val="ListParagraph1"/>
        <w:numPr>
          <w:ilvl w:val="1"/>
          <w:numId w:val="12"/>
        </w:numPr>
        <w:spacing w:after="120"/>
        <w:ind w:left="851"/>
        <w:contextualSpacing w:val="0"/>
        <w:jc w:val="both"/>
        <w:rPr>
          <w:rFonts w:ascii="Century Gothic" w:eastAsia="Arial" w:hAnsi="Century Gothic" w:cs="Arial"/>
          <w:color w:val="000000" w:themeColor="text1"/>
        </w:rPr>
      </w:pPr>
      <w:r w:rsidRPr="006955CA">
        <w:rPr>
          <w:rFonts w:ascii="Century Gothic" w:eastAsia="Arial" w:hAnsi="Century Gothic" w:cs="Arial"/>
          <w:color w:val="000000" w:themeColor="text1"/>
        </w:rPr>
        <w:t xml:space="preserve">O sistema deverá ser fornecido com os questionários pré-carregados para </w:t>
      </w:r>
      <w:proofErr w:type="gramStart"/>
      <w:r w:rsidRPr="006955CA">
        <w:rPr>
          <w:rFonts w:ascii="Century Gothic" w:eastAsia="Arial" w:hAnsi="Century Gothic" w:cs="Arial"/>
          <w:color w:val="000000" w:themeColor="text1"/>
        </w:rPr>
        <w:t>os Atividades</w:t>
      </w:r>
      <w:proofErr w:type="gramEnd"/>
      <w:r w:rsidRPr="006955CA">
        <w:rPr>
          <w:rFonts w:ascii="Century Gothic" w:eastAsia="Arial" w:hAnsi="Century Gothic" w:cs="Arial"/>
          <w:color w:val="000000" w:themeColor="text1"/>
        </w:rPr>
        <w:t xml:space="preserve"> do CNAE, onde os questionários deverão atender no mínimo as Atividades constantes da relação apresentada neste Termo com “TABELA DE QUESTIONÁRIOS DA FISCALIZAÇÃO”;</w:t>
      </w:r>
    </w:p>
    <w:p w:rsidR="00254E72" w:rsidRPr="006955CA" w:rsidRDefault="006E615A" w:rsidP="002254A9">
      <w:pPr>
        <w:pStyle w:val="ListParagraph1"/>
        <w:numPr>
          <w:ilvl w:val="1"/>
          <w:numId w:val="12"/>
        </w:numPr>
        <w:spacing w:after="120"/>
        <w:ind w:left="851"/>
        <w:contextualSpacing w:val="0"/>
        <w:jc w:val="both"/>
        <w:rPr>
          <w:rFonts w:ascii="Century Gothic" w:eastAsia="Arial" w:hAnsi="Century Gothic" w:cs="Arial"/>
          <w:color w:val="000000" w:themeColor="text1"/>
        </w:rPr>
      </w:pPr>
      <w:r w:rsidRPr="006955CA">
        <w:rPr>
          <w:rFonts w:ascii="Century Gothic" w:eastAsia="Arial" w:hAnsi="Century Gothic" w:cs="Arial"/>
          <w:color w:val="000000" w:themeColor="text1"/>
        </w:rPr>
        <w:t xml:space="preserve">Os questionários pré-carregados deverão ser </w:t>
      </w:r>
      <w:proofErr w:type="gramStart"/>
      <w:r w:rsidRPr="006955CA">
        <w:rPr>
          <w:rFonts w:ascii="Century Gothic" w:eastAsia="Arial" w:hAnsi="Century Gothic" w:cs="Arial"/>
          <w:color w:val="000000" w:themeColor="text1"/>
        </w:rPr>
        <w:t>compostos com perguntas correspondente</w:t>
      </w:r>
      <w:proofErr w:type="gramEnd"/>
      <w:r w:rsidRPr="006955CA">
        <w:rPr>
          <w:rFonts w:ascii="Century Gothic" w:eastAsia="Arial" w:hAnsi="Century Gothic" w:cs="Arial"/>
          <w:color w:val="000000" w:themeColor="text1"/>
        </w:rPr>
        <w:t xml:space="preserve"> ao CNAE da Atividade e respectiva descrição de subatividades, conforme descritos na “TABELA DE QUESTIONÁRIOS DA FISCALIZAÇÃO”; e deverão ser baseadas nas referências legais (leis, Decretos e Normativas,  Federais, Estaduais e Municipais para cada Atividade do CNAE e seu especifico grupo de subatividades;</w:t>
      </w:r>
    </w:p>
    <w:p w:rsidR="00254E72" w:rsidRPr="006955CA" w:rsidRDefault="006E615A" w:rsidP="002254A9">
      <w:pPr>
        <w:pStyle w:val="ListParagraph1"/>
        <w:numPr>
          <w:ilvl w:val="1"/>
          <w:numId w:val="12"/>
        </w:numPr>
        <w:spacing w:after="120"/>
        <w:ind w:left="709"/>
        <w:contextualSpacing w:val="0"/>
        <w:jc w:val="both"/>
        <w:rPr>
          <w:rFonts w:ascii="Century Gothic" w:eastAsia="Arial" w:hAnsi="Century Gothic" w:cs="Arial"/>
          <w:color w:val="000000" w:themeColor="text1"/>
        </w:rPr>
      </w:pPr>
      <w:r w:rsidRPr="006955CA">
        <w:rPr>
          <w:rFonts w:ascii="Century Gothic" w:eastAsia="Arial" w:hAnsi="Century Gothic" w:cs="Arial"/>
          <w:color w:val="000000" w:themeColor="text1"/>
        </w:rPr>
        <w:t xml:space="preserve">Cada pergunta do questionário deverá estar relacionada </w:t>
      </w:r>
      <w:proofErr w:type="gramStart"/>
      <w:r w:rsidRPr="006955CA">
        <w:rPr>
          <w:rFonts w:ascii="Century Gothic" w:eastAsia="Arial" w:hAnsi="Century Gothic" w:cs="Arial"/>
          <w:color w:val="000000" w:themeColor="text1"/>
        </w:rPr>
        <w:t>a</w:t>
      </w:r>
      <w:proofErr w:type="gramEnd"/>
      <w:r w:rsidRPr="006955CA">
        <w:rPr>
          <w:rFonts w:ascii="Century Gothic" w:eastAsia="Arial" w:hAnsi="Century Gothic" w:cs="Arial"/>
          <w:color w:val="000000" w:themeColor="text1"/>
        </w:rPr>
        <w:t xml:space="preserve"> sua referência legais as quais deverão estar disponíveis para consulta devendo constar no mínimo as seguintes informações: </w:t>
      </w:r>
    </w:p>
    <w:p w:rsidR="00254E72" w:rsidRPr="006955CA" w:rsidRDefault="006E615A" w:rsidP="002254A9">
      <w:pPr>
        <w:pStyle w:val="ListParagraph1"/>
        <w:numPr>
          <w:ilvl w:val="0"/>
          <w:numId w:val="1"/>
        </w:numPr>
        <w:spacing w:after="120"/>
        <w:ind w:left="1276"/>
        <w:jc w:val="both"/>
        <w:rPr>
          <w:rFonts w:ascii="Century Gothic" w:eastAsia="Arial" w:hAnsi="Century Gothic" w:cs="Arial"/>
          <w:color w:val="000000" w:themeColor="text1"/>
        </w:rPr>
      </w:pPr>
      <w:r w:rsidRPr="006955CA">
        <w:rPr>
          <w:rFonts w:ascii="Century Gothic" w:eastAsia="Arial" w:hAnsi="Century Gothic" w:cs="Arial"/>
          <w:color w:val="000000" w:themeColor="text1"/>
        </w:rPr>
        <w:t xml:space="preserve">Âmbito </w:t>
      </w:r>
      <w:proofErr w:type="gramStart"/>
      <w:r w:rsidRPr="006955CA">
        <w:rPr>
          <w:rFonts w:ascii="Century Gothic" w:eastAsia="Arial" w:hAnsi="Century Gothic" w:cs="Arial"/>
          <w:color w:val="000000" w:themeColor="text1"/>
        </w:rPr>
        <w:t xml:space="preserve">( </w:t>
      </w:r>
      <w:proofErr w:type="gramEnd"/>
      <w:r w:rsidRPr="006955CA">
        <w:rPr>
          <w:rFonts w:ascii="Century Gothic" w:eastAsia="Arial" w:hAnsi="Century Gothic" w:cs="Arial"/>
          <w:color w:val="000000" w:themeColor="text1"/>
        </w:rPr>
        <w:t>Estadual, Federal e Municipal )</w:t>
      </w:r>
    </w:p>
    <w:p w:rsidR="00254E72" w:rsidRPr="006955CA" w:rsidRDefault="006E615A" w:rsidP="002254A9">
      <w:pPr>
        <w:pStyle w:val="ListParagraph1"/>
        <w:numPr>
          <w:ilvl w:val="0"/>
          <w:numId w:val="1"/>
        </w:numPr>
        <w:spacing w:after="120"/>
        <w:ind w:left="1276"/>
        <w:jc w:val="both"/>
        <w:rPr>
          <w:rFonts w:ascii="Century Gothic" w:eastAsia="Arial" w:hAnsi="Century Gothic" w:cs="Arial"/>
          <w:color w:val="000000" w:themeColor="text1"/>
        </w:rPr>
      </w:pPr>
      <w:r w:rsidRPr="006955CA">
        <w:rPr>
          <w:rFonts w:ascii="Century Gothic" w:eastAsia="Arial" w:hAnsi="Century Gothic" w:cs="Arial"/>
          <w:color w:val="000000" w:themeColor="text1"/>
        </w:rPr>
        <w:t xml:space="preserve">Tipo </w:t>
      </w:r>
      <w:proofErr w:type="gramStart"/>
      <w:r w:rsidRPr="006955CA">
        <w:rPr>
          <w:rFonts w:ascii="Century Gothic" w:eastAsia="Arial" w:hAnsi="Century Gothic" w:cs="Arial"/>
          <w:color w:val="000000" w:themeColor="text1"/>
        </w:rPr>
        <w:t xml:space="preserve">( </w:t>
      </w:r>
      <w:proofErr w:type="gramEnd"/>
      <w:r w:rsidRPr="006955CA">
        <w:rPr>
          <w:rFonts w:ascii="Century Gothic" w:eastAsia="Arial" w:hAnsi="Century Gothic" w:cs="Arial"/>
          <w:color w:val="000000" w:themeColor="text1"/>
        </w:rPr>
        <w:t>Lei , Decreto, NR federal, Estadual ou Municipal ).</w:t>
      </w:r>
    </w:p>
    <w:p w:rsidR="00254E72" w:rsidRPr="006955CA" w:rsidRDefault="006E615A" w:rsidP="002254A9">
      <w:pPr>
        <w:pStyle w:val="ListParagraph1"/>
        <w:numPr>
          <w:ilvl w:val="0"/>
          <w:numId w:val="1"/>
        </w:numPr>
        <w:spacing w:after="120"/>
        <w:ind w:left="1276"/>
        <w:jc w:val="both"/>
        <w:rPr>
          <w:rFonts w:ascii="Century Gothic" w:eastAsia="Arial" w:hAnsi="Century Gothic" w:cs="Arial"/>
          <w:color w:val="000000" w:themeColor="text1"/>
        </w:rPr>
      </w:pPr>
      <w:r w:rsidRPr="006955CA">
        <w:rPr>
          <w:rFonts w:ascii="Century Gothic" w:eastAsia="Arial" w:hAnsi="Century Gothic" w:cs="Arial"/>
          <w:color w:val="000000" w:themeColor="text1"/>
        </w:rPr>
        <w:t xml:space="preserve">Número e Ano </w:t>
      </w:r>
    </w:p>
    <w:p w:rsidR="00254E72" w:rsidRPr="006955CA" w:rsidRDefault="006E615A" w:rsidP="002254A9">
      <w:pPr>
        <w:pStyle w:val="ListParagraph1"/>
        <w:numPr>
          <w:ilvl w:val="0"/>
          <w:numId w:val="1"/>
        </w:numPr>
        <w:spacing w:after="120"/>
        <w:ind w:left="1276"/>
        <w:jc w:val="both"/>
        <w:rPr>
          <w:rFonts w:ascii="Century Gothic" w:eastAsia="Arial" w:hAnsi="Century Gothic" w:cs="Arial"/>
          <w:color w:val="000000" w:themeColor="text1"/>
        </w:rPr>
      </w:pPr>
      <w:r w:rsidRPr="006955CA">
        <w:rPr>
          <w:rFonts w:ascii="Century Gothic" w:eastAsia="Arial" w:hAnsi="Century Gothic" w:cs="Arial"/>
          <w:color w:val="000000" w:themeColor="text1"/>
        </w:rPr>
        <w:t xml:space="preserve">Item de referência </w:t>
      </w:r>
      <w:proofErr w:type="gramStart"/>
      <w:r w:rsidRPr="006955CA">
        <w:rPr>
          <w:rFonts w:ascii="Century Gothic" w:eastAsia="Arial" w:hAnsi="Century Gothic" w:cs="Arial"/>
          <w:color w:val="000000" w:themeColor="text1"/>
        </w:rPr>
        <w:t xml:space="preserve">( </w:t>
      </w:r>
      <w:proofErr w:type="spellStart"/>
      <w:proofErr w:type="gramEnd"/>
      <w:r w:rsidRPr="006955CA">
        <w:rPr>
          <w:rFonts w:ascii="Century Gothic" w:eastAsia="Arial" w:hAnsi="Century Gothic" w:cs="Arial"/>
          <w:color w:val="000000" w:themeColor="text1"/>
        </w:rPr>
        <w:t>Art</w:t>
      </w:r>
      <w:proofErr w:type="spellEnd"/>
      <w:r w:rsidRPr="006955CA">
        <w:rPr>
          <w:rFonts w:ascii="Century Gothic" w:eastAsia="Arial" w:hAnsi="Century Gothic" w:cs="Arial"/>
          <w:color w:val="000000" w:themeColor="text1"/>
        </w:rPr>
        <w:t>, item  e número )</w:t>
      </w:r>
    </w:p>
    <w:p w:rsidR="00254E72" w:rsidRPr="006955CA" w:rsidRDefault="006E615A" w:rsidP="002254A9">
      <w:pPr>
        <w:pStyle w:val="ListParagraph1"/>
        <w:numPr>
          <w:ilvl w:val="0"/>
          <w:numId w:val="1"/>
        </w:numPr>
        <w:spacing w:after="120"/>
        <w:ind w:left="1276"/>
        <w:jc w:val="both"/>
        <w:rPr>
          <w:rFonts w:ascii="Century Gothic" w:eastAsia="Arial" w:hAnsi="Century Gothic" w:cs="Arial"/>
          <w:color w:val="000000" w:themeColor="text1"/>
        </w:rPr>
      </w:pPr>
      <w:r w:rsidRPr="006955CA">
        <w:rPr>
          <w:rFonts w:ascii="Century Gothic" w:eastAsia="Arial" w:hAnsi="Century Gothic" w:cs="Arial"/>
          <w:color w:val="000000" w:themeColor="text1"/>
        </w:rPr>
        <w:t>Descrição das Referências Legais.</w:t>
      </w:r>
    </w:p>
    <w:p w:rsidR="00254E72" w:rsidRPr="006955CA" w:rsidRDefault="00254E72" w:rsidP="002254A9">
      <w:pPr>
        <w:pStyle w:val="ListParagraph1"/>
        <w:spacing w:after="120"/>
        <w:ind w:left="2138"/>
        <w:jc w:val="both"/>
        <w:rPr>
          <w:rFonts w:ascii="Century Gothic" w:eastAsia="Arial" w:hAnsi="Century Gothic" w:cs="Arial"/>
          <w:color w:val="000000" w:themeColor="text1"/>
        </w:rPr>
      </w:pPr>
    </w:p>
    <w:p w:rsidR="00254E72" w:rsidRPr="006955CA" w:rsidRDefault="006E615A" w:rsidP="002254A9">
      <w:pPr>
        <w:pStyle w:val="ListParagraph1"/>
        <w:numPr>
          <w:ilvl w:val="1"/>
          <w:numId w:val="12"/>
        </w:numPr>
        <w:spacing w:after="120"/>
        <w:ind w:left="709"/>
        <w:contextualSpacing w:val="0"/>
        <w:jc w:val="both"/>
        <w:rPr>
          <w:rFonts w:ascii="Century Gothic" w:eastAsia="Arial" w:hAnsi="Century Gothic" w:cs="Arial"/>
          <w:color w:val="000000" w:themeColor="text1"/>
        </w:rPr>
      </w:pPr>
      <w:r w:rsidRPr="006955CA">
        <w:rPr>
          <w:rFonts w:ascii="Century Gothic" w:eastAsia="Arial" w:hAnsi="Century Gothic" w:cs="Arial"/>
          <w:color w:val="000000" w:themeColor="text1"/>
        </w:rPr>
        <w:t>A interface do Sistema deverá permitir incluir e/ou editar referências legais nas questões/perguntas dos questionários, dispondo de filtros para selecionar referências legais constantes no sistema, sendo os filtros por: Âmbito, tipo, número, ano e texto;</w:t>
      </w:r>
    </w:p>
    <w:p w:rsidR="007F26F3" w:rsidRDefault="006E615A" w:rsidP="007F26F3">
      <w:pPr>
        <w:pStyle w:val="ListParagraph1"/>
        <w:numPr>
          <w:ilvl w:val="1"/>
          <w:numId w:val="12"/>
        </w:numPr>
        <w:spacing w:after="120"/>
        <w:ind w:left="709"/>
        <w:contextualSpacing w:val="0"/>
        <w:jc w:val="both"/>
        <w:rPr>
          <w:rFonts w:ascii="Century Gothic" w:eastAsia="Arial" w:hAnsi="Century Gothic" w:cs="Arial"/>
          <w:color w:val="000000" w:themeColor="text1"/>
        </w:rPr>
      </w:pPr>
      <w:r w:rsidRPr="006955CA">
        <w:rPr>
          <w:rFonts w:ascii="Century Gothic" w:eastAsia="Arial" w:hAnsi="Century Gothic" w:cs="Arial"/>
          <w:color w:val="000000" w:themeColor="text1"/>
        </w:rPr>
        <w:t>Os Questionários de Fiscalização devem ter as perguntas/questões organizadas em grupos de forma a facilitar o trabalho dos fiscais. Obrigatoriamente deverão ter os seguintes grupos de questões, quando a Atividade assim o exigir:</w:t>
      </w:r>
    </w:p>
    <w:p w:rsidR="007F26F3" w:rsidRPr="007F26F3" w:rsidRDefault="007F26F3" w:rsidP="007F26F3">
      <w:pPr>
        <w:ind w:left="1072"/>
        <w:jc w:val="both"/>
        <w:rPr>
          <w:rFonts w:ascii="Century Gothic" w:hAnsi="Century Gothic"/>
        </w:rPr>
      </w:pPr>
      <w:r w:rsidRPr="007F26F3">
        <w:rPr>
          <w:rFonts w:ascii="Century Gothic" w:hAnsi="Century Gothic"/>
        </w:rPr>
        <w:t>•</w:t>
      </w:r>
      <w:r w:rsidRPr="007F26F3">
        <w:rPr>
          <w:rFonts w:ascii="Century Gothic" w:hAnsi="Century Gothic"/>
        </w:rPr>
        <w:tab/>
        <w:t xml:space="preserve">Documentação </w:t>
      </w:r>
    </w:p>
    <w:p w:rsidR="007F26F3" w:rsidRPr="007F26F3" w:rsidRDefault="007F26F3" w:rsidP="007F26F3">
      <w:pPr>
        <w:ind w:left="1072"/>
        <w:jc w:val="both"/>
        <w:rPr>
          <w:rFonts w:ascii="Century Gothic" w:hAnsi="Century Gothic"/>
        </w:rPr>
      </w:pPr>
      <w:r w:rsidRPr="007F26F3">
        <w:rPr>
          <w:rFonts w:ascii="Century Gothic" w:hAnsi="Century Gothic"/>
        </w:rPr>
        <w:t>•</w:t>
      </w:r>
      <w:r w:rsidRPr="007F26F3">
        <w:rPr>
          <w:rFonts w:ascii="Century Gothic" w:hAnsi="Century Gothic"/>
        </w:rPr>
        <w:tab/>
        <w:t xml:space="preserve">Recursos Humanos </w:t>
      </w:r>
    </w:p>
    <w:p w:rsidR="007F26F3" w:rsidRPr="007F26F3" w:rsidRDefault="007F26F3" w:rsidP="007F26F3">
      <w:pPr>
        <w:ind w:left="1072"/>
        <w:jc w:val="both"/>
        <w:rPr>
          <w:rFonts w:ascii="Century Gothic" w:hAnsi="Century Gothic"/>
        </w:rPr>
      </w:pPr>
      <w:r w:rsidRPr="007F26F3">
        <w:rPr>
          <w:rFonts w:ascii="Century Gothic" w:hAnsi="Century Gothic"/>
        </w:rPr>
        <w:t>•</w:t>
      </w:r>
      <w:r w:rsidRPr="007F26F3">
        <w:rPr>
          <w:rFonts w:ascii="Century Gothic" w:hAnsi="Century Gothic"/>
        </w:rPr>
        <w:tab/>
        <w:t xml:space="preserve">Recursos Físicos </w:t>
      </w:r>
    </w:p>
    <w:p w:rsidR="007F26F3" w:rsidRPr="007F26F3" w:rsidRDefault="007F26F3" w:rsidP="007F26F3">
      <w:pPr>
        <w:ind w:left="1072"/>
        <w:jc w:val="both"/>
        <w:rPr>
          <w:rFonts w:ascii="Century Gothic" w:hAnsi="Century Gothic"/>
        </w:rPr>
      </w:pPr>
      <w:r w:rsidRPr="007F26F3">
        <w:rPr>
          <w:rFonts w:ascii="Century Gothic" w:hAnsi="Century Gothic"/>
        </w:rPr>
        <w:t>•</w:t>
      </w:r>
      <w:r w:rsidRPr="007F26F3">
        <w:rPr>
          <w:rFonts w:ascii="Century Gothic" w:hAnsi="Century Gothic"/>
        </w:rPr>
        <w:tab/>
        <w:t xml:space="preserve">Recursos Materiais </w:t>
      </w:r>
    </w:p>
    <w:p w:rsidR="007F26F3" w:rsidRPr="007F26F3" w:rsidRDefault="007F26F3" w:rsidP="007F26F3">
      <w:pPr>
        <w:ind w:left="1072"/>
        <w:jc w:val="both"/>
        <w:rPr>
          <w:rFonts w:ascii="Century Gothic" w:hAnsi="Century Gothic"/>
        </w:rPr>
      </w:pPr>
      <w:r w:rsidRPr="007F26F3">
        <w:rPr>
          <w:rFonts w:ascii="Century Gothic" w:hAnsi="Century Gothic"/>
        </w:rPr>
        <w:t>•</w:t>
      </w:r>
      <w:r w:rsidRPr="007F26F3">
        <w:rPr>
          <w:rFonts w:ascii="Century Gothic" w:hAnsi="Century Gothic"/>
        </w:rPr>
        <w:tab/>
        <w:t xml:space="preserve">Processos </w:t>
      </w:r>
    </w:p>
    <w:p w:rsidR="007F26F3" w:rsidRPr="007F26F3" w:rsidRDefault="007F26F3" w:rsidP="007F26F3">
      <w:pPr>
        <w:ind w:left="1072"/>
        <w:jc w:val="both"/>
        <w:rPr>
          <w:rFonts w:ascii="Century Gothic" w:hAnsi="Century Gothic"/>
        </w:rPr>
      </w:pPr>
      <w:r>
        <w:rPr>
          <w:rFonts w:ascii="Century Gothic" w:hAnsi="Century Gothic"/>
        </w:rPr>
        <w:t>•</w:t>
      </w:r>
      <w:r>
        <w:rPr>
          <w:rFonts w:ascii="Century Gothic" w:hAnsi="Century Gothic"/>
        </w:rPr>
        <w:tab/>
        <w:t>Abastecimento d</w:t>
      </w:r>
      <w:r w:rsidRPr="007F26F3">
        <w:rPr>
          <w:rFonts w:ascii="Century Gothic" w:hAnsi="Century Gothic"/>
        </w:rPr>
        <w:t xml:space="preserve">e Água </w:t>
      </w:r>
    </w:p>
    <w:p w:rsidR="007F26F3" w:rsidRPr="007F26F3" w:rsidRDefault="007F26F3" w:rsidP="007F26F3">
      <w:pPr>
        <w:ind w:left="1072"/>
        <w:jc w:val="both"/>
        <w:rPr>
          <w:rFonts w:ascii="Century Gothic" w:hAnsi="Century Gothic"/>
        </w:rPr>
      </w:pPr>
      <w:r w:rsidRPr="007F26F3">
        <w:rPr>
          <w:rFonts w:ascii="Century Gothic" w:hAnsi="Century Gothic"/>
        </w:rPr>
        <w:t>•</w:t>
      </w:r>
      <w:r w:rsidRPr="007F26F3">
        <w:rPr>
          <w:rFonts w:ascii="Century Gothic" w:hAnsi="Century Gothic"/>
        </w:rPr>
        <w:tab/>
        <w:t xml:space="preserve">Esgotamento Sanitário </w:t>
      </w:r>
    </w:p>
    <w:p w:rsidR="007F26F3" w:rsidRPr="007F26F3" w:rsidRDefault="007F26F3" w:rsidP="007F26F3">
      <w:pPr>
        <w:ind w:left="1072"/>
        <w:jc w:val="both"/>
        <w:rPr>
          <w:rFonts w:ascii="Century Gothic" w:hAnsi="Century Gothic"/>
        </w:rPr>
      </w:pPr>
      <w:r>
        <w:rPr>
          <w:rFonts w:ascii="Century Gothic" w:hAnsi="Century Gothic"/>
        </w:rPr>
        <w:t>•</w:t>
      </w:r>
      <w:r>
        <w:rPr>
          <w:rFonts w:ascii="Century Gothic" w:hAnsi="Century Gothic"/>
        </w:rPr>
        <w:tab/>
        <w:t>Acondicionamento e</w:t>
      </w:r>
      <w:r w:rsidRPr="007F26F3">
        <w:rPr>
          <w:rFonts w:ascii="Century Gothic" w:hAnsi="Century Gothic"/>
        </w:rPr>
        <w:t xml:space="preserve"> Destino </w:t>
      </w:r>
      <w:r>
        <w:rPr>
          <w:rFonts w:ascii="Century Gothic" w:hAnsi="Century Gothic"/>
        </w:rPr>
        <w:t>d</w:t>
      </w:r>
      <w:r w:rsidRPr="007F26F3">
        <w:rPr>
          <w:rFonts w:ascii="Century Gothic" w:hAnsi="Century Gothic"/>
        </w:rPr>
        <w:t>e Lixo</w:t>
      </w:r>
    </w:p>
    <w:p w:rsidR="00254E72" w:rsidRPr="006955CA" w:rsidRDefault="00254E72" w:rsidP="002254A9">
      <w:pPr>
        <w:pStyle w:val="ListParagraph1"/>
        <w:spacing w:after="120"/>
        <w:ind w:left="709"/>
        <w:contextualSpacing w:val="0"/>
        <w:jc w:val="both"/>
        <w:rPr>
          <w:rFonts w:ascii="Century Gothic" w:eastAsia="Arial" w:hAnsi="Century Gothic" w:cs="Arial"/>
          <w:color w:val="000000" w:themeColor="text1"/>
        </w:rPr>
      </w:pPr>
    </w:p>
    <w:p w:rsidR="00254E72" w:rsidRDefault="006E615A" w:rsidP="002254A9">
      <w:pPr>
        <w:pStyle w:val="ListParagraph1"/>
        <w:numPr>
          <w:ilvl w:val="1"/>
          <w:numId w:val="12"/>
        </w:numPr>
        <w:spacing w:after="120"/>
        <w:ind w:left="709"/>
        <w:contextualSpacing w:val="0"/>
        <w:jc w:val="both"/>
        <w:rPr>
          <w:rFonts w:ascii="Century Gothic" w:eastAsia="Arial" w:hAnsi="Century Gothic" w:cs="Arial"/>
          <w:color w:val="000000" w:themeColor="text1"/>
        </w:rPr>
      </w:pPr>
      <w:r w:rsidRPr="006955CA">
        <w:rPr>
          <w:rFonts w:ascii="Century Gothic" w:eastAsia="Arial" w:hAnsi="Century Gothic" w:cs="Arial"/>
          <w:color w:val="000000" w:themeColor="text1"/>
        </w:rPr>
        <w:t>TABELA DE QUESTIONÁRIOS DA FISCALIZAÇÃO: esta tabela contém a relação de questionários obrigatórios que deverão estar pré-carregados no sistema e que deverão constar para as Atividades do CNAE e respectivos grupos de subatividades:</w:t>
      </w:r>
    </w:p>
    <w:p w:rsidR="007F26F3" w:rsidRPr="006955CA" w:rsidRDefault="007F26F3" w:rsidP="007F26F3">
      <w:pPr>
        <w:pStyle w:val="ListParagraph1"/>
        <w:spacing w:after="120"/>
        <w:ind w:left="709"/>
        <w:contextualSpacing w:val="0"/>
        <w:jc w:val="both"/>
        <w:rPr>
          <w:rFonts w:ascii="Century Gothic" w:eastAsia="Arial" w:hAnsi="Century Gothic" w:cs="Arial"/>
          <w:color w:val="000000" w:themeColor="text1"/>
        </w:rPr>
      </w:pPr>
    </w:p>
    <w:tbl>
      <w:tblPr>
        <w:tblW w:w="893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7512"/>
        <w:gridCol w:w="1418"/>
      </w:tblGrid>
      <w:tr w:rsidR="00254E72" w:rsidRPr="006955CA">
        <w:trPr>
          <w:trHeight w:val="300"/>
          <w:tblHeader/>
        </w:trPr>
        <w:tc>
          <w:tcPr>
            <w:tcW w:w="7512" w:type="dxa"/>
            <w:shd w:val="clear" w:color="auto" w:fill="9CC2E5" w:themeFill="accent1" w:themeFillTint="99"/>
            <w:vAlign w:val="bottom"/>
          </w:tcPr>
          <w:p w:rsidR="00254E72" w:rsidRPr="006955CA" w:rsidRDefault="006E615A" w:rsidP="002254A9">
            <w:pPr>
              <w:jc w:val="center"/>
              <w:rPr>
                <w:rFonts w:ascii="Century Gothic" w:hAnsi="Century Gothic" w:cs="Calibri"/>
                <w:b/>
                <w:bCs/>
                <w:color w:val="000000" w:themeColor="text1"/>
              </w:rPr>
            </w:pPr>
            <w:r w:rsidRPr="006955CA">
              <w:rPr>
                <w:rFonts w:ascii="Century Gothic" w:hAnsi="Century Gothic" w:cs="Calibri"/>
                <w:b/>
                <w:bCs/>
                <w:color w:val="000000" w:themeColor="text1"/>
              </w:rPr>
              <w:lastRenderedPageBreak/>
              <w:t>Descrição CNAE</w:t>
            </w:r>
          </w:p>
        </w:tc>
        <w:tc>
          <w:tcPr>
            <w:tcW w:w="1418" w:type="dxa"/>
            <w:shd w:val="clear" w:color="auto" w:fill="9CC2E5" w:themeFill="accent1" w:themeFillTint="99"/>
            <w:vAlign w:val="bottom"/>
          </w:tcPr>
          <w:p w:rsidR="00254E72" w:rsidRPr="006955CA" w:rsidRDefault="006E615A" w:rsidP="002254A9">
            <w:pPr>
              <w:jc w:val="center"/>
              <w:rPr>
                <w:rFonts w:ascii="Century Gothic" w:hAnsi="Century Gothic" w:cs="Calibri"/>
                <w:b/>
                <w:bCs/>
                <w:color w:val="000000" w:themeColor="text1"/>
              </w:rPr>
            </w:pPr>
            <w:r w:rsidRPr="006955CA">
              <w:rPr>
                <w:rFonts w:ascii="Century Gothic" w:hAnsi="Century Gothic" w:cs="Calibri"/>
                <w:b/>
                <w:bCs/>
                <w:color w:val="000000" w:themeColor="text1"/>
              </w:rPr>
              <w:t>Código CNAE</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 xml:space="preserve">Alojamento, higiene e embelezamento de </w:t>
            </w:r>
            <w:proofErr w:type="gramStart"/>
            <w:r w:rsidRPr="006955CA">
              <w:rPr>
                <w:rFonts w:ascii="Century Gothic" w:hAnsi="Century Gothic" w:cs="Calibri"/>
                <w:color w:val="000000" w:themeColor="text1"/>
              </w:rPr>
              <w:t>animais</w:t>
            </w:r>
            <w:proofErr w:type="gramEnd"/>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9609-2/03</w:t>
            </w:r>
          </w:p>
        </w:tc>
      </w:tr>
      <w:tr w:rsidR="00254E72" w:rsidRPr="006955CA">
        <w:trPr>
          <w:trHeight w:val="242"/>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 xml:space="preserve">Aluguel de equipamentos científicos, médicos e hospitalares, sem </w:t>
            </w:r>
            <w:proofErr w:type="gramStart"/>
            <w:r w:rsidRPr="006955CA">
              <w:rPr>
                <w:rFonts w:ascii="Century Gothic" w:hAnsi="Century Gothic" w:cs="Calibri"/>
                <w:color w:val="000000" w:themeColor="text1"/>
              </w:rPr>
              <w:t>operador</w:t>
            </w:r>
            <w:proofErr w:type="gramEnd"/>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7739-0/02</w:t>
            </w:r>
          </w:p>
        </w:tc>
      </w:tr>
      <w:tr w:rsidR="00254E72" w:rsidRPr="006955CA">
        <w:trPr>
          <w:trHeight w:val="6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 xml:space="preserve">Aparelhamento de placas e execução de trabalhos em mármore, granito, ardósia e outras </w:t>
            </w:r>
            <w:proofErr w:type="gramStart"/>
            <w:r w:rsidRPr="006955CA">
              <w:rPr>
                <w:rFonts w:ascii="Century Gothic" w:hAnsi="Century Gothic" w:cs="Calibri"/>
                <w:color w:val="000000" w:themeColor="text1"/>
              </w:rPr>
              <w:t>pedras</w:t>
            </w:r>
            <w:proofErr w:type="gramEnd"/>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2391-5/03</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Apart-hotéis</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5510-8/02</w:t>
            </w:r>
          </w:p>
        </w:tc>
      </w:tr>
      <w:tr w:rsidR="00254E72" w:rsidRPr="006955CA">
        <w:trPr>
          <w:trHeight w:val="6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Atividade médica ambulatorial com recursos para realização de exames complementares</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8630-5/02</w:t>
            </w:r>
          </w:p>
        </w:tc>
      </w:tr>
      <w:tr w:rsidR="00254E72" w:rsidRPr="006955CA">
        <w:trPr>
          <w:trHeight w:val="6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Atividade médica ambulatorial com recursos para realização de procedimentos cirúrgicos</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8630-5/01</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Atividade médica ambulatorial restrita a consultas</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8630-5/03</w:t>
            </w:r>
          </w:p>
        </w:tc>
      </w:tr>
      <w:tr w:rsidR="00254E72" w:rsidRPr="006955CA">
        <w:trPr>
          <w:trHeight w:val="21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Atividade odontológica com recursos para realização de procedimentos cirúrgicos</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8630-5/04</w:t>
            </w:r>
          </w:p>
        </w:tc>
      </w:tr>
      <w:tr w:rsidR="00254E72" w:rsidRPr="006955CA">
        <w:trPr>
          <w:trHeight w:val="6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 xml:space="preserve">Atividades auxiliares dos transportes aéreos, exceto operação dos aeroportos e campos de </w:t>
            </w:r>
            <w:proofErr w:type="gramStart"/>
            <w:r w:rsidRPr="006955CA">
              <w:rPr>
                <w:rFonts w:ascii="Century Gothic" w:hAnsi="Century Gothic" w:cs="Calibri"/>
                <w:color w:val="000000" w:themeColor="text1"/>
              </w:rPr>
              <w:t>aterrissagem</w:t>
            </w:r>
            <w:proofErr w:type="gramEnd"/>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5240-1/99</w:t>
            </w:r>
          </w:p>
        </w:tc>
      </w:tr>
      <w:tr w:rsidR="00254E72" w:rsidRPr="006955CA">
        <w:trPr>
          <w:trHeight w:val="9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 xml:space="preserve">Atividades de assistência psicossocial e à saúde a portadores de distúrbios psíquicos, deficiência mental e dependência </w:t>
            </w:r>
            <w:proofErr w:type="gramStart"/>
            <w:r w:rsidRPr="006955CA">
              <w:rPr>
                <w:rFonts w:ascii="Century Gothic" w:hAnsi="Century Gothic" w:cs="Calibri"/>
                <w:color w:val="000000" w:themeColor="text1"/>
              </w:rPr>
              <w:t>química não especificadas</w:t>
            </w:r>
            <w:proofErr w:type="gramEnd"/>
            <w:r w:rsidRPr="006955CA">
              <w:rPr>
                <w:rFonts w:ascii="Century Gothic" w:hAnsi="Century Gothic" w:cs="Calibri"/>
                <w:color w:val="000000" w:themeColor="text1"/>
              </w:rPr>
              <w:t xml:space="preserve"> anteriormente</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8720-4/99</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Atividades de associações de defesa de direitos sociais</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9430-8/00</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 xml:space="preserve">Atividades de atenção </w:t>
            </w:r>
            <w:proofErr w:type="gramStart"/>
            <w:r w:rsidRPr="006955CA">
              <w:rPr>
                <w:rFonts w:ascii="Century Gothic" w:hAnsi="Century Gothic" w:cs="Calibri"/>
                <w:color w:val="000000" w:themeColor="text1"/>
              </w:rPr>
              <w:t>ambulatorial não especificadas</w:t>
            </w:r>
            <w:proofErr w:type="gramEnd"/>
            <w:r w:rsidRPr="006955CA">
              <w:rPr>
                <w:rFonts w:ascii="Century Gothic" w:hAnsi="Century Gothic" w:cs="Calibri"/>
                <w:color w:val="000000" w:themeColor="text1"/>
              </w:rPr>
              <w:t xml:space="preserve"> anteriormente</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8630-5/99</w:t>
            </w:r>
          </w:p>
        </w:tc>
      </w:tr>
      <w:tr w:rsidR="00254E72" w:rsidRPr="006955CA">
        <w:trPr>
          <w:trHeight w:val="6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Atividades de atendimento em pronto-socorro e unidades hospitalares para atendimento a urgências</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8610-1/02</w:t>
            </w:r>
          </w:p>
        </w:tc>
      </w:tr>
      <w:tr w:rsidR="00254E72" w:rsidRPr="006955CA">
        <w:trPr>
          <w:trHeight w:val="6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 xml:space="preserve">Atividades de atendimento hospitalar, exceto pronto-socorro e unidades para atendimento a </w:t>
            </w:r>
            <w:proofErr w:type="gramStart"/>
            <w:r w:rsidRPr="006955CA">
              <w:rPr>
                <w:rFonts w:ascii="Century Gothic" w:hAnsi="Century Gothic" w:cs="Calibri"/>
                <w:color w:val="000000" w:themeColor="text1"/>
              </w:rPr>
              <w:t>urgências</w:t>
            </w:r>
            <w:proofErr w:type="gramEnd"/>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8610-1/01</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Atividades de banco de leite humano</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8690-9/02</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Atividades de centros de assistência psicossocial</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8720-4/01</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Atividades de condicionamento físico</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9313-1/00</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Atividades de limpeza não especificadas anteriormente</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8129-0/00</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Atividades de organizações associativas patronais e empresariais</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9411-1/00</w:t>
            </w:r>
          </w:p>
        </w:tc>
      </w:tr>
      <w:tr w:rsidR="00254E72" w:rsidRPr="006955CA">
        <w:trPr>
          <w:trHeight w:val="291"/>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Atividades de práticas integrativas e complementares em saúde humana</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8690-9/01</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Atividades de profissionais da nutrição</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8650-0/02</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Atividades de reprodução humana assistida</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8630-5/07</w:t>
            </w:r>
          </w:p>
        </w:tc>
      </w:tr>
      <w:tr w:rsidR="00254E72" w:rsidRPr="006955CA">
        <w:trPr>
          <w:trHeight w:val="6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 xml:space="preserve">Atividades de serviços de complementação diagnóstica e </w:t>
            </w:r>
            <w:proofErr w:type="gramStart"/>
            <w:r w:rsidRPr="006955CA">
              <w:rPr>
                <w:rFonts w:ascii="Century Gothic" w:hAnsi="Century Gothic" w:cs="Calibri"/>
                <w:color w:val="000000" w:themeColor="text1"/>
              </w:rPr>
              <w:t>terapêutica não especificadas</w:t>
            </w:r>
            <w:proofErr w:type="gramEnd"/>
            <w:r w:rsidRPr="006955CA">
              <w:rPr>
                <w:rFonts w:ascii="Century Gothic" w:hAnsi="Century Gothic" w:cs="Calibri"/>
                <w:color w:val="000000" w:themeColor="text1"/>
              </w:rPr>
              <w:t xml:space="preserve"> anteriormente</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8640-2/99</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 xml:space="preserve">Atividades de terapia de nutrição </w:t>
            </w:r>
            <w:proofErr w:type="spellStart"/>
            <w:r w:rsidRPr="006955CA">
              <w:rPr>
                <w:rFonts w:ascii="Century Gothic" w:hAnsi="Century Gothic" w:cs="Calibri"/>
                <w:color w:val="000000" w:themeColor="text1"/>
              </w:rPr>
              <w:t>enteral</w:t>
            </w:r>
            <w:proofErr w:type="spellEnd"/>
            <w:r w:rsidRPr="006955CA">
              <w:rPr>
                <w:rFonts w:ascii="Century Gothic" w:hAnsi="Century Gothic" w:cs="Calibri"/>
                <w:color w:val="000000" w:themeColor="text1"/>
              </w:rPr>
              <w:t xml:space="preserve"> e parenteral</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8650-0/07</w:t>
            </w:r>
          </w:p>
        </w:tc>
      </w:tr>
      <w:tr w:rsidR="00254E72" w:rsidRPr="006955CA">
        <w:trPr>
          <w:trHeight w:val="6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Atividades funerárias e serviços relacionados não especificados anteriormente</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9603-3/99</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Atividades veterinárias</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7500-1/00</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Bares e outros estabelecimentos especializados em servir bebidas</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5611-2/02</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Beneficiamento de arroz</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1061-9/01</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Cabeleireiros</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9602-5/01</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Casas de festas e eventos</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8230-0/02</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 xml:space="preserve">Clínicas de </w:t>
            </w:r>
            <w:proofErr w:type="gramStart"/>
            <w:r w:rsidRPr="006955CA">
              <w:rPr>
                <w:rFonts w:ascii="Century Gothic" w:hAnsi="Century Gothic" w:cs="Calibri"/>
                <w:color w:val="000000" w:themeColor="text1"/>
              </w:rPr>
              <w:t>estética e similares*</w:t>
            </w:r>
            <w:proofErr w:type="gramEnd"/>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9609-2/01</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Clínicas e residências geriátricas</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8711-5/01</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lastRenderedPageBreak/>
              <w:t>Comércio ambulante e outros tipos de comércio varejista</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47.90-3/00</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Comércio atacadista de animais vivos</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4623-1/01</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Comércio atacadista de bebidas não especificadas anteriormente</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4635-4/99</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 xml:space="preserve">Comércio atacadista de cerveja, chope e </w:t>
            </w:r>
            <w:proofErr w:type="gramStart"/>
            <w:r w:rsidRPr="006955CA">
              <w:rPr>
                <w:rFonts w:ascii="Century Gothic" w:hAnsi="Century Gothic" w:cs="Calibri"/>
                <w:color w:val="000000" w:themeColor="text1"/>
              </w:rPr>
              <w:t>refrigerante</w:t>
            </w:r>
            <w:proofErr w:type="gramEnd"/>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4635-4/02</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Comércio atacadista de mármores e granitos</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4679-6/02</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Comércio atacadista de massas alimentícias</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4637-1/05</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Comércio atacadista de medicamentos e drogas de uso humano</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4644-3/01</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Comércio atacadista de medicamentos e drogas de uso veterinário</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4644-3/02</w:t>
            </w:r>
          </w:p>
        </w:tc>
      </w:tr>
      <w:tr w:rsidR="00254E72" w:rsidRPr="006955CA">
        <w:trPr>
          <w:trHeight w:val="6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 xml:space="preserve">Comércio atacadista de mercadorias em geral, sem predominância de alimentos ou de insumos </w:t>
            </w:r>
            <w:proofErr w:type="gramStart"/>
            <w:r w:rsidRPr="006955CA">
              <w:rPr>
                <w:rFonts w:ascii="Century Gothic" w:hAnsi="Century Gothic" w:cs="Calibri"/>
                <w:color w:val="000000" w:themeColor="text1"/>
              </w:rPr>
              <w:t>agropecuários</w:t>
            </w:r>
            <w:proofErr w:type="gramEnd"/>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4693-1/00</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Comércio atacadista de produtos alimentícios em geral</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4639-7/01</w:t>
            </w:r>
          </w:p>
        </w:tc>
      </w:tr>
      <w:tr w:rsidR="00254E72" w:rsidRPr="006955CA">
        <w:trPr>
          <w:trHeight w:val="6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Comércio atacadista especializado em outros produtos alimentícios não especificados anteriormente</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4637-1/99</w:t>
            </w:r>
          </w:p>
        </w:tc>
      </w:tr>
      <w:tr w:rsidR="00254E72" w:rsidRPr="006955CA">
        <w:trPr>
          <w:trHeight w:val="6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Comércio varejista de animais vivos e de artigos e alimentos para animais de estimação</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4789-0/04</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Comercio varejista de artigos de armarinho</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4755-5/02</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Comércio varejista de artigos de óptica</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4774-1/00</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Comércio varejista de bebidas</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4723-7/00</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Comércio varejista de carnes – açougues</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4722-9/01</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Comércio varejista de combustíveis para veículos automotores</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4731-8/00</w:t>
            </w:r>
          </w:p>
        </w:tc>
      </w:tr>
      <w:tr w:rsidR="00254E72" w:rsidRPr="006955CA">
        <w:trPr>
          <w:trHeight w:val="299"/>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 xml:space="preserve">Comércio varejista de cosméticos, produtos de perfumaria e de higiene </w:t>
            </w:r>
            <w:proofErr w:type="gramStart"/>
            <w:r w:rsidRPr="006955CA">
              <w:rPr>
                <w:rFonts w:ascii="Century Gothic" w:hAnsi="Century Gothic" w:cs="Calibri"/>
                <w:color w:val="000000" w:themeColor="text1"/>
              </w:rPr>
              <w:t>pessoal</w:t>
            </w:r>
            <w:proofErr w:type="gramEnd"/>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4772-5/00</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 xml:space="preserve">Comércio varejista de doces, balas, bombons e </w:t>
            </w:r>
            <w:proofErr w:type="gramStart"/>
            <w:r w:rsidRPr="006955CA">
              <w:rPr>
                <w:rFonts w:ascii="Century Gothic" w:hAnsi="Century Gothic" w:cs="Calibri"/>
                <w:color w:val="000000" w:themeColor="text1"/>
              </w:rPr>
              <w:t>semelhantes</w:t>
            </w:r>
            <w:proofErr w:type="gramEnd"/>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4721-1/04</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 xml:space="preserve">Comércio varejista de gás </w:t>
            </w:r>
            <w:proofErr w:type="spellStart"/>
            <w:r w:rsidRPr="006955CA">
              <w:rPr>
                <w:rFonts w:ascii="Century Gothic" w:hAnsi="Century Gothic" w:cs="Calibri"/>
                <w:color w:val="000000" w:themeColor="text1"/>
              </w:rPr>
              <w:t>liqüefeito</w:t>
            </w:r>
            <w:proofErr w:type="spellEnd"/>
            <w:r w:rsidRPr="006955CA">
              <w:rPr>
                <w:rFonts w:ascii="Century Gothic" w:hAnsi="Century Gothic" w:cs="Calibri"/>
                <w:color w:val="000000" w:themeColor="text1"/>
              </w:rPr>
              <w:t xml:space="preserve"> de petróleo (GLP)</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4784-9/00</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Comércio varejista de hortifrutigranjeiros</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4724-5/00</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Comércio varejista de laticínios e frios</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4721-1/03</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Comércio varejista de medicamentos veterinários</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4771-7/04</w:t>
            </w:r>
          </w:p>
        </w:tc>
      </w:tr>
      <w:tr w:rsidR="00254E72" w:rsidRPr="006955CA">
        <w:trPr>
          <w:trHeight w:val="6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 xml:space="preserve">Comércio varejista de mercadorias em geral, com predominância de produtos alimentícios - minimercados, mercearias e </w:t>
            </w:r>
            <w:proofErr w:type="gramStart"/>
            <w:r w:rsidRPr="006955CA">
              <w:rPr>
                <w:rFonts w:ascii="Century Gothic" w:hAnsi="Century Gothic" w:cs="Calibri"/>
                <w:color w:val="000000" w:themeColor="text1"/>
              </w:rPr>
              <w:t>armazéns</w:t>
            </w:r>
            <w:proofErr w:type="gramEnd"/>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4712-1/00</w:t>
            </w:r>
          </w:p>
        </w:tc>
      </w:tr>
      <w:tr w:rsidR="00254E72" w:rsidRPr="006955CA">
        <w:trPr>
          <w:trHeight w:val="6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 xml:space="preserve">Comércio varejista de mercadorias em geral, com predominância de produtos alimentícios – </w:t>
            </w:r>
            <w:proofErr w:type="gramStart"/>
            <w:r w:rsidRPr="006955CA">
              <w:rPr>
                <w:rFonts w:ascii="Century Gothic" w:hAnsi="Century Gothic" w:cs="Calibri"/>
                <w:color w:val="000000" w:themeColor="text1"/>
              </w:rPr>
              <w:t>supermercados</w:t>
            </w:r>
            <w:proofErr w:type="gramEnd"/>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4711-3/02</w:t>
            </w:r>
          </w:p>
        </w:tc>
      </w:tr>
      <w:tr w:rsidR="00254E72" w:rsidRPr="006955CA">
        <w:trPr>
          <w:trHeight w:val="6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 xml:space="preserve">Comércio varejista de outros artigos de uso </w:t>
            </w:r>
            <w:proofErr w:type="gramStart"/>
            <w:r w:rsidRPr="006955CA">
              <w:rPr>
                <w:rFonts w:ascii="Century Gothic" w:hAnsi="Century Gothic" w:cs="Calibri"/>
                <w:color w:val="000000" w:themeColor="text1"/>
              </w:rPr>
              <w:t>doméstico não especificados</w:t>
            </w:r>
            <w:proofErr w:type="gramEnd"/>
            <w:r w:rsidRPr="006955CA">
              <w:rPr>
                <w:rFonts w:ascii="Century Gothic" w:hAnsi="Century Gothic" w:cs="Calibri"/>
                <w:color w:val="000000" w:themeColor="text1"/>
              </w:rPr>
              <w:t xml:space="preserve"> anteriormente</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4759-8/99</w:t>
            </w:r>
          </w:p>
        </w:tc>
      </w:tr>
      <w:tr w:rsidR="00254E72" w:rsidRPr="006955CA">
        <w:trPr>
          <w:trHeight w:val="303"/>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Comércio varejista de outros produtos não especificados anteriormente</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4789-0/99</w:t>
            </w:r>
          </w:p>
        </w:tc>
      </w:tr>
      <w:tr w:rsidR="00254E72" w:rsidRPr="006955CA">
        <w:trPr>
          <w:trHeight w:val="6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Comércio varejista de produtos alimentícios em geral ou especializado em produtos alimentícios não especificados anteriormente</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4729-6/99</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Comércio varejista de produtos farmacêuticos homeopáticos</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4771-7/03</w:t>
            </w:r>
          </w:p>
        </w:tc>
      </w:tr>
      <w:tr w:rsidR="00254E72" w:rsidRPr="006955CA">
        <w:trPr>
          <w:trHeight w:val="349"/>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 xml:space="preserve">Comércio varejista de produtos farmacêuticos, com manipulação de </w:t>
            </w:r>
            <w:proofErr w:type="gramStart"/>
            <w:r w:rsidRPr="006955CA">
              <w:rPr>
                <w:rFonts w:ascii="Century Gothic" w:hAnsi="Century Gothic" w:cs="Calibri"/>
                <w:color w:val="000000" w:themeColor="text1"/>
              </w:rPr>
              <w:t>fórmulas</w:t>
            </w:r>
            <w:proofErr w:type="gramEnd"/>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4771-7/02</w:t>
            </w:r>
          </w:p>
        </w:tc>
      </w:tr>
      <w:tr w:rsidR="00254E72" w:rsidRPr="006955CA">
        <w:trPr>
          <w:trHeight w:val="269"/>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 xml:space="preserve">Comércio varejista de produtos farmacêuticos, sem manipulação de </w:t>
            </w:r>
            <w:proofErr w:type="gramStart"/>
            <w:r w:rsidRPr="006955CA">
              <w:rPr>
                <w:rFonts w:ascii="Century Gothic" w:hAnsi="Century Gothic" w:cs="Calibri"/>
                <w:color w:val="000000" w:themeColor="text1"/>
              </w:rPr>
              <w:t>fórmulas</w:t>
            </w:r>
            <w:proofErr w:type="gramEnd"/>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4771-7/01</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 xml:space="preserve">Comércio varejista de produtos saneantes </w:t>
            </w:r>
            <w:proofErr w:type="spellStart"/>
            <w:r w:rsidRPr="006955CA">
              <w:rPr>
                <w:rFonts w:ascii="Century Gothic" w:hAnsi="Century Gothic" w:cs="Calibri"/>
                <w:color w:val="000000" w:themeColor="text1"/>
              </w:rPr>
              <w:t>domissanitários</w:t>
            </w:r>
            <w:proofErr w:type="spellEnd"/>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4789-0/05</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Condomínios residenciais para idosos</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8711-5/05</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Construção de embarcações de grande porte</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3011-3/01</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lastRenderedPageBreak/>
              <w:t>Criação e montagem de estandes para feiras e exposições</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7319-0/01</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 xml:space="preserve">Discotecas, danceterias, salões de dança e </w:t>
            </w:r>
            <w:proofErr w:type="gramStart"/>
            <w:r w:rsidRPr="006955CA">
              <w:rPr>
                <w:rFonts w:ascii="Century Gothic" w:hAnsi="Century Gothic" w:cs="Calibri"/>
                <w:color w:val="000000" w:themeColor="text1"/>
              </w:rPr>
              <w:t>similares</w:t>
            </w:r>
            <w:proofErr w:type="gramEnd"/>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9329-8/01</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Educação infantil – creche</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8511-2/00</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Educação superior – graduação</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8531-7/00</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Educação superior - pós-graduação e extensão</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8533-3/00</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Ensino de arte e cultura não especificado anteriormente</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8592-9/99</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 xml:space="preserve">Ensino de artes cênicas, exceto </w:t>
            </w:r>
            <w:proofErr w:type="gramStart"/>
            <w:r w:rsidRPr="006955CA">
              <w:rPr>
                <w:rFonts w:ascii="Century Gothic" w:hAnsi="Century Gothic" w:cs="Calibri"/>
                <w:color w:val="000000" w:themeColor="text1"/>
              </w:rPr>
              <w:t>dança</w:t>
            </w:r>
            <w:proofErr w:type="gramEnd"/>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8592-9/02</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Ensino de dança</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8592-9/01</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Ensino de esportes</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8591-1/00</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Ensino de idiomas</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8593-7/00</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Ensino de música</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8592-9/03</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Ensino fundamental</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8513-9/00</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Ensino médio</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8520-1/00</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 xml:space="preserve">Exploração de jogos de sinuca, bilhar e </w:t>
            </w:r>
            <w:proofErr w:type="gramStart"/>
            <w:r w:rsidRPr="006955CA">
              <w:rPr>
                <w:rFonts w:ascii="Century Gothic" w:hAnsi="Century Gothic" w:cs="Calibri"/>
                <w:color w:val="000000" w:themeColor="text1"/>
              </w:rPr>
              <w:t>similares</w:t>
            </w:r>
            <w:proofErr w:type="gramEnd"/>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9329-8/03</w:t>
            </w:r>
          </w:p>
        </w:tc>
      </w:tr>
      <w:tr w:rsidR="00254E72" w:rsidRPr="006955CA">
        <w:trPr>
          <w:trHeight w:val="6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 xml:space="preserve">Extração de minerais para fabricação de adubos, fertilizantes e outros produtos </w:t>
            </w:r>
            <w:proofErr w:type="gramStart"/>
            <w:r w:rsidRPr="006955CA">
              <w:rPr>
                <w:rFonts w:ascii="Century Gothic" w:hAnsi="Century Gothic" w:cs="Calibri"/>
                <w:color w:val="000000" w:themeColor="text1"/>
              </w:rPr>
              <w:t>químicos</w:t>
            </w:r>
            <w:proofErr w:type="gramEnd"/>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0891-6/00</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Fabricação de adoçantes naturais e artificiais</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1099-6/06</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Fabricação de alimentos e pratos prontos</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1096-1/00</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Fabricação de biscoitos e bolachas</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1092-9/00</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Fabricação de conservas de frutas</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1031-7/00</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 xml:space="preserve">Fabricação de conservas de legumes e outros vegetais, exceto </w:t>
            </w:r>
            <w:proofErr w:type="gramStart"/>
            <w:r w:rsidRPr="006955CA">
              <w:rPr>
                <w:rFonts w:ascii="Century Gothic" w:hAnsi="Century Gothic" w:cs="Calibri"/>
                <w:color w:val="000000" w:themeColor="text1"/>
              </w:rPr>
              <w:t>palmito</w:t>
            </w:r>
            <w:proofErr w:type="gramEnd"/>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1032-5/99</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Fabricação de conservas de palmito</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1032-5/01</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 xml:space="preserve">Fabricação de conservas de peixes, crustáceos e </w:t>
            </w:r>
            <w:proofErr w:type="gramStart"/>
            <w:r w:rsidRPr="006955CA">
              <w:rPr>
                <w:rFonts w:ascii="Century Gothic" w:hAnsi="Century Gothic" w:cs="Calibri"/>
                <w:color w:val="000000" w:themeColor="text1"/>
              </w:rPr>
              <w:t>moluscos</w:t>
            </w:r>
            <w:proofErr w:type="gramEnd"/>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1020-1/02</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Fabricação de fermentos e leveduras</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1099-6/03</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Fabricação de gelo comum</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1099-6/04</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Fabricação de massas alimentícias</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1094-5/00</w:t>
            </w:r>
          </w:p>
        </w:tc>
      </w:tr>
      <w:tr w:rsidR="00254E72" w:rsidRPr="006955CA">
        <w:trPr>
          <w:trHeight w:val="6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 xml:space="preserve">Fabricação de material elétrico e eletrônico para veículos automotores, exceto </w:t>
            </w:r>
            <w:proofErr w:type="gramStart"/>
            <w:r w:rsidRPr="006955CA">
              <w:rPr>
                <w:rFonts w:ascii="Century Gothic" w:hAnsi="Century Gothic" w:cs="Calibri"/>
                <w:color w:val="000000" w:themeColor="text1"/>
              </w:rPr>
              <w:t>baterias</w:t>
            </w:r>
            <w:proofErr w:type="gramEnd"/>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2945-0/00</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Fabricação de medicamentos alopáticos para uso humano</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2121-1/01</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Fabricação de medicamentos fitoterápicos para uso humano</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2121-1/03</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Fabricação de medicamentos homeopáticos para uso humano</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2121-1/02</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Fabricação de medicamentos para uso veterinário</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2122-0/00</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 xml:space="preserve">Fabricação de óleos vegetais em bruto, exceto óleo de </w:t>
            </w:r>
            <w:proofErr w:type="gramStart"/>
            <w:r w:rsidRPr="006955CA">
              <w:rPr>
                <w:rFonts w:ascii="Century Gothic" w:hAnsi="Century Gothic" w:cs="Calibri"/>
                <w:color w:val="000000" w:themeColor="text1"/>
              </w:rPr>
              <w:t>milho</w:t>
            </w:r>
            <w:proofErr w:type="gramEnd"/>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1041-4/00</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 xml:space="preserve">Fabricação de óleos vegetais refinados, exceto óleo de </w:t>
            </w:r>
            <w:proofErr w:type="gramStart"/>
            <w:r w:rsidRPr="006955CA">
              <w:rPr>
                <w:rFonts w:ascii="Century Gothic" w:hAnsi="Century Gothic" w:cs="Calibri"/>
                <w:color w:val="000000" w:themeColor="text1"/>
              </w:rPr>
              <w:t>milho</w:t>
            </w:r>
            <w:proofErr w:type="gramEnd"/>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1042-2/00</w:t>
            </w:r>
          </w:p>
        </w:tc>
      </w:tr>
      <w:tr w:rsidR="00254E72" w:rsidRPr="006955CA">
        <w:trPr>
          <w:trHeight w:val="227"/>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Fabricação de outros produtos alimentícios não especificados anteriormente</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1099-6/99</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 xml:space="preserve">Fabricação de </w:t>
            </w:r>
            <w:proofErr w:type="gramStart"/>
            <w:r w:rsidRPr="006955CA">
              <w:rPr>
                <w:rFonts w:ascii="Century Gothic" w:hAnsi="Century Gothic" w:cs="Calibri"/>
                <w:color w:val="000000" w:themeColor="text1"/>
              </w:rPr>
              <w:t>pós alimentícios</w:t>
            </w:r>
            <w:proofErr w:type="gramEnd"/>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1099-6/02</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Fabricação de preparações farmacêuticas</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2123-8/00</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Fabricação de produtos de carne</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1013-9/01</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Fabricação de produtos de panificação</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1091-1/00</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Fabricação de produtos do arroz</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1061-9/02</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Fabricação de produtos para infusão (chá, mate, etc.</w:t>
            </w:r>
            <w:proofErr w:type="gramStart"/>
            <w:r w:rsidRPr="006955CA">
              <w:rPr>
                <w:rFonts w:ascii="Century Gothic" w:hAnsi="Century Gothic" w:cs="Calibri"/>
                <w:color w:val="000000" w:themeColor="text1"/>
              </w:rPr>
              <w:t>)</w:t>
            </w:r>
            <w:proofErr w:type="gramEnd"/>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1099-6/05</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 xml:space="preserve">Fabricação de sucos concentrados de frutas, hortaliças e </w:t>
            </w:r>
            <w:proofErr w:type="gramStart"/>
            <w:r w:rsidRPr="006955CA">
              <w:rPr>
                <w:rFonts w:ascii="Century Gothic" w:hAnsi="Century Gothic" w:cs="Calibri"/>
                <w:color w:val="000000" w:themeColor="text1"/>
              </w:rPr>
              <w:t>legumes</w:t>
            </w:r>
            <w:proofErr w:type="gramEnd"/>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1033-3/01</w:t>
            </w:r>
          </w:p>
        </w:tc>
      </w:tr>
      <w:tr w:rsidR="00254E72" w:rsidRPr="006955CA">
        <w:trPr>
          <w:trHeight w:val="192"/>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 xml:space="preserve">Fabricação de sucos de frutas, hortaliças e legumes, exceto </w:t>
            </w:r>
            <w:proofErr w:type="gramStart"/>
            <w:r w:rsidRPr="006955CA">
              <w:rPr>
                <w:rFonts w:ascii="Century Gothic" w:hAnsi="Century Gothic" w:cs="Calibri"/>
                <w:color w:val="000000" w:themeColor="text1"/>
              </w:rPr>
              <w:t>concentrados</w:t>
            </w:r>
            <w:proofErr w:type="gramEnd"/>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1033-3/02</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lastRenderedPageBreak/>
              <w:t>Fabricação de vinagres</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1099-6/01</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Formação de condutores</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8599-6/01</w:t>
            </w:r>
          </w:p>
        </w:tc>
      </w:tr>
      <w:tr w:rsidR="00254E72" w:rsidRPr="006955CA">
        <w:trPr>
          <w:trHeight w:val="6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Fornecimento de alimentos preparados preponderantemente para consumo domiciliar</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5620-1/04</w:t>
            </w:r>
          </w:p>
        </w:tc>
      </w:tr>
      <w:tr w:rsidR="00254E72" w:rsidRPr="006955CA">
        <w:trPr>
          <w:trHeight w:val="255"/>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Fornecimento de alimentos preparados preponderantemente para empresas</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5620-1/01</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Gestão e manutenção de cemitérios</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9603-3/01</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Hotéis</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5510-8/01</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Instituições de longa permanência para idosos</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8711-5/02</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Laboratórios clínicos</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8640-2/02</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Laboratórios de anatomia patológica e citológica</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8640-2/01</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 xml:space="preserve">Lanchonetes, casas de chá, de sucos e </w:t>
            </w:r>
            <w:proofErr w:type="gramStart"/>
            <w:r w:rsidRPr="006955CA">
              <w:rPr>
                <w:rFonts w:ascii="Century Gothic" w:hAnsi="Century Gothic" w:cs="Calibri"/>
                <w:color w:val="000000" w:themeColor="text1"/>
              </w:rPr>
              <w:t>similares</w:t>
            </w:r>
            <w:proofErr w:type="gramEnd"/>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5611-2/03</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Lavanderias</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9601-7/01</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Locação de automóveis sem condutor</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7711-0/00</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Lojas de departamentos ou magazines</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4713-0/01</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 xml:space="preserve">Lojas de variedades, exceto lojas de departamentos ou </w:t>
            </w:r>
            <w:proofErr w:type="gramStart"/>
            <w:r w:rsidRPr="006955CA">
              <w:rPr>
                <w:rFonts w:ascii="Century Gothic" w:hAnsi="Century Gothic" w:cs="Calibri"/>
                <w:color w:val="000000" w:themeColor="text1"/>
              </w:rPr>
              <w:t>magazines</w:t>
            </w:r>
            <w:proofErr w:type="gramEnd"/>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4713-0/02</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Manutenção e reparação de equipamentos e instrumentos ópticos</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3312-1/04</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Motéis</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5510-8/03</w:t>
            </w:r>
          </w:p>
        </w:tc>
      </w:tr>
      <w:tr w:rsidR="00254E72" w:rsidRPr="006955CA">
        <w:trPr>
          <w:trHeight w:val="213"/>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 xml:space="preserve">Outras atividades de atenção à saúde </w:t>
            </w:r>
            <w:proofErr w:type="gramStart"/>
            <w:r w:rsidRPr="006955CA">
              <w:rPr>
                <w:rFonts w:ascii="Century Gothic" w:hAnsi="Century Gothic" w:cs="Calibri"/>
                <w:color w:val="000000" w:themeColor="text1"/>
              </w:rPr>
              <w:t>humana não especificadas</w:t>
            </w:r>
            <w:proofErr w:type="gramEnd"/>
            <w:r w:rsidRPr="006955CA">
              <w:rPr>
                <w:rFonts w:ascii="Century Gothic" w:hAnsi="Century Gothic" w:cs="Calibri"/>
                <w:color w:val="000000" w:themeColor="text1"/>
              </w:rPr>
              <w:t xml:space="preserve"> anteriormente</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8690-9/99</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Outras atividades de ensino não especificadas anteriormente</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8599-6/99</w:t>
            </w:r>
          </w:p>
        </w:tc>
      </w:tr>
      <w:tr w:rsidR="00254E72" w:rsidRPr="006955CA">
        <w:trPr>
          <w:trHeight w:val="193"/>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Outras atividades de recreação e lazer não especificadas anteriormente</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9329-8/99</w:t>
            </w:r>
          </w:p>
        </w:tc>
      </w:tr>
      <w:tr w:rsidR="00254E72" w:rsidRPr="006955CA">
        <w:trPr>
          <w:trHeight w:val="198"/>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Outras atividades de serviços pessoais não especificadas anteriormente</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9609-2/99</w:t>
            </w:r>
          </w:p>
        </w:tc>
      </w:tr>
      <w:tr w:rsidR="00254E72" w:rsidRPr="006955CA">
        <w:trPr>
          <w:trHeight w:val="6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Outras atividades de serviços prestados principalmente às empresas não especificadas anteriormente</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8299-7/99</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Outras atividades de tratamento de beleza</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9602-5/02</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Padaria e confeitaria com predominância de produção própria</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4721-1/01</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Padaria e confeitaria com predominância de revenda</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4721-1/02</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Parques de diversão e parques temáticos</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9321-2/00</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Peixaria</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4722-9/02</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Pensões</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5590-6/03</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 xml:space="preserve">Preservação de peixes, crustáceos e </w:t>
            </w:r>
            <w:proofErr w:type="gramStart"/>
            <w:r w:rsidRPr="006955CA">
              <w:rPr>
                <w:rFonts w:ascii="Century Gothic" w:hAnsi="Century Gothic" w:cs="Calibri"/>
                <w:color w:val="000000" w:themeColor="text1"/>
              </w:rPr>
              <w:t>moluscos</w:t>
            </w:r>
            <w:proofErr w:type="gramEnd"/>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1020-1/01</w:t>
            </w:r>
          </w:p>
        </w:tc>
      </w:tr>
      <w:tr w:rsidR="00254E72" w:rsidRPr="006955CA">
        <w:trPr>
          <w:trHeight w:val="6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 xml:space="preserve">Representantes comerciais e agentes do comércio de medicamentos, cosméticos e produtos de </w:t>
            </w:r>
            <w:proofErr w:type="gramStart"/>
            <w:r w:rsidRPr="006955CA">
              <w:rPr>
                <w:rFonts w:ascii="Century Gothic" w:hAnsi="Century Gothic" w:cs="Calibri"/>
                <w:color w:val="000000" w:themeColor="text1"/>
              </w:rPr>
              <w:t>perfumaria</w:t>
            </w:r>
            <w:proofErr w:type="gramEnd"/>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4618-4/01</w:t>
            </w:r>
          </w:p>
        </w:tc>
      </w:tr>
      <w:tr w:rsidR="00254E72" w:rsidRPr="006955CA">
        <w:trPr>
          <w:trHeight w:val="6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 xml:space="preserve">Representantes comerciais e agentes do comércio de produtos alimentícios, bebidas e </w:t>
            </w:r>
            <w:proofErr w:type="gramStart"/>
            <w:r w:rsidRPr="006955CA">
              <w:rPr>
                <w:rFonts w:ascii="Century Gothic" w:hAnsi="Century Gothic" w:cs="Calibri"/>
                <w:color w:val="000000" w:themeColor="text1"/>
              </w:rPr>
              <w:t>fumo</w:t>
            </w:r>
            <w:proofErr w:type="gramEnd"/>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4617-6/00</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Restaurantes e similares</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5611-2/01</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Serviços ambulantes de alimentação</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5612-1/00</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Serviços combinados de escritório e apoio administrativo</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8211-3/00</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Serviços de alimentação para eventos e recepções - bufê</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5620-1/02</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Serviços de bancos de células e tecidos humanos</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8640-2/14</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Serviços de cremação</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9603-3/02</w:t>
            </w:r>
          </w:p>
        </w:tc>
      </w:tr>
      <w:tr w:rsidR="00254E72" w:rsidRPr="006955CA">
        <w:trPr>
          <w:trHeight w:val="6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 xml:space="preserve">Serviços de diagnóstico por imagem com uso de radiação ionizante, exceto </w:t>
            </w:r>
            <w:proofErr w:type="gramStart"/>
            <w:r w:rsidRPr="006955CA">
              <w:rPr>
                <w:rFonts w:ascii="Century Gothic" w:hAnsi="Century Gothic" w:cs="Calibri"/>
                <w:color w:val="000000" w:themeColor="text1"/>
              </w:rPr>
              <w:t>tomografia</w:t>
            </w:r>
            <w:proofErr w:type="gramEnd"/>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8640-2/05</w:t>
            </w:r>
          </w:p>
        </w:tc>
      </w:tr>
      <w:tr w:rsidR="00254E72" w:rsidRPr="006955CA">
        <w:trPr>
          <w:trHeight w:val="6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lastRenderedPageBreak/>
              <w:t xml:space="preserve">Serviços de diagnóstico por imagem sem uso de radiação ionizante, exceto ressonância </w:t>
            </w:r>
            <w:proofErr w:type="gramStart"/>
            <w:r w:rsidRPr="006955CA">
              <w:rPr>
                <w:rFonts w:ascii="Century Gothic" w:hAnsi="Century Gothic" w:cs="Calibri"/>
                <w:color w:val="000000" w:themeColor="text1"/>
              </w:rPr>
              <w:t>magnética</w:t>
            </w:r>
            <w:proofErr w:type="gramEnd"/>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8640-2/07</w:t>
            </w:r>
          </w:p>
        </w:tc>
      </w:tr>
      <w:tr w:rsidR="00254E72" w:rsidRPr="006955CA">
        <w:trPr>
          <w:trHeight w:val="6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Serviços de diagnóstico por métodos ópticos - endoscopia e outros exames análogos</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8640-2/09</w:t>
            </w:r>
          </w:p>
        </w:tc>
      </w:tr>
      <w:tr w:rsidR="00254E72" w:rsidRPr="006955CA">
        <w:trPr>
          <w:trHeight w:val="199"/>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 xml:space="preserve">Serviços de diagnóstico por registro gráfico - ECG, EEG e outros exames </w:t>
            </w:r>
            <w:proofErr w:type="gramStart"/>
            <w:r w:rsidRPr="006955CA">
              <w:rPr>
                <w:rFonts w:ascii="Century Gothic" w:hAnsi="Century Gothic" w:cs="Calibri"/>
                <w:color w:val="000000" w:themeColor="text1"/>
              </w:rPr>
              <w:t>análogos</w:t>
            </w:r>
            <w:proofErr w:type="gramEnd"/>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8640-2/08</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Serviços de diálise e nefrologia</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8640-2/03</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Serviços de funerárias</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9603-3/04</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Serviços de hemoterapia</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8640-2/12</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 xml:space="preserve">Serviços de </w:t>
            </w:r>
            <w:proofErr w:type="spellStart"/>
            <w:r w:rsidRPr="006955CA">
              <w:rPr>
                <w:rFonts w:ascii="Century Gothic" w:hAnsi="Century Gothic" w:cs="Calibri"/>
                <w:color w:val="000000" w:themeColor="text1"/>
              </w:rPr>
              <w:t>litotripsia</w:t>
            </w:r>
            <w:proofErr w:type="spellEnd"/>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8640-2/13</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 xml:space="preserve">Serviços de organização de feiras, congressos, exposições e </w:t>
            </w:r>
            <w:proofErr w:type="gramStart"/>
            <w:r w:rsidRPr="006955CA">
              <w:rPr>
                <w:rFonts w:ascii="Century Gothic" w:hAnsi="Century Gothic" w:cs="Calibri"/>
                <w:color w:val="000000" w:themeColor="text1"/>
              </w:rPr>
              <w:t>festas</w:t>
            </w:r>
            <w:proofErr w:type="gramEnd"/>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8230-0/01</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Serviços de quimioterapia</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8640-2/10</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Serviços de radioterapia</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8640-2/11</w:t>
            </w:r>
          </w:p>
        </w:tc>
      </w:tr>
      <w:tr w:rsidR="00254E72" w:rsidRPr="006955CA">
        <w:trPr>
          <w:trHeight w:val="6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 xml:space="preserve">Serviços de remoção de pacientes, exceto os serviços móveis de atendimento a </w:t>
            </w:r>
            <w:proofErr w:type="gramStart"/>
            <w:r w:rsidRPr="006955CA">
              <w:rPr>
                <w:rFonts w:ascii="Century Gothic" w:hAnsi="Century Gothic" w:cs="Calibri"/>
                <w:color w:val="000000" w:themeColor="text1"/>
              </w:rPr>
              <w:t>urgências</w:t>
            </w:r>
            <w:proofErr w:type="gramEnd"/>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8622-4/00</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Serviços de ressonância magnética</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8640-2/06</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Serviços de sepultamento</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9603-3/03</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 xml:space="preserve">Serviços de </w:t>
            </w:r>
            <w:proofErr w:type="spellStart"/>
            <w:r w:rsidRPr="006955CA">
              <w:rPr>
                <w:rFonts w:ascii="Century Gothic" w:hAnsi="Century Gothic" w:cs="Calibri"/>
                <w:color w:val="000000" w:themeColor="text1"/>
              </w:rPr>
              <w:t>somatoconservação</w:t>
            </w:r>
            <w:proofErr w:type="spellEnd"/>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9603-3/05</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Serviços de tomografia</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8640-2/04</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Serviços de vacinação e imunização humana</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8630-5/06</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Serviços domésticos</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9700-5/00</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 xml:space="preserve">Serviços móveis de atendimento a urgências, exceto por UTI </w:t>
            </w:r>
            <w:proofErr w:type="gramStart"/>
            <w:r w:rsidRPr="006955CA">
              <w:rPr>
                <w:rFonts w:ascii="Century Gothic" w:hAnsi="Century Gothic" w:cs="Calibri"/>
                <w:color w:val="000000" w:themeColor="text1"/>
              </w:rPr>
              <w:t>móvel</w:t>
            </w:r>
            <w:proofErr w:type="gramEnd"/>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8621-6/02</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Tinturarias</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9601-7/02</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Toalheiros</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9601-7/03</w:t>
            </w:r>
          </w:p>
        </w:tc>
      </w:tr>
      <w:tr w:rsidR="00254E72" w:rsidRPr="006955CA">
        <w:trPr>
          <w:trHeight w:val="6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 xml:space="preserve">Transporte rodoviário de carga, exceto produtos perigosos e mudanças, intermunicipal, interestadual e </w:t>
            </w:r>
            <w:proofErr w:type="gramStart"/>
            <w:r w:rsidRPr="006955CA">
              <w:rPr>
                <w:rFonts w:ascii="Century Gothic" w:hAnsi="Century Gothic" w:cs="Calibri"/>
                <w:color w:val="000000" w:themeColor="text1"/>
              </w:rPr>
              <w:t>internacional</w:t>
            </w:r>
            <w:proofErr w:type="gramEnd"/>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4930-2/02</w:t>
            </w:r>
          </w:p>
        </w:tc>
      </w:tr>
      <w:tr w:rsidR="00254E72" w:rsidRPr="006955CA">
        <w:trPr>
          <w:trHeight w:val="6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 xml:space="preserve">Tratamento de dados, provedores de serviços de aplicação e serviços de hospedagem na </w:t>
            </w:r>
            <w:proofErr w:type="gramStart"/>
            <w:r w:rsidRPr="006955CA">
              <w:rPr>
                <w:rFonts w:ascii="Century Gothic" w:hAnsi="Century Gothic" w:cs="Calibri"/>
                <w:color w:val="000000" w:themeColor="text1"/>
              </w:rPr>
              <w:t>internet</w:t>
            </w:r>
            <w:proofErr w:type="gramEnd"/>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6311-9/00</w:t>
            </w:r>
          </w:p>
        </w:tc>
      </w:tr>
      <w:tr w:rsidR="00254E72" w:rsidRPr="006955CA">
        <w:trPr>
          <w:trHeight w:val="300"/>
        </w:trPr>
        <w:tc>
          <w:tcPr>
            <w:tcW w:w="7512" w:type="dxa"/>
            <w:shd w:val="clear" w:color="auto" w:fill="auto"/>
            <w:vAlign w:val="bottom"/>
          </w:tcPr>
          <w:p w:rsidR="00254E72" w:rsidRPr="006955CA" w:rsidRDefault="006E615A" w:rsidP="002254A9">
            <w:pPr>
              <w:rPr>
                <w:rFonts w:ascii="Century Gothic" w:hAnsi="Century Gothic" w:cs="Calibri"/>
                <w:color w:val="000000" w:themeColor="text1"/>
              </w:rPr>
            </w:pPr>
            <w:r w:rsidRPr="006955CA">
              <w:rPr>
                <w:rFonts w:ascii="Century Gothic" w:hAnsi="Century Gothic" w:cs="Calibri"/>
                <w:color w:val="000000" w:themeColor="text1"/>
              </w:rPr>
              <w:t>UTI móvel</w:t>
            </w:r>
          </w:p>
        </w:tc>
        <w:tc>
          <w:tcPr>
            <w:tcW w:w="1418" w:type="dxa"/>
            <w:shd w:val="clear" w:color="auto" w:fill="auto"/>
            <w:vAlign w:val="bottom"/>
          </w:tcPr>
          <w:p w:rsidR="00254E72" w:rsidRPr="006955CA" w:rsidRDefault="006E615A" w:rsidP="002254A9">
            <w:pPr>
              <w:jc w:val="center"/>
              <w:rPr>
                <w:rFonts w:ascii="Century Gothic" w:hAnsi="Century Gothic" w:cs="Calibri"/>
                <w:color w:val="000000" w:themeColor="text1"/>
              </w:rPr>
            </w:pPr>
            <w:r w:rsidRPr="006955CA">
              <w:rPr>
                <w:rFonts w:ascii="Century Gothic" w:hAnsi="Century Gothic" w:cs="Calibri"/>
                <w:color w:val="000000" w:themeColor="text1"/>
              </w:rPr>
              <w:t>8621-6/01</w:t>
            </w:r>
          </w:p>
        </w:tc>
      </w:tr>
    </w:tbl>
    <w:p w:rsidR="00254E72" w:rsidRPr="006955CA" w:rsidRDefault="00254E72" w:rsidP="002254A9">
      <w:pPr>
        <w:pStyle w:val="ListParagraph1"/>
        <w:spacing w:after="120"/>
        <w:ind w:left="709"/>
        <w:contextualSpacing w:val="0"/>
        <w:jc w:val="both"/>
        <w:rPr>
          <w:rFonts w:ascii="Century Gothic" w:eastAsia="Arial" w:hAnsi="Century Gothic" w:cs="Arial"/>
          <w:color w:val="000000" w:themeColor="text1"/>
        </w:rPr>
      </w:pPr>
    </w:p>
    <w:p w:rsidR="00254E72" w:rsidRPr="006955CA" w:rsidRDefault="006E615A" w:rsidP="002254A9">
      <w:pPr>
        <w:pStyle w:val="ListParagraph1"/>
        <w:numPr>
          <w:ilvl w:val="0"/>
          <w:numId w:val="12"/>
        </w:numPr>
        <w:spacing w:after="120"/>
        <w:ind w:left="426" w:hanging="426"/>
        <w:contextualSpacing w:val="0"/>
        <w:jc w:val="both"/>
        <w:rPr>
          <w:rFonts w:ascii="Century Gothic" w:hAnsi="Century Gothic" w:cs="Arial"/>
          <w:color w:val="000000" w:themeColor="text1"/>
        </w:rPr>
      </w:pPr>
      <w:r w:rsidRPr="006955CA">
        <w:rPr>
          <w:rFonts w:ascii="Century Gothic" w:eastAsia="Arial" w:hAnsi="Century Gothic" w:cs="Arial"/>
          <w:b/>
          <w:color w:val="000000" w:themeColor="text1"/>
        </w:rPr>
        <w:t>ACORDOS/PACTOS:</w:t>
      </w:r>
      <w:r w:rsidRPr="006955CA">
        <w:rPr>
          <w:rFonts w:ascii="Century Gothic" w:eastAsia="Arial" w:hAnsi="Century Gothic" w:cs="Arial"/>
          <w:color w:val="000000" w:themeColor="text1"/>
        </w:rPr>
        <w:t xml:space="preserve"> Disponibilizar formulário que permita o registro de pactos e/ou acordos de fiscalização por Atividade do CNAE, observando as ações de Vigilância Sanitárias pactuadas entre Município e Estado, definidas no Plano de Ação Municipal/Visa.</w:t>
      </w:r>
    </w:p>
    <w:p w:rsidR="00254E72" w:rsidRPr="006955CA" w:rsidRDefault="006E615A" w:rsidP="002254A9">
      <w:pPr>
        <w:pStyle w:val="ListParagraph1"/>
        <w:numPr>
          <w:ilvl w:val="0"/>
          <w:numId w:val="12"/>
        </w:numPr>
        <w:spacing w:after="120"/>
        <w:ind w:left="426" w:hanging="426"/>
        <w:contextualSpacing w:val="0"/>
        <w:jc w:val="both"/>
        <w:rPr>
          <w:rFonts w:ascii="Century Gothic" w:eastAsia="Arial" w:hAnsi="Century Gothic" w:cs="Arial"/>
          <w:color w:val="000000" w:themeColor="text1"/>
        </w:rPr>
      </w:pPr>
      <w:r w:rsidRPr="006955CA">
        <w:rPr>
          <w:rFonts w:ascii="Century Gothic" w:eastAsia="Arial" w:hAnsi="Century Gothic" w:cs="Arial"/>
          <w:b/>
          <w:color w:val="000000" w:themeColor="text1"/>
        </w:rPr>
        <w:t>Estabelecimentos:</w:t>
      </w:r>
      <w:r w:rsidRPr="006955CA">
        <w:rPr>
          <w:rFonts w:ascii="Century Gothic" w:eastAsia="Arial" w:hAnsi="Century Gothic" w:cs="Arial"/>
          <w:color w:val="000000" w:themeColor="text1"/>
        </w:rPr>
        <w:t xml:space="preserve"> Disponibilizar interface para cadastrar e manter dados de Estabelecimentos, tendo no mínimo as informações relativas </w:t>
      </w:r>
      <w:proofErr w:type="gramStart"/>
      <w:r w:rsidRPr="006955CA">
        <w:rPr>
          <w:rFonts w:ascii="Century Gothic" w:eastAsia="Arial" w:hAnsi="Century Gothic" w:cs="Arial"/>
          <w:color w:val="000000" w:themeColor="text1"/>
        </w:rPr>
        <w:t>a</w:t>
      </w:r>
      <w:proofErr w:type="gramEnd"/>
      <w:r w:rsidRPr="006955CA">
        <w:rPr>
          <w:rFonts w:ascii="Century Gothic" w:eastAsia="Arial" w:hAnsi="Century Gothic" w:cs="Arial"/>
          <w:color w:val="000000" w:themeColor="text1"/>
        </w:rPr>
        <w:t>: Dados gerais do estabelecimento, endereço, identificador (Estabelecimento, Contabilidade), dados dos responsáveis legais, dados do contato e demais informações necessárias a fiscalização e emissão de Alvará Sanitário.</w:t>
      </w:r>
    </w:p>
    <w:p w:rsidR="00254E72" w:rsidRPr="006955CA" w:rsidRDefault="00254E72" w:rsidP="002254A9">
      <w:pPr>
        <w:pStyle w:val="ListParagraph1"/>
        <w:spacing w:after="120"/>
        <w:ind w:left="1276"/>
        <w:jc w:val="both"/>
        <w:rPr>
          <w:rFonts w:ascii="Century Gothic" w:eastAsia="Arial" w:hAnsi="Century Gothic" w:cs="Arial"/>
          <w:color w:val="000000" w:themeColor="text1"/>
        </w:rPr>
      </w:pPr>
    </w:p>
    <w:p w:rsidR="00254E72" w:rsidRPr="006955CA" w:rsidRDefault="006E615A" w:rsidP="002254A9">
      <w:pPr>
        <w:pStyle w:val="ListParagraph1"/>
        <w:numPr>
          <w:ilvl w:val="3"/>
          <w:numId w:val="3"/>
        </w:numPr>
        <w:spacing w:after="120"/>
        <w:ind w:left="993" w:hanging="993"/>
        <w:contextualSpacing w:val="0"/>
        <w:jc w:val="both"/>
        <w:rPr>
          <w:rFonts w:ascii="Century Gothic" w:eastAsia="Arial" w:hAnsi="Century Gothic" w:cs="Arial"/>
          <w:b/>
          <w:color w:val="000000" w:themeColor="text1"/>
        </w:rPr>
      </w:pPr>
      <w:r w:rsidRPr="006955CA">
        <w:rPr>
          <w:rFonts w:ascii="Century Gothic" w:eastAsia="Arial" w:hAnsi="Century Gothic" w:cs="Arial"/>
          <w:b/>
          <w:color w:val="000000" w:themeColor="text1"/>
        </w:rPr>
        <w:t xml:space="preserve">Gerador de relatórios: </w:t>
      </w:r>
    </w:p>
    <w:p w:rsidR="00254E72" w:rsidRPr="006955CA" w:rsidRDefault="006E615A" w:rsidP="002254A9">
      <w:pPr>
        <w:pStyle w:val="ListParagraph1"/>
        <w:numPr>
          <w:ilvl w:val="4"/>
          <w:numId w:val="3"/>
        </w:numPr>
        <w:tabs>
          <w:tab w:val="left" w:pos="1134"/>
        </w:tabs>
        <w:spacing w:after="120"/>
        <w:ind w:left="0" w:firstLine="0"/>
        <w:contextualSpacing w:val="0"/>
        <w:jc w:val="both"/>
        <w:rPr>
          <w:rFonts w:ascii="Century Gothic" w:hAnsi="Century Gothic" w:cs="Arial"/>
          <w:color w:val="000000" w:themeColor="text1"/>
        </w:rPr>
      </w:pPr>
      <w:r w:rsidRPr="006955CA">
        <w:rPr>
          <w:rFonts w:ascii="Century Gothic" w:hAnsi="Century Gothic" w:cs="Arial"/>
          <w:color w:val="000000" w:themeColor="text1"/>
        </w:rPr>
        <w:t>Disponibilizar ferramentas para criar e configurar informações de Relatórios e Gráficos, contemplando a escolha das tabelas de dados e respectivos campos para serem visualizados no relatório (dados em forma de tabela) e em gráfico (pizza, barra horizontal, barra vertical, barra vertical empilhada, linha</w:t>
      </w:r>
      <w:proofErr w:type="gramStart"/>
      <w:r w:rsidRPr="006955CA">
        <w:rPr>
          <w:rFonts w:ascii="Century Gothic" w:hAnsi="Century Gothic" w:cs="Arial"/>
          <w:color w:val="000000" w:themeColor="text1"/>
        </w:rPr>
        <w:t>)</w:t>
      </w:r>
      <w:proofErr w:type="gramEnd"/>
    </w:p>
    <w:p w:rsidR="00254E72" w:rsidRPr="006955CA" w:rsidRDefault="006E615A" w:rsidP="002254A9">
      <w:pPr>
        <w:pStyle w:val="ListParagraph1"/>
        <w:numPr>
          <w:ilvl w:val="4"/>
          <w:numId w:val="3"/>
        </w:numPr>
        <w:tabs>
          <w:tab w:val="left" w:pos="1134"/>
        </w:tabs>
        <w:spacing w:after="120"/>
        <w:ind w:left="0" w:firstLine="0"/>
        <w:contextualSpacing w:val="0"/>
        <w:jc w:val="both"/>
        <w:rPr>
          <w:rFonts w:ascii="Century Gothic" w:eastAsia="Arial" w:hAnsi="Century Gothic" w:cs="Arial"/>
          <w:color w:val="000000" w:themeColor="text1"/>
        </w:rPr>
      </w:pPr>
      <w:r w:rsidRPr="006955CA">
        <w:rPr>
          <w:rFonts w:ascii="Century Gothic" w:eastAsia="Arial" w:hAnsi="Century Gothic" w:cs="Arial"/>
          <w:color w:val="000000" w:themeColor="text1"/>
        </w:rPr>
        <w:lastRenderedPageBreak/>
        <w:t>Disponibilizar interfaces para permitir criar e definir relatório, contendo no mínimo as seguintes funcionalidades:</w:t>
      </w:r>
    </w:p>
    <w:p w:rsidR="00254E72" w:rsidRPr="006955CA" w:rsidRDefault="006E615A" w:rsidP="002254A9">
      <w:pPr>
        <w:pStyle w:val="ListParagraph1"/>
        <w:numPr>
          <w:ilvl w:val="1"/>
          <w:numId w:val="14"/>
        </w:numPr>
        <w:spacing w:after="120"/>
        <w:ind w:left="426" w:hanging="426"/>
        <w:contextualSpacing w:val="0"/>
        <w:jc w:val="both"/>
        <w:rPr>
          <w:rFonts w:ascii="Century Gothic" w:eastAsia="Arial" w:hAnsi="Century Gothic" w:cs="Arial"/>
          <w:color w:val="000000" w:themeColor="text1"/>
        </w:rPr>
      </w:pPr>
      <w:r w:rsidRPr="006955CA">
        <w:rPr>
          <w:rFonts w:ascii="Century Gothic" w:eastAsia="Arial" w:hAnsi="Century Gothic" w:cs="Arial"/>
          <w:color w:val="000000" w:themeColor="text1"/>
        </w:rPr>
        <w:t>Definir o Título do Relatório;</w:t>
      </w:r>
    </w:p>
    <w:p w:rsidR="00254E72" w:rsidRPr="006955CA" w:rsidRDefault="006E615A" w:rsidP="002254A9">
      <w:pPr>
        <w:pStyle w:val="ListParagraph1"/>
        <w:numPr>
          <w:ilvl w:val="1"/>
          <w:numId w:val="14"/>
        </w:numPr>
        <w:spacing w:after="120"/>
        <w:ind w:left="426" w:hanging="426"/>
        <w:contextualSpacing w:val="0"/>
        <w:jc w:val="both"/>
        <w:rPr>
          <w:rFonts w:ascii="Century Gothic" w:eastAsia="Arial" w:hAnsi="Century Gothic" w:cs="Arial"/>
          <w:color w:val="000000" w:themeColor="text1"/>
        </w:rPr>
      </w:pPr>
      <w:r w:rsidRPr="006955CA">
        <w:rPr>
          <w:rFonts w:ascii="Century Gothic" w:eastAsia="Arial" w:hAnsi="Century Gothic" w:cs="Arial"/>
          <w:color w:val="000000" w:themeColor="text1"/>
        </w:rPr>
        <w:t>Listar tabelas de dados disponíveis para geração de relatório;</w:t>
      </w:r>
    </w:p>
    <w:p w:rsidR="00254E72" w:rsidRPr="006955CA" w:rsidRDefault="006E615A" w:rsidP="002254A9">
      <w:pPr>
        <w:pStyle w:val="ListParagraph1"/>
        <w:numPr>
          <w:ilvl w:val="1"/>
          <w:numId w:val="14"/>
        </w:numPr>
        <w:spacing w:after="120"/>
        <w:ind w:left="426" w:hanging="426"/>
        <w:contextualSpacing w:val="0"/>
        <w:jc w:val="both"/>
        <w:rPr>
          <w:rFonts w:ascii="Century Gothic" w:eastAsia="Arial" w:hAnsi="Century Gothic" w:cs="Arial"/>
          <w:color w:val="000000" w:themeColor="text1"/>
        </w:rPr>
      </w:pPr>
      <w:r w:rsidRPr="006955CA">
        <w:rPr>
          <w:rFonts w:ascii="Century Gothic" w:eastAsia="Arial" w:hAnsi="Century Gothic" w:cs="Arial"/>
          <w:color w:val="000000" w:themeColor="text1"/>
        </w:rPr>
        <w:t xml:space="preserve"> Permitir a escolha de uma ou mais tabelas, sendo que a partir da primeira tabela escolhida </w:t>
      </w:r>
      <w:proofErr w:type="gramStart"/>
      <w:r w:rsidRPr="006955CA">
        <w:rPr>
          <w:rFonts w:ascii="Century Gothic" w:eastAsia="Arial" w:hAnsi="Century Gothic" w:cs="Arial"/>
          <w:color w:val="000000" w:themeColor="text1"/>
        </w:rPr>
        <w:t>deverá</w:t>
      </w:r>
      <w:proofErr w:type="gramEnd"/>
      <w:r w:rsidRPr="006955CA">
        <w:rPr>
          <w:rFonts w:ascii="Century Gothic" w:eastAsia="Arial" w:hAnsi="Century Gothic" w:cs="Arial"/>
          <w:color w:val="000000" w:themeColor="text1"/>
        </w:rPr>
        <w:t xml:space="preserve"> ser filtrado as tabelas que possuem relacionamento com a tabela escolhida.  A cada nova tabela escolhida para o relatório, o sistema deverá ir mostrando e disponibilizando as demais tabelas que possuem relação com as tabelas escolhidas;</w:t>
      </w:r>
    </w:p>
    <w:p w:rsidR="00254E72" w:rsidRPr="006955CA" w:rsidRDefault="006E615A" w:rsidP="002254A9">
      <w:pPr>
        <w:pStyle w:val="ListParagraph1"/>
        <w:numPr>
          <w:ilvl w:val="1"/>
          <w:numId w:val="14"/>
        </w:numPr>
        <w:spacing w:after="120"/>
        <w:ind w:left="426" w:hanging="426"/>
        <w:contextualSpacing w:val="0"/>
        <w:jc w:val="both"/>
        <w:rPr>
          <w:rFonts w:ascii="Century Gothic" w:eastAsia="Arial" w:hAnsi="Century Gothic" w:cs="Arial"/>
          <w:color w:val="000000" w:themeColor="text1"/>
        </w:rPr>
      </w:pPr>
      <w:r w:rsidRPr="006955CA">
        <w:rPr>
          <w:rFonts w:ascii="Century Gothic" w:eastAsia="Arial" w:hAnsi="Century Gothic" w:cs="Arial"/>
          <w:color w:val="000000" w:themeColor="text1"/>
        </w:rPr>
        <w:t xml:space="preserve">Permitir escolher os campos de dados que comporão o relatório, onde </w:t>
      </w:r>
      <w:proofErr w:type="gramStart"/>
      <w:r w:rsidRPr="006955CA">
        <w:rPr>
          <w:rFonts w:ascii="Century Gothic" w:eastAsia="Arial" w:hAnsi="Century Gothic" w:cs="Arial"/>
          <w:color w:val="000000" w:themeColor="text1"/>
        </w:rPr>
        <w:t>será</w:t>
      </w:r>
      <w:proofErr w:type="gramEnd"/>
      <w:r w:rsidRPr="006955CA">
        <w:rPr>
          <w:rFonts w:ascii="Century Gothic" w:eastAsia="Arial" w:hAnsi="Century Gothic" w:cs="Arial"/>
          <w:color w:val="000000" w:themeColor="text1"/>
        </w:rPr>
        <w:t xml:space="preserve"> mostrado para escolha todos os campos das tabelas que possuem relação entre si e foram selecionadas como fonte de dados para este relatório;</w:t>
      </w:r>
    </w:p>
    <w:p w:rsidR="00254E72" w:rsidRPr="006955CA" w:rsidRDefault="006E615A" w:rsidP="002254A9">
      <w:pPr>
        <w:pStyle w:val="ListParagraph1"/>
        <w:numPr>
          <w:ilvl w:val="1"/>
          <w:numId w:val="14"/>
        </w:numPr>
        <w:spacing w:after="120"/>
        <w:ind w:left="426" w:hanging="426"/>
        <w:contextualSpacing w:val="0"/>
        <w:jc w:val="both"/>
        <w:rPr>
          <w:rFonts w:ascii="Century Gothic" w:eastAsia="Arial" w:hAnsi="Century Gothic" w:cs="Arial"/>
          <w:color w:val="000000" w:themeColor="text1"/>
        </w:rPr>
      </w:pPr>
      <w:r w:rsidRPr="006955CA">
        <w:rPr>
          <w:rFonts w:ascii="Century Gothic" w:eastAsia="Arial" w:hAnsi="Century Gothic" w:cs="Arial"/>
          <w:color w:val="000000" w:themeColor="text1"/>
        </w:rPr>
        <w:t>Permitir a escolha de um ou mais campos de ordenação e o método de ordenação (crescente/decrescente);</w:t>
      </w:r>
    </w:p>
    <w:p w:rsidR="00254E72" w:rsidRPr="006955CA" w:rsidRDefault="006E615A" w:rsidP="002254A9">
      <w:pPr>
        <w:pStyle w:val="ListParagraph1"/>
        <w:numPr>
          <w:ilvl w:val="1"/>
          <w:numId w:val="14"/>
        </w:numPr>
        <w:spacing w:after="120"/>
        <w:ind w:left="426" w:hanging="426"/>
        <w:contextualSpacing w:val="0"/>
        <w:jc w:val="both"/>
        <w:rPr>
          <w:rFonts w:ascii="Century Gothic" w:eastAsia="Arial" w:hAnsi="Century Gothic" w:cs="Arial"/>
          <w:color w:val="000000" w:themeColor="text1"/>
        </w:rPr>
      </w:pPr>
      <w:r w:rsidRPr="006955CA">
        <w:rPr>
          <w:rFonts w:ascii="Century Gothic" w:eastAsia="Arial" w:hAnsi="Century Gothic" w:cs="Arial"/>
          <w:color w:val="000000" w:themeColor="text1"/>
        </w:rPr>
        <w:t xml:space="preserve">Permitir a definição de filtros através da escolha de um ou mais campos de filtros, relativos aos campos escolhidos para o relatório; </w:t>
      </w:r>
    </w:p>
    <w:p w:rsidR="00254E72" w:rsidRPr="006955CA" w:rsidRDefault="006E615A" w:rsidP="002254A9">
      <w:pPr>
        <w:pStyle w:val="ListParagraph1"/>
        <w:numPr>
          <w:ilvl w:val="1"/>
          <w:numId w:val="14"/>
        </w:numPr>
        <w:spacing w:after="120"/>
        <w:ind w:left="426" w:hanging="426"/>
        <w:contextualSpacing w:val="0"/>
        <w:jc w:val="both"/>
        <w:rPr>
          <w:rFonts w:ascii="Century Gothic" w:eastAsia="Arial" w:hAnsi="Century Gothic" w:cs="Arial"/>
          <w:color w:val="000000" w:themeColor="text1"/>
        </w:rPr>
      </w:pPr>
      <w:r w:rsidRPr="006955CA">
        <w:rPr>
          <w:rFonts w:ascii="Century Gothic" w:eastAsia="Arial" w:hAnsi="Century Gothic" w:cs="Arial"/>
          <w:color w:val="000000" w:themeColor="text1"/>
        </w:rPr>
        <w:t>Gravar as definições do relatório e disponibilizar em interface para ser posteriormente usado;</w:t>
      </w:r>
    </w:p>
    <w:p w:rsidR="00254E72" w:rsidRPr="006955CA" w:rsidRDefault="006E615A" w:rsidP="002254A9">
      <w:pPr>
        <w:pStyle w:val="ListParagraph1"/>
        <w:numPr>
          <w:ilvl w:val="1"/>
          <w:numId w:val="14"/>
        </w:numPr>
        <w:spacing w:after="120"/>
        <w:ind w:left="426" w:hanging="426"/>
        <w:contextualSpacing w:val="0"/>
        <w:jc w:val="both"/>
        <w:rPr>
          <w:rFonts w:ascii="Century Gothic" w:eastAsia="Arial" w:hAnsi="Century Gothic" w:cs="Arial"/>
          <w:color w:val="000000" w:themeColor="text1"/>
        </w:rPr>
      </w:pPr>
      <w:r w:rsidRPr="006955CA">
        <w:rPr>
          <w:rFonts w:ascii="Century Gothic" w:eastAsia="Arial" w:hAnsi="Century Gothic" w:cs="Arial"/>
          <w:color w:val="000000" w:themeColor="text1"/>
        </w:rPr>
        <w:t>Disponibilizar interface de visualização de relatórios criados pelo gerador de relatórios, devendo listar todos os relatórios criados. Ao selecionar um relatório, o sistema deverá possibilitar para a respectiva seleção:</w:t>
      </w:r>
    </w:p>
    <w:p w:rsidR="00254E72" w:rsidRPr="006955CA" w:rsidRDefault="006E615A" w:rsidP="002254A9">
      <w:pPr>
        <w:spacing w:after="120"/>
        <w:ind w:left="851" w:hanging="425"/>
        <w:jc w:val="both"/>
        <w:rPr>
          <w:rFonts w:ascii="Century Gothic" w:eastAsia="Arial" w:hAnsi="Century Gothic" w:cs="Arial"/>
          <w:color w:val="000000" w:themeColor="text1"/>
        </w:rPr>
      </w:pPr>
      <w:proofErr w:type="gramStart"/>
      <w:r w:rsidRPr="006955CA">
        <w:rPr>
          <w:rFonts w:ascii="Century Gothic" w:eastAsia="Arial" w:hAnsi="Century Gothic" w:cs="Arial"/>
          <w:color w:val="000000" w:themeColor="text1"/>
        </w:rPr>
        <w:t>h.</w:t>
      </w:r>
      <w:proofErr w:type="gramEnd"/>
      <w:r w:rsidRPr="006955CA">
        <w:rPr>
          <w:rFonts w:ascii="Century Gothic" w:eastAsia="Arial" w:hAnsi="Century Gothic" w:cs="Arial"/>
          <w:color w:val="000000" w:themeColor="text1"/>
        </w:rPr>
        <w:t>1) Visualizar o conteúdo do relatório em tela, disponibilizando funcionalidades para gravar o relatório em formato PDF e/ou XLS;</w:t>
      </w:r>
    </w:p>
    <w:p w:rsidR="00254E72" w:rsidRPr="006955CA" w:rsidRDefault="00402A56" w:rsidP="002254A9">
      <w:pPr>
        <w:spacing w:after="120"/>
        <w:ind w:left="851" w:hanging="425"/>
        <w:jc w:val="both"/>
        <w:rPr>
          <w:rFonts w:ascii="Century Gothic" w:eastAsia="Arial" w:hAnsi="Century Gothic" w:cs="Arial"/>
          <w:color w:val="000000" w:themeColor="text1"/>
        </w:rPr>
      </w:pPr>
      <w:proofErr w:type="gramStart"/>
      <w:r w:rsidRPr="006955CA">
        <w:rPr>
          <w:rFonts w:ascii="Century Gothic" w:eastAsia="Arial" w:hAnsi="Century Gothic" w:cs="Arial"/>
          <w:color w:val="000000" w:themeColor="text1"/>
        </w:rPr>
        <w:t>h.</w:t>
      </w:r>
      <w:proofErr w:type="gramEnd"/>
      <w:r w:rsidRPr="006955CA">
        <w:rPr>
          <w:rFonts w:ascii="Century Gothic" w:eastAsia="Arial" w:hAnsi="Century Gothic" w:cs="Arial"/>
          <w:color w:val="000000" w:themeColor="text1"/>
        </w:rPr>
        <w:t>2</w:t>
      </w:r>
      <w:r w:rsidR="006E615A" w:rsidRPr="006955CA">
        <w:rPr>
          <w:rFonts w:ascii="Century Gothic" w:eastAsia="Arial" w:hAnsi="Century Gothic" w:cs="Arial"/>
          <w:color w:val="000000" w:themeColor="text1"/>
        </w:rPr>
        <w:t xml:space="preserve">) Permitir a geração de gráficos a partir das definições do relatório, onde dinamicamente o relatório selecionado deverá disponibilizar </w:t>
      </w:r>
      <w:proofErr w:type="spellStart"/>
      <w:r w:rsidR="006E615A" w:rsidRPr="006955CA">
        <w:rPr>
          <w:rFonts w:ascii="Century Gothic" w:eastAsia="Arial" w:hAnsi="Century Gothic" w:cs="Arial"/>
          <w:color w:val="000000" w:themeColor="text1"/>
        </w:rPr>
        <w:t>template</w:t>
      </w:r>
      <w:proofErr w:type="spellEnd"/>
      <w:r w:rsidR="006E615A" w:rsidRPr="006955CA">
        <w:rPr>
          <w:rFonts w:ascii="Century Gothic" w:eastAsia="Arial" w:hAnsi="Century Gothic" w:cs="Arial"/>
          <w:color w:val="000000" w:themeColor="text1"/>
        </w:rPr>
        <w:t xml:space="preserve"> para escolha:</w:t>
      </w:r>
    </w:p>
    <w:p w:rsidR="00254E72" w:rsidRPr="006955CA" w:rsidRDefault="006E615A" w:rsidP="002254A9">
      <w:pPr>
        <w:pStyle w:val="ListParagraph1"/>
        <w:numPr>
          <w:ilvl w:val="0"/>
          <w:numId w:val="15"/>
        </w:numPr>
        <w:spacing w:after="120"/>
        <w:ind w:left="1276" w:hanging="357"/>
        <w:contextualSpacing w:val="0"/>
        <w:jc w:val="both"/>
        <w:rPr>
          <w:rFonts w:ascii="Century Gothic" w:eastAsia="Arial" w:hAnsi="Century Gothic" w:cs="Arial"/>
          <w:color w:val="000000" w:themeColor="text1"/>
        </w:rPr>
      </w:pPr>
      <w:r w:rsidRPr="006955CA">
        <w:rPr>
          <w:rFonts w:ascii="Century Gothic" w:eastAsia="Arial" w:hAnsi="Century Gothic" w:cs="Arial"/>
          <w:color w:val="000000" w:themeColor="text1"/>
        </w:rPr>
        <w:t>Tipo de gráfico (barra vertical, Barra vertical empilhada, barra horizontal, barra horizontal empilhada, linha, pizza</w:t>
      </w:r>
      <w:proofErr w:type="gramStart"/>
      <w:r w:rsidRPr="006955CA">
        <w:rPr>
          <w:rFonts w:ascii="Century Gothic" w:eastAsia="Arial" w:hAnsi="Century Gothic" w:cs="Arial"/>
          <w:color w:val="000000" w:themeColor="text1"/>
        </w:rPr>
        <w:t>)</w:t>
      </w:r>
      <w:proofErr w:type="gramEnd"/>
    </w:p>
    <w:p w:rsidR="00254E72" w:rsidRPr="006955CA" w:rsidRDefault="006E615A" w:rsidP="002254A9">
      <w:pPr>
        <w:pStyle w:val="ListParagraph1"/>
        <w:numPr>
          <w:ilvl w:val="0"/>
          <w:numId w:val="15"/>
        </w:numPr>
        <w:spacing w:after="120"/>
        <w:ind w:left="1276" w:hanging="357"/>
        <w:contextualSpacing w:val="0"/>
        <w:jc w:val="both"/>
        <w:rPr>
          <w:rFonts w:ascii="Century Gothic" w:eastAsia="Arial" w:hAnsi="Century Gothic" w:cs="Arial"/>
          <w:color w:val="000000" w:themeColor="text1"/>
        </w:rPr>
      </w:pPr>
      <w:r w:rsidRPr="006955CA">
        <w:rPr>
          <w:rFonts w:ascii="Century Gothic" w:eastAsia="Arial" w:hAnsi="Century Gothic" w:cs="Arial"/>
          <w:color w:val="000000" w:themeColor="text1"/>
        </w:rPr>
        <w:t>Seleção de campos para o respectivo tipo de gráfico;</w:t>
      </w:r>
    </w:p>
    <w:p w:rsidR="00254E72" w:rsidRPr="006955CA" w:rsidRDefault="006E615A" w:rsidP="002254A9">
      <w:pPr>
        <w:spacing w:after="120"/>
        <w:ind w:left="851" w:hanging="425"/>
        <w:jc w:val="both"/>
        <w:rPr>
          <w:rFonts w:ascii="Century Gothic" w:eastAsia="Arial" w:hAnsi="Century Gothic" w:cs="Arial"/>
          <w:color w:val="000000" w:themeColor="text1"/>
        </w:rPr>
      </w:pPr>
      <w:proofErr w:type="gramStart"/>
      <w:r w:rsidRPr="006955CA">
        <w:rPr>
          <w:rFonts w:ascii="Century Gothic" w:eastAsia="Arial" w:hAnsi="Century Gothic" w:cs="Arial"/>
          <w:color w:val="000000" w:themeColor="text1"/>
        </w:rPr>
        <w:t>h.</w:t>
      </w:r>
      <w:proofErr w:type="gramEnd"/>
      <w:r w:rsidRPr="006955CA">
        <w:rPr>
          <w:rFonts w:ascii="Century Gothic" w:eastAsia="Arial" w:hAnsi="Century Gothic" w:cs="Arial"/>
          <w:color w:val="000000" w:themeColor="text1"/>
        </w:rPr>
        <w:t>3) Permitir a edição/manutenção das definições do relatório (disponível de acordo com o perfil do usuário);</w:t>
      </w:r>
    </w:p>
    <w:p w:rsidR="00254E72" w:rsidRPr="006955CA" w:rsidRDefault="006E615A" w:rsidP="002254A9">
      <w:pPr>
        <w:pStyle w:val="ListParagraph1"/>
        <w:numPr>
          <w:ilvl w:val="4"/>
          <w:numId w:val="3"/>
        </w:numPr>
        <w:tabs>
          <w:tab w:val="left" w:pos="1134"/>
        </w:tabs>
        <w:spacing w:after="120"/>
        <w:ind w:left="0" w:firstLine="0"/>
        <w:contextualSpacing w:val="0"/>
        <w:jc w:val="both"/>
        <w:rPr>
          <w:rFonts w:ascii="Century Gothic" w:eastAsia="Arial" w:hAnsi="Century Gothic" w:cs="Arial"/>
          <w:color w:val="000000" w:themeColor="text1"/>
        </w:rPr>
      </w:pPr>
      <w:r w:rsidRPr="006955CA">
        <w:rPr>
          <w:rFonts w:ascii="Century Gothic" w:eastAsia="Arial" w:hAnsi="Century Gothic" w:cs="Arial"/>
          <w:color w:val="000000" w:themeColor="text1"/>
        </w:rPr>
        <w:t>Disponibilizar no mínimo os seguintes relatórios pré-configurados:</w:t>
      </w:r>
    </w:p>
    <w:p w:rsidR="00254E72" w:rsidRPr="006955CA" w:rsidRDefault="006E615A" w:rsidP="002254A9">
      <w:pPr>
        <w:pStyle w:val="ListParagraph1"/>
        <w:numPr>
          <w:ilvl w:val="1"/>
          <w:numId w:val="16"/>
        </w:numPr>
        <w:ind w:left="426"/>
        <w:jc w:val="both"/>
        <w:rPr>
          <w:rFonts w:ascii="Century Gothic" w:eastAsia="Arial" w:hAnsi="Century Gothic" w:cs="Arial"/>
          <w:color w:val="000000" w:themeColor="text1"/>
        </w:rPr>
      </w:pPr>
      <w:r w:rsidRPr="006955CA">
        <w:rPr>
          <w:rFonts w:ascii="Century Gothic" w:eastAsia="Arial" w:hAnsi="Century Gothic" w:cs="Arial"/>
          <w:color w:val="000000" w:themeColor="text1"/>
        </w:rPr>
        <w:t>Lista das atividades e códigos CNAE;</w:t>
      </w:r>
    </w:p>
    <w:p w:rsidR="00254E72" w:rsidRPr="006955CA" w:rsidRDefault="006E615A" w:rsidP="002254A9">
      <w:pPr>
        <w:pStyle w:val="ListParagraph1"/>
        <w:numPr>
          <w:ilvl w:val="1"/>
          <w:numId w:val="16"/>
        </w:numPr>
        <w:ind w:left="426"/>
        <w:jc w:val="both"/>
        <w:rPr>
          <w:rFonts w:ascii="Century Gothic" w:eastAsia="Arial" w:hAnsi="Century Gothic" w:cs="Arial"/>
          <w:color w:val="000000" w:themeColor="text1"/>
        </w:rPr>
      </w:pPr>
      <w:r w:rsidRPr="006955CA">
        <w:rPr>
          <w:rFonts w:ascii="Century Gothic" w:eastAsia="Arial" w:hAnsi="Century Gothic" w:cs="Arial"/>
          <w:color w:val="000000" w:themeColor="text1"/>
        </w:rPr>
        <w:t>Lista de Estabelecimentos e respectivas atividades CNAE;</w:t>
      </w:r>
    </w:p>
    <w:p w:rsidR="00254E72" w:rsidRPr="006955CA" w:rsidRDefault="006E615A" w:rsidP="002254A9">
      <w:pPr>
        <w:pStyle w:val="ListParagraph1"/>
        <w:numPr>
          <w:ilvl w:val="1"/>
          <w:numId w:val="16"/>
        </w:numPr>
        <w:ind w:left="426"/>
        <w:jc w:val="both"/>
        <w:rPr>
          <w:rFonts w:ascii="Century Gothic" w:eastAsia="Arial" w:hAnsi="Century Gothic" w:cs="Arial"/>
          <w:color w:val="000000" w:themeColor="text1"/>
        </w:rPr>
      </w:pPr>
      <w:r w:rsidRPr="006955CA">
        <w:rPr>
          <w:rFonts w:ascii="Century Gothic" w:eastAsia="Arial" w:hAnsi="Century Gothic" w:cs="Arial"/>
          <w:color w:val="000000" w:themeColor="text1"/>
        </w:rPr>
        <w:t>Lista de Documentos por Estabelecimento</w:t>
      </w:r>
    </w:p>
    <w:p w:rsidR="00254E72" w:rsidRPr="006955CA" w:rsidRDefault="006E615A" w:rsidP="002254A9">
      <w:pPr>
        <w:pStyle w:val="ListParagraph1"/>
        <w:numPr>
          <w:ilvl w:val="1"/>
          <w:numId w:val="16"/>
        </w:numPr>
        <w:ind w:left="426"/>
        <w:jc w:val="both"/>
        <w:rPr>
          <w:rFonts w:ascii="Century Gothic" w:eastAsia="Arial" w:hAnsi="Century Gothic" w:cs="Arial"/>
          <w:color w:val="000000" w:themeColor="text1"/>
        </w:rPr>
      </w:pPr>
      <w:r w:rsidRPr="006955CA">
        <w:rPr>
          <w:rFonts w:ascii="Century Gothic" w:eastAsia="Arial" w:hAnsi="Century Gothic" w:cs="Arial"/>
          <w:color w:val="000000" w:themeColor="text1"/>
        </w:rPr>
        <w:t>Lista de Alvará por Situação</w:t>
      </w:r>
    </w:p>
    <w:p w:rsidR="00254E72" w:rsidRPr="006955CA" w:rsidRDefault="006E615A" w:rsidP="002254A9">
      <w:pPr>
        <w:pStyle w:val="ListParagraph1"/>
        <w:numPr>
          <w:ilvl w:val="1"/>
          <w:numId w:val="16"/>
        </w:numPr>
        <w:ind w:left="426"/>
        <w:jc w:val="both"/>
        <w:rPr>
          <w:rFonts w:ascii="Century Gothic" w:eastAsia="Arial" w:hAnsi="Century Gothic" w:cs="Arial"/>
          <w:color w:val="000000" w:themeColor="text1"/>
        </w:rPr>
      </w:pPr>
      <w:r w:rsidRPr="006955CA">
        <w:rPr>
          <w:rFonts w:ascii="Century Gothic" w:eastAsia="Arial" w:hAnsi="Century Gothic" w:cs="Arial"/>
          <w:color w:val="000000" w:themeColor="text1"/>
        </w:rPr>
        <w:t>Lista de Estabelecimentos em atraso no pagamento do Alvará</w:t>
      </w:r>
    </w:p>
    <w:p w:rsidR="00254E72" w:rsidRPr="006955CA" w:rsidRDefault="006E615A" w:rsidP="002254A9">
      <w:pPr>
        <w:pStyle w:val="ListParagraph1"/>
        <w:numPr>
          <w:ilvl w:val="1"/>
          <w:numId w:val="16"/>
        </w:numPr>
        <w:ind w:left="426"/>
        <w:jc w:val="both"/>
        <w:rPr>
          <w:rFonts w:ascii="Century Gothic" w:eastAsia="Arial" w:hAnsi="Century Gothic" w:cs="Arial"/>
          <w:color w:val="000000" w:themeColor="text1"/>
        </w:rPr>
      </w:pPr>
      <w:r w:rsidRPr="006955CA">
        <w:rPr>
          <w:rFonts w:ascii="Century Gothic" w:eastAsia="Arial" w:hAnsi="Century Gothic" w:cs="Arial"/>
          <w:color w:val="000000" w:themeColor="text1"/>
        </w:rPr>
        <w:t>Processo de fiscalização em execução</w:t>
      </w:r>
    </w:p>
    <w:p w:rsidR="00254E72" w:rsidRPr="006955CA" w:rsidRDefault="006E615A" w:rsidP="002254A9">
      <w:pPr>
        <w:pStyle w:val="ListParagraph1"/>
        <w:numPr>
          <w:ilvl w:val="1"/>
          <w:numId w:val="16"/>
        </w:numPr>
        <w:ind w:left="426"/>
        <w:jc w:val="both"/>
        <w:rPr>
          <w:rFonts w:ascii="Century Gothic" w:eastAsia="Arial" w:hAnsi="Century Gothic" w:cs="Arial"/>
          <w:color w:val="000000" w:themeColor="text1"/>
        </w:rPr>
      </w:pPr>
      <w:r w:rsidRPr="006955CA">
        <w:rPr>
          <w:rFonts w:ascii="Century Gothic" w:eastAsia="Arial" w:hAnsi="Century Gothic" w:cs="Arial"/>
          <w:color w:val="000000" w:themeColor="text1"/>
        </w:rPr>
        <w:t>Lista de solicitação de Fiscalização de Alvará</w:t>
      </w:r>
    </w:p>
    <w:p w:rsidR="00254E72" w:rsidRPr="006955CA" w:rsidRDefault="006E615A" w:rsidP="002254A9">
      <w:pPr>
        <w:pStyle w:val="ListParagraph1"/>
        <w:numPr>
          <w:ilvl w:val="1"/>
          <w:numId w:val="16"/>
        </w:numPr>
        <w:ind w:left="426"/>
        <w:jc w:val="both"/>
        <w:rPr>
          <w:rFonts w:ascii="Century Gothic" w:eastAsia="Arial" w:hAnsi="Century Gothic" w:cs="Arial"/>
          <w:color w:val="000000" w:themeColor="text1"/>
        </w:rPr>
      </w:pPr>
      <w:r w:rsidRPr="006955CA">
        <w:rPr>
          <w:rFonts w:ascii="Century Gothic" w:eastAsia="Arial" w:hAnsi="Century Gothic" w:cs="Arial"/>
          <w:color w:val="000000" w:themeColor="text1"/>
        </w:rPr>
        <w:t>Lista de solicitação de Licença de Transporte</w:t>
      </w:r>
    </w:p>
    <w:p w:rsidR="00254E72" w:rsidRPr="006955CA" w:rsidRDefault="006E615A" w:rsidP="002254A9">
      <w:pPr>
        <w:pStyle w:val="ListParagraph1"/>
        <w:numPr>
          <w:ilvl w:val="1"/>
          <w:numId w:val="16"/>
        </w:numPr>
        <w:ind w:left="426"/>
        <w:jc w:val="both"/>
        <w:rPr>
          <w:rFonts w:ascii="Century Gothic" w:eastAsia="Arial" w:hAnsi="Century Gothic" w:cs="Arial"/>
          <w:color w:val="000000" w:themeColor="text1"/>
        </w:rPr>
      </w:pPr>
      <w:r w:rsidRPr="006955CA">
        <w:rPr>
          <w:rFonts w:ascii="Century Gothic" w:eastAsia="Arial" w:hAnsi="Century Gothic" w:cs="Arial"/>
          <w:color w:val="000000" w:themeColor="text1"/>
        </w:rPr>
        <w:t>Lista de pagamentos de Alvará</w:t>
      </w:r>
    </w:p>
    <w:p w:rsidR="00254E72" w:rsidRPr="006955CA" w:rsidRDefault="006E615A" w:rsidP="002254A9">
      <w:pPr>
        <w:pStyle w:val="ListParagraph1"/>
        <w:numPr>
          <w:ilvl w:val="1"/>
          <w:numId w:val="16"/>
        </w:numPr>
        <w:ind w:left="426"/>
        <w:jc w:val="both"/>
        <w:rPr>
          <w:rFonts w:ascii="Century Gothic" w:eastAsia="Arial" w:hAnsi="Century Gothic" w:cs="Arial"/>
          <w:color w:val="000000" w:themeColor="text1"/>
        </w:rPr>
      </w:pPr>
      <w:r w:rsidRPr="006955CA">
        <w:rPr>
          <w:rFonts w:ascii="Century Gothic" w:eastAsia="Arial" w:hAnsi="Century Gothic" w:cs="Arial"/>
          <w:color w:val="000000" w:themeColor="text1"/>
        </w:rPr>
        <w:t>Lista de pagamento de Licença de Transporte</w:t>
      </w:r>
    </w:p>
    <w:p w:rsidR="00022FA0" w:rsidRPr="006955CA" w:rsidRDefault="00022FA0" w:rsidP="002254A9">
      <w:pPr>
        <w:pStyle w:val="ListParagraph1"/>
        <w:numPr>
          <w:ilvl w:val="1"/>
          <w:numId w:val="16"/>
        </w:numPr>
        <w:ind w:left="426"/>
        <w:jc w:val="both"/>
        <w:rPr>
          <w:rFonts w:ascii="Century Gothic" w:eastAsia="Arial" w:hAnsi="Century Gothic" w:cs="Arial"/>
          <w:color w:val="000000" w:themeColor="text1"/>
        </w:rPr>
      </w:pPr>
      <w:r w:rsidRPr="006955CA">
        <w:rPr>
          <w:rFonts w:ascii="Century Gothic" w:eastAsia="Arial" w:hAnsi="Century Gothic" w:cs="Arial"/>
          <w:color w:val="000000" w:themeColor="text1"/>
        </w:rPr>
        <w:t xml:space="preserve">Painel de Transparência, acompanhamento dos números da vigilância em tempo real </w:t>
      </w:r>
      <w:proofErr w:type="gramStart"/>
      <w:r w:rsidRPr="006955CA">
        <w:rPr>
          <w:rFonts w:ascii="Century Gothic" w:eastAsia="Arial" w:hAnsi="Century Gothic" w:cs="Arial"/>
          <w:color w:val="000000" w:themeColor="text1"/>
        </w:rPr>
        <w:t xml:space="preserve">( </w:t>
      </w:r>
      <w:proofErr w:type="gramEnd"/>
      <w:r w:rsidRPr="006955CA">
        <w:rPr>
          <w:rFonts w:ascii="Century Gothic" w:eastAsia="Arial" w:hAnsi="Century Gothic" w:cs="Arial"/>
          <w:color w:val="000000" w:themeColor="text1"/>
        </w:rPr>
        <w:t>dados dos relatórios atualizados em tempo real no painel ).</w:t>
      </w:r>
    </w:p>
    <w:p w:rsidR="005B0F82" w:rsidRPr="006955CA" w:rsidRDefault="005B0F82" w:rsidP="002254A9">
      <w:pPr>
        <w:pStyle w:val="ListParagraph1"/>
        <w:ind w:left="426"/>
        <w:jc w:val="both"/>
        <w:rPr>
          <w:rFonts w:ascii="Century Gothic" w:eastAsia="Arial" w:hAnsi="Century Gothic" w:cs="Arial"/>
          <w:color w:val="000000" w:themeColor="text1"/>
        </w:rPr>
      </w:pPr>
    </w:p>
    <w:p w:rsidR="00254E72" w:rsidRPr="006955CA" w:rsidRDefault="006E615A" w:rsidP="002254A9">
      <w:pPr>
        <w:pStyle w:val="ListParagraph1"/>
        <w:numPr>
          <w:ilvl w:val="3"/>
          <w:numId w:val="3"/>
        </w:numPr>
        <w:spacing w:after="120"/>
        <w:ind w:left="993" w:hanging="993"/>
        <w:contextualSpacing w:val="0"/>
        <w:jc w:val="both"/>
        <w:rPr>
          <w:rFonts w:ascii="Century Gothic" w:eastAsia="Arial" w:hAnsi="Century Gothic" w:cs="Arial"/>
          <w:b/>
          <w:color w:val="000000" w:themeColor="text1"/>
        </w:rPr>
      </w:pPr>
      <w:r w:rsidRPr="006955CA">
        <w:rPr>
          <w:rFonts w:ascii="Century Gothic" w:eastAsia="Arial" w:hAnsi="Century Gothic" w:cs="Arial"/>
          <w:b/>
          <w:color w:val="000000" w:themeColor="text1"/>
        </w:rPr>
        <w:t>Funcionalidades específicas para uso internos da Vigilância:</w:t>
      </w:r>
    </w:p>
    <w:p w:rsidR="00254E72" w:rsidRPr="006955CA" w:rsidRDefault="006E615A" w:rsidP="002254A9">
      <w:pPr>
        <w:pStyle w:val="ListParagraph1"/>
        <w:numPr>
          <w:ilvl w:val="4"/>
          <w:numId w:val="3"/>
        </w:numPr>
        <w:tabs>
          <w:tab w:val="left" w:pos="1134"/>
        </w:tabs>
        <w:spacing w:after="120"/>
        <w:ind w:left="0" w:firstLine="0"/>
        <w:contextualSpacing w:val="0"/>
        <w:jc w:val="both"/>
        <w:rPr>
          <w:rFonts w:ascii="Century Gothic" w:eastAsia="Arial" w:hAnsi="Century Gothic" w:cs="Arial"/>
          <w:color w:val="000000" w:themeColor="text1"/>
        </w:rPr>
      </w:pPr>
      <w:r w:rsidRPr="006955CA">
        <w:rPr>
          <w:rFonts w:ascii="Century Gothic" w:eastAsia="Arial" w:hAnsi="Century Gothic" w:cs="Arial"/>
          <w:color w:val="000000" w:themeColor="text1"/>
        </w:rPr>
        <w:t xml:space="preserve">Agenda de eventos e ou comunicados, possibilitando o registro e manutenção de Eventos e outros Assuntos/Comunicados, disponibilizando funcionalidade para seleção </w:t>
      </w:r>
      <w:proofErr w:type="gramStart"/>
      <w:r w:rsidRPr="006955CA">
        <w:rPr>
          <w:rFonts w:ascii="Century Gothic" w:eastAsia="Arial" w:hAnsi="Century Gothic" w:cs="Arial"/>
          <w:color w:val="000000" w:themeColor="text1"/>
        </w:rPr>
        <w:t>dos pessoas</w:t>
      </w:r>
      <w:proofErr w:type="gramEnd"/>
      <w:r w:rsidRPr="006955CA">
        <w:rPr>
          <w:rFonts w:ascii="Century Gothic" w:eastAsia="Arial" w:hAnsi="Century Gothic" w:cs="Arial"/>
          <w:color w:val="000000" w:themeColor="text1"/>
        </w:rPr>
        <w:t xml:space="preserve"> a serem notificadas (somente as cadastradas no sistema);</w:t>
      </w:r>
    </w:p>
    <w:p w:rsidR="00DD0305" w:rsidRPr="006955CA" w:rsidRDefault="00DD0305" w:rsidP="002254A9">
      <w:pPr>
        <w:pStyle w:val="ListParagraph1"/>
        <w:numPr>
          <w:ilvl w:val="4"/>
          <w:numId w:val="3"/>
        </w:numPr>
        <w:tabs>
          <w:tab w:val="left" w:pos="1134"/>
        </w:tabs>
        <w:spacing w:after="120"/>
        <w:ind w:left="0" w:firstLine="0"/>
        <w:contextualSpacing w:val="0"/>
        <w:jc w:val="both"/>
        <w:rPr>
          <w:rFonts w:ascii="Century Gothic" w:eastAsia="Arial" w:hAnsi="Century Gothic" w:cs="Arial"/>
          <w:color w:val="000000" w:themeColor="text1"/>
        </w:rPr>
      </w:pPr>
      <w:r w:rsidRPr="006955CA">
        <w:rPr>
          <w:rFonts w:ascii="Century Gothic" w:eastAsia="Arial" w:hAnsi="Century Gothic" w:cs="Arial"/>
          <w:color w:val="000000" w:themeColor="text1"/>
        </w:rPr>
        <w:lastRenderedPageBreak/>
        <w:t>Painel de Publicações e com</w:t>
      </w:r>
      <w:r w:rsidR="00A67253" w:rsidRPr="006955CA">
        <w:rPr>
          <w:rFonts w:ascii="Century Gothic" w:eastAsia="Arial" w:hAnsi="Century Gothic" w:cs="Arial"/>
          <w:color w:val="000000" w:themeColor="text1"/>
        </w:rPr>
        <w:t xml:space="preserve">unicados da Vigilância que permita o comunicado ser visualizado em pagina de acesso por </w:t>
      </w:r>
      <w:proofErr w:type="gramStart"/>
      <w:r w:rsidR="00A67253" w:rsidRPr="006955CA">
        <w:rPr>
          <w:rFonts w:ascii="Century Gothic" w:eastAsia="Arial" w:hAnsi="Century Gothic" w:cs="Arial"/>
          <w:color w:val="000000" w:themeColor="text1"/>
        </w:rPr>
        <w:t>todos</w:t>
      </w:r>
      <w:proofErr w:type="gramEnd"/>
      <w:r w:rsidR="00A67253" w:rsidRPr="006955CA">
        <w:rPr>
          <w:rFonts w:ascii="Century Gothic" w:eastAsia="Arial" w:hAnsi="Century Gothic" w:cs="Arial"/>
          <w:color w:val="000000" w:themeColor="text1"/>
        </w:rPr>
        <w:t xml:space="preserve"> usuários sem necessidade de </w:t>
      </w:r>
      <w:proofErr w:type="spellStart"/>
      <w:r w:rsidR="00A67253" w:rsidRPr="006955CA">
        <w:rPr>
          <w:rFonts w:ascii="Century Gothic" w:eastAsia="Arial" w:hAnsi="Century Gothic" w:cs="Arial"/>
          <w:color w:val="000000" w:themeColor="text1"/>
        </w:rPr>
        <w:t>login</w:t>
      </w:r>
      <w:proofErr w:type="spellEnd"/>
      <w:r w:rsidR="00A67253" w:rsidRPr="006955CA">
        <w:rPr>
          <w:rFonts w:ascii="Century Gothic" w:eastAsia="Arial" w:hAnsi="Century Gothic" w:cs="Arial"/>
          <w:color w:val="000000" w:themeColor="text1"/>
        </w:rPr>
        <w:t>.</w:t>
      </w:r>
    </w:p>
    <w:p w:rsidR="0028338F" w:rsidRPr="006955CA" w:rsidRDefault="0028338F" w:rsidP="002254A9">
      <w:pPr>
        <w:pStyle w:val="ListParagraph1"/>
        <w:numPr>
          <w:ilvl w:val="4"/>
          <w:numId w:val="3"/>
        </w:numPr>
        <w:tabs>
          <w:tab w:val="left" w:pos="1134"/>
        </w:tabs>
        <w:spacing w:after="120"/>
        <w:ind w:left="0" w:firstLine="0"/>
        <w:contextualSpacing w:val="0"/>
        <w:jc w:val="both"/>
        <w:rPr>
          <w:rFonts w:ascii="Century Gothic" w:eastAsia="Arial" w:hAnsi="Century Gothic" w:cs="Arial"/>
          <w:color w:val="000000" w:themeColor="text1"/>
        </w:rPr>
      </w:pPr>
      <w:r w:rsidRPr="006955CA">
        <w:rPr>
          <w:rFonts w:ascii="Century Gothic" w:eastAsia="Arial" w:hAnsi="Century Gothic" w:cs="Arial"/>
          <w:color w:val="000000" w:themeColor="text1"/>
        </w:rPr>
        <w:t xml:space="preserve">Publicações Recentes: </w:t>
      </w:r>
      <w:r w:rsidR="00907570" w:rsidRPr="006955CA">
        <w:rPr>
          <w:rFonts w:ascii="Century Gothic" w:eastAsia="Arial" w:hAnsi="Century Gothic" w:cs="Arial"/>
          <w:color w:val="000000" w:themeColor="text1"/>
        </w:rPr>
        <w:t xml:space="preserve">Disponibilizar interface que permita enviar comunicados a todos os Usuários do sistema, onde ao acessar a pagina de relacionamento apareça em destaque </w:t>
      </w:r>
      <w:proofErr w:type="gramStart"/>
      <w:r w:rsidR="00907570" w:rsidRPr="006955CA">
        <w:rPr>
          <w:rFonts w:ascii="Century Gothic" w:eastAsia="Arial" w:hAnsi="Century Gothic" w:cs="Arial"/>
          <w:color w:val="000000" w:themeColor="text1"/>
        </w:rPr>
        <w:t>a</w:t>
      </w:r>
      <w:proofErr w:type="gramEnd"/>
      <w:r w:rsidR="00907570" w:rsidRPr="006955CA">
        <w:rPr>
          <w:rFonts w:ascii="Century Gothic" w:eastAsia="Arial" w:hAnsi="Century Gothic" w:cs="Arial"/>
          <w:color w:val="000000" w:themeColor="text1"/>
        </w:rPr>
        <w:t xml:space="preserve"> informação da Vigilância.</w:t>
      </w:r>
    </w:p>
    <w:p w:rsidR="00254E72" w:rsidRPr="006955CA" w:rsidRDefault="006E615A" w:rsidP="002254A9">
      <w:pPr>
        <w:pStyle w:val="ListParagraph1"/>
        <w:numPr>
          <w:ilvl w:val="4"/>
          <w:numId w:val="3"/>
        </w:numPr>
        <w:tabs>
          <w:tab w:val="left" w:pos="1134"/>
        </w:tabs>
        <w:spacing w:after="120"/>
        <w:ind w:left="0" w:firstLine="0"/>
        <w:contextualSpacing w:val="0"/>
        <w:jc w:val="both"/>
        <w:rPr>
          <w:rFonts w:ascii="Century Gothic" w:eastAsia="Arial" w:hAnsi="Century Gothic" w:cs="Arial"/>
          <w:color w:val="000000" w:themeColor="text1"/>
        </w:rPr>
      </w:pPr>
      <w:r w:rsidRPr="006955CA">
        <w:rPr>
          <w:rFonts w:ascii="Century Gothic" w:eastAsia="Arial" w:hAnsi="Century Gothic" w:cs="Arial"/>
          <w:color w:val="000000" w:themeColor="text1"/>
        </w:rPr>
        <w:t xml:space="preserve">Correio eletrônico: </w:t>
      </w:r>
      <w:r w:rsidR="00AD74B8" w:rsidRPr="006955CA">
        <w:rPr>
          <w:rFonts w:ascii="Century Gothic" w:eastAsia="Arial" w:hAnsi="Century Gothic" w:cs="Arial"/>
          <w:color w:val="000000" w:themeColor="text1"/>
        </w:rPr>
        <w:t xml:space="preserve">“Mala Direta” </w:t>
      </w:r>
      <w:r w:rsidRPr="006955CA">
        <w:rPr>
          <w:rFonts w:ascii="Century Gothic" w:eastAsia="Arial" w:hAnsi="Century Gothic" w:cs="Arial"/>
          <w:color w:val="000000" w:themeColor="text1"/>
        </w:rPr>
        <w:t xml:space="preserve">disponibilizar interface que permita o registro, </w:t>
      </w:r>
      <w:proofErr w:type="gramStart"/>
      <w:r w:rsidRPr="006955CA">
        <w:rPr>
          <w:rFonts w:ascii="Century Gothic" w:eastAsia="Arial" w:hAnsi="Century Gothic" w:cs="Arial"/>
          <w:color w:val="000000" w:themeColor="text1"/>
        </w:rPr>
        <w:t>envio</w:t>
      </w:r>
      <w:proofErr w:type="gramEnd"/>
      <w:r w:rsidRPr="006955CA">
        <w:rPr>
          <w:rFonts w:ascii="Century Gothic" w:eastAsia="Arial" w:hAnsi="Century Gothic" w:cs="Arial"/>
          <w:color w:val="000000" w:themeColor="text1"/>
        </w:rPr>
        <w:t xml:space="preserve"> e recebimento de mensagens de correio eletrônico (Eventos, Comunicados, Notificações, etc.) para usuários cadastrados no sistema, devendo aceitar anexos (documentos, imagens);</w:t>
      </w:r>
    </w:p>
    <w:p w:rsidR="00A67253" w:rsidRPr="006955CA" w:rsidRDefault="00A67253" w:rsidP="002254A9">
      <w:pPr>
        <w:pStyle w:val="ListParagraph1"/>
        <w:numPr>
          <w:ilvl w:val="4"/>
          <w:numId w:val="3"/>
        </w:numPr>
        <w:tabs>
          <w:tab w:val="left" w:pos="1134"/>
        </w:tabs>
        <w:spacing w:after="120"/>
        <w:ind w:left="0" w:firstLine="0"/>
        <w:contextualSpacing w:val="0"/>
        <w:jc w:val="both"/>
        <w:rPr>
          <w:rFonts w:ascii="Century Gothic" w:eastAsia="Arial" w:hAnsi="Century Gothic" w:cs="Arial"/>
          <w:color w:val="000000" w:themeColor="text1"/>
        </w:rPr>
      </w:pPr>
      <w:r w:rsidRPr="006955CA">
        <w:rPr>
          <w:rFonts w:ascii="Century Gothic" w:eastAsia="Arial" w:hAnsi="Century Gothic" w:cs="Arial"/>
          <w:color w:val="000000" w:themeColor="text1"/>
        </w:rPr>
        <w:t xml:space="preserve">Relatório de Inspeção da Dengue / inspeção </w:t>
      </w:r>
      <w:proofErr w:type="gramStart"/>
      <w:r w:rsidRPr="006955CA">
        <w:rPr>
          <w:rFonts w:ascii="Century Gothic" w:eastAsia="Arial" w:hAnsi="Century Gothic" w:cs="Arial"/>
          <w:color w:val="000000" w:themeColor="text1"/>
        </w:rPr>
        <w:t>diversas .</w:t>
      </w:r>
      <w:proofErr w:type="gramEnd"/>
      <w:r w:rsidRPr="006955CA">
        <w:rPr>
          <w:rFonts w:ascii="Century Gothic" w:eastAsia="Arial" w:hAnsi="Century Gothic" w:cs="Arial"/>
          <w:color w:val="000000" w:themeColor="text1"/>
        </w:rPr>
        <w:t xml:space="preserve"> Sistema deve possibilitar o registro de ações de inspeção diversas e Inspeção da Dengue, onde o fiscal possa relatar as atividades. Este documento deve conter no mínimo os seguintes campos: Tipo de Inspeção, Numero de protocolo, data de </w:t>
      </w:r>
      <w:proofErr w:type="gramStart"/>
      <w:r w:rsidRPr="006955CA">
        <w:rPr>
          <w:rFonts w:ascii="Century Gothic" w:eastAsia="Arial" w:hAnsi="Century Gothic" w:cs="Arial"/>
          <w:color w:val="000000" w:themeColor="text1"/>
        </w:rPr>
        <w:t>abertura ,</w:t>
      </w:r>
      <w:proofErr w:type="gramEnd"/>
      <w:r w:rsidRPr="006955CA">
        <w:rPr>
          <w:rFonts w:ascii="Century Gothic" w:eastAsia="Arial" w:hAnsi="Century Gothic" w:cs="Arial"/>
          <w:color w:val="000000" w:themeColor="text1"/>
        </w:rPr>
        <w:t xml:space="preserve"> data de vistoria, logradouro</w:t>
      </w:r>
      <w:r w:rsidR="00D44E7A" w:rsidRPr="006955CA">
        <w:rPr>
          <w:rFonts w:ascii="Century Gothic" w:eastAsia="Arial" w:hAnsi="Century Gothic" w:cs="Arial"/>
          <w:color w:val="000000" w:themeColor="text1"/>
        </w:rPr>
        <w:t xml:space="preserve">, </w:t>
      </w:r>
      <w:proofErr w:type="spellStart"/>
      <w:r w:rsidR="00D44E7A" w:rsidRPr="006955CA">
        <w:rPr>
          <w:rFonts w:ascii="Century Gothic" w:eastAsia="Arial" w:hAnsi="Century Gothic" w:cs="Arial"/>
          <w:color w:val="000000" w:themeColor="text1"/>
        </w:rPr>
        <w:t>cep</w:t>
      </w:r>
      <w:proofErr w:type="spellEnd"/>
      <w:r w:rsidR="00D44E7A" w:rsidRPr="006955CA">
        <w:rPr>
          <w:rFonts w:ascii="Century Gothic" w:eastAsia="Arial" w:hAnsi="Century Gothic" w:cs="Arial"/>
          <w:color w:val="000000" w:themeColor="text1"/>
        </w:rPr>
        <w:t xml:space="preserve">,número, bairro, cidade e estado. E campo </w:t>
      </w:r>
      <w:proofErr w:type="spellStart"/>
      <w:r w:rsidR="00D44E7A" w:rsidRPr="006955CA">
        <w:rPr>
          <w:rFonts w:ascii="Century Gothic" w:eastAsia="Arial" w:hAnsi="Century Gothic" w:cs="Arial"/>
          <w:color w:val="000000" w:themeColor="text1"/>
        </w:rPr>
        <w:t>editável</w:t>
      </w:r>
      <w:proofErr w:type="spellEnd"/>
      <w:r w:rsidR="00D44E7A" w:rsidRPr="006955CA">
        <w:rPr>
          <w:rFonts w:ascii="Century Gothic" w:eastAsia="Arial" w:hAnsi="Century Gothic" w:cs="Arial"/>
          <w:color w:val="000000" w:themeColor="text1"/>
        </w:rPr>
        <w:t xml:space="preserve"> para descrição da atividade.</w:t>
      </w:r>
    </w:p>
    <w:p w:rsidR="00254E72" w:rsidRPr="006955CA" w:rsidRDefault="006E615A" w:rsidP="002254A9">
      <w:pPr>
        <w:pStyle w:val="ListParagraph1"/>
        <w:numPr>
          <w:ilvl w:val="4"/>
          <w:numId w:val="3"/>
        </w:numPr>
        <w:tabs>
          <w:tab w:val="left" w:pos="1134"/>
        </w:tabs>
        <w:spacing w:after="120"/>
        <w:ind w:left="0" w:firstLine="0"/>
        <w:contextualSpacing w:val="0"/>
        <w:jc w:val="both"/>
        <w:rPr>
          <w:rFonts w:ascii="Century Gothic" w:eastAsia="Arial" w:hAnsi="Century Gothic" w:cs="Arial"/>
          <w:color w:val="000000" w:themeColor="text1"/>
        </w:rPr>
      </w:pPr>
      <w:r w:rsidRPr="006955CA">
        <w:rPr>
          <w:rFonts w:ascii="Century Gothic" w:eastAsia="Arial" w:hAnsi="Century Gothic" w:cs="Arial"/>
          <w:color w:val="000000" w:themeColor="text1"/>
        </w:rPr>
        <w:t>Atas de reuniões: disponibilizar interface que contemple o registro e manutenção de Atas de reuniões, com pesquisa e recuperação filtradas por intervalo de datas e assunto.</w:t>
      </w:r>
    </w:p>
    <w:p w:rsidR="00BC4C75" w:rsidRPr="006955CA" w:rsidRDefault="00E31E0E" w:rsidP="002254A9">
      <w:pPr>
        <w:pStyle w:val="ListParagraph1"/>
        <w:numPr>
          <w:ilvl w:val="4"/>
          <w:numId w:val="3"/>
        </w:numPr>
        <w:tabs>
          <w:tab w:val="left" w:pos="1134"/>
        </w:tabs>
        <w:spacing w:after="120"/>
        <w:ind w:left="0" w:firstLine="0"/>
        <w:contextualSpacing w:val="0"/>
        <w:jc w:val="both"/>
        <w:rPr>
          <w:rFonts w:ascii="Century Gothic" w:eastAsia="Arial" w:hAnsi="Century Gothic" w:cs="Arial"/>
          <w:color w:val="000000" w:themeColor="text1"/>
        </w:rPr>
      </w:pPr>
      <w:r w:rsidRPr="006955CA">
        <w:rPr>
          <w:rFonts w:ascii="Century Gothic" w:eastAsia="Arial" w:hAnsi="Century Gothic" w:cs="Arial"/>
          <w:color w:val="000000" w:themeColor="text1"/>
        </w:rPr>
        <w:t>Sistema deve possuir “livro</w:t>
      </w:r>
      <w:proofErr w:type="gramStart"/>
      <w:r w:rsidRPr="006955CA">
        <w:rPr>
          <w:rFonts w:ascii="Century Gothic" w:eastAsia="Arial" w:hAnsi="Century Gothic" w:cs="Arial"/>
          <w:color w:val="000000" w:themeColor="text1"/>
        </w:rPr>
        <w:t>”digital</w:t>
      </w:r>
      <w:proofErr w:type="gramEnd"/>
      <w:r w:rsidRPr="006955CA">
        <w:rPr>
          <w:rFonts w:ascii="Century Gothic" w:eastAsia="Arial" w:hAnsi="Century Gothic" w:cs="Arial"/>
          <w:color w:val="000000" w:themeColor="text1"/>
        </w:rPr>
        <w:t xml:space="preserve"> para cadastro de </w:t>
      </w:r>
      <w:proofErr w:type="spellStart"/>
      <w:r w:rsidRPr="006955CA">
        <w:rPr>
          <w:rFonts w:ascii="Century Gothic" w:eastAsia="Arial" w:hAnsi="Century Gothic" w:cs="Arial"/>
          <w:color w:val="000000" w:themeColor="text1"/>
        </w:rPr>
        <w:t>dispensação</w:t>
      </w:r>
      <w:proofErr w:type="spellEnd"/>
      <w:r w:rsidRPr="006955CA">
        <w:rPr>
          <w:rFonts w:ascii="Century Gothic" w:eastAsia="Arial" w:hAnsi="Century Gothic" w:cs="Arial"/>
          <w:color w:val="000000" w:themeColor="text1"/>
        </w:rPr>
        <w:t xml:space="preserve"> de receituários contendo no mínimo os seguintes campos:</w:t>
      </w:r>
    </w:p>
    <w:p w:rsidR="00E31E0E" w:rsidRPr="006955CA" w:rsidRDefault="00E31E0E" w:rsidP="007F26F3">
      <w:pPr>
        <w:pStyle w:val="ListParagraph1"/>
        <w:numPr>
          <w:ilvl w:val="0"/>
          <w:numId w:val="44"/>
        </w:numPr>
        <w:tabs>
          <w:tab w:val="left" w:pos="1134"/>
        </w:tabs>
        <w:spacing w:after="120"/>
        <w:ind w:left="697" w:hanging="357"/>
        <w:contextualSpacing w:val="0"/>
        <w:jc w:val="both"/>
        <w:rPr>
          <w:rFonts w:ascii="Century Gothic" w:eastAsia="Arial" w:hAnsi="Century Gothic" w:cs="Arial"/>
          <w:color w:val="000000" w:themeColor="text1"/>
        </w:rPr>
      </w:pPr>
      <w:r w:rsidRPr="006955CA">
        <w:rPr>
          <w:rFonts w:ascii="Century Gothic" w:eastAsia="Arial" w:hAnsi="Century Gothic" w:cs="Arial"/>
          <w:color w:val="000000" w:themeColor="text1"/>
        </w:rPr>
        <w:t>Data,</w:t>
      </w:r>
    </w:p>
    <w:p w:rsidR="00E31E0E" w:rsidRPr="006955CA" w:rsidRDefault="00E31E0E" w:rsidP="007F26F3">
      <w:pPr>
        <w:pStyle w:val="ListParagraph1"/>
        <w:numPr>
          <w:ilvl w:val="0"/>
          <w:numId w:val="44"/>
        </w:numPr>
        <w:tabs>
          <w:tab w:val="left" w:pos="1134"/>
        </w:tabs>
        <w:spacing w:after="120"/>
        <w:ind w:left="697" w:hanging="357"/>
        <w:contextualSpacing w:val="0"/>
        <w:jc w:val="both"/>
        <w:rPr>
          <w:rFonts w:ascii="Century Gothic" w:eastAsia="Arial" w:hAnsi="Century Gothic" w:cs="Arial"/>
          <w:color w:val="000000" w:themeColor="text1"/>
        </w:rPr>
      </w:pPr>
      <w:r w:rsidRPr="006955CA">
        <w:rPr>
          <w:rFonts w:ascii="Century Gothic" w:eastAsia="Arial" w:hAnsi="Century Gothic" w:cs="Arial"/>
          <w:color w:val="000000" w:themeColor="text1"/>
        </w:rPr>
        <w:t>Requerente,</w:t>
      </w:r>
    </w:p>
    <w:p w:rsidR="00E31E0E" w:rsidRPr="006955CA" w:rsidRDefault="00E31E0E" w:rsidP="007F26F3">
      <w:pPr>
        <w:pStyle w:val="ListParagraph1"/>
        <w:numPr>
          <w:ilvl w:val="0"/>
          <w:numId w:val="44"/>
        </w:numPr>
        <w:tabs>
          <w:tab w:val="left" w:pos="1134"/>
        </w:tabs>
        <w:spacing w:after="120"/>
        <w:ind w:left="697" w:hanging="357"/>
        <w:contextualSpacing w:val="0"/>
        <w:jc w:val="both"/>
        <w:rPr>
          <w:rFonts w:ascii="Century Gothic" w:eastAsia="Arial" w:hAnsi="Century Gothic" w:cs="Arial"/>
          <w:color w:val="000000" w:themeColor="text1"/>
        </w:rPr>
      </w:pPr>
      <w:r w:rsidRPr="006955CA">
        <w:rPr>
          <w:rFonts w:ascii="Century Gothic" w:eastAsia="Arial" w:hAnsi="Century Gothic" w:cs="Arial"/>
          <w:color w:val="000000" w:themeColor="text1"/>
        </w:rPr>
        <w:t xml:space="preserve">Tipo de receituários </w:t>
      </w:r>
      <w:proofErr w:type="gramStart"/>
      <w:r w:rsidRPr="006955CA">
        <w:rPr>
          <w:rFonts w:ascii="Century Gothic" w:eastAsia="Arial" w:hAnsi="Century Gothic" w:cs="Arial"/>
          <w:color w:val="000000" w:themeColor="text1"/>
        </w:rPr>
        <w:t>(</w:t>
      </w:r>
      <w:r w:rsidRPr="006955CA">
        <w:rPr>
          <w:rFonts w:ascii="Century Gothic" w:hAnsi="Century Gothic" w:cs="Arial"/>
          <w:color w:val="1A1A1A"/>
          <w:lang w:eastAsia="en-US"/>
        </w:rPr>
        <w:t>“A1” e “A2” (Entorpecentes), “A3”, “B1” e “B2” (Psicotrópicos) “C2” (</w:t>
      </w:r>
      <w:proofErr w:type="spellStart"/>
      <w:r w:rsidRPr="006955CA">
        <w:rPr>
          <w:rFonts w:ascii="Century Gothic" w:hAnsi="Century Gothic" w:cs="Arial"/>
          <w:color w:val="1A1A1A"/>
          <w:lang w:eastAsia="en-US"/>
        </w:rPr>
        <w:t>Retinóicasparausosistêmico</w:t>
      </w:r>
      <w:proofErr w:type="spellEnd"/>
      <w:r w:rsidRPr="006955CA">
        <w:rPr>
          <w:rFonts w:ascii="Century Gothic" w:hAnsi="Century Gothic" w:cs="Arial"/>
          <w:color w:val="1A1A1A"/>
          <w:lang w:eastAsia="en-US"/>
        </w:rPr>
        <w:t>) “C3” (Imunossupressoras).</w:t>
      </w:r>
      <w:proofErr w:type="gramEnd"/>
    </w:p>
    <w:p w:rsidR="00E31E0E" w:rsidRPr="006955CA" w:rsidRDefault="00E31E0E" w:rsidP="007F26F3">
      <w:pPr>
        <w:pStyle w:val="ListParagraph1"/>
        <w:numPr>
          <w:ilvl w:val="0"/>
          <w:numId w:val="44"/>
        </w:numPr>
        <w:tabs>
          <w:tab w:val="left" w:pos="1134"/>
        </w:tabs>
        <w:spacing w:after="120"/>
        <w:ind w:left="697" w:hanging="357"/>
        <w:contextualSpacing w:val="0"/>
        <w:jc w:val="both"/>
        <w:rPr>
          <w:rFonts w:ascii="Century Gothic" w:eastAsia="Arial" w:hAnsi="Century Gothic" w:cs="Arial"/>
          <w:color w:val="000000" w:themeColor="text1"/>
        </w:rPr>
      </w:pPr>
      <w:proofErr w:type="spellStart"/>
      <w:r w:rsidRPr="006955CA">
        <w:rPr>
          <w:rFonts w:ascii="Century Gothic" w:hAnsi="Century Gothic" w:cs="Arial"/>
          <w:color w:val="1A1A1A"/>
          <w:lang w:eastAsia="en-US"/>
        </w:rPr>
        <w:t>Numeraçãoinicial</w:t>
      </w:r>
      <w:proofErr w:type="spellEnd"/>
      <w:r w:rsidRPr="006955CA">
        <w:rPr>
          <w:rFonts w:ascii="Century Gothic" w:hAnsi="Century Gothic" w:cs="Arial"/>
          <w:color w:val="1A1A1A"/>
          <w:lang w:eastAsia="en-US"/>
        </w:rPr>
        <w:t xml:space="preserve"> e final do Receituário.</w:t>
      </w:r>
    </w:p>
    <w:p w:rsidR="00CA54E5" w:rsidRPr="006955CA" w:rsidRDefault="00CA54E5" w:rsidP="002254A9">
      <w:pPr>
        <w:pStyle w:val="ListParagraph1"/>
        <w:tabs>
          <w:tab w:val="left" w:pos="1134"/>
        </w:tabs>
        <w:spacing w:after="120"/>
        <w:ind w:left="0"/>
        <w:contextualSpacing w:val="0"/>
        <w:jc w:val="both"/>
        <w:rPr>
          <w:rFonts w:ascii="Century Gothic" w:eastAsia="Arial" w:hAnsi="Century Gothic" w:cs="Arial"/>
          <w:color w:val="000000" w:themeColor="text1"/>
        </w:rPr>
      </w:pPr>
    </w:p>
    <w:p w:rsidR="00254E72" w:rsidRPr="006955CA" w:rsidRDefault="006E615A" w:rsidP="002254A9">
      <w:pPr>
        <w:pStyle w:val="ListParagraph1"/>
        <w:numPr>
          <w:ilvl w:val="4"/>
          <w:numId w:val="3"/>
        </w:numPr>
        <w:tabs>
          <w:tab w:val="left" w:pos="1134"/>
        </w:tabs>
        <w:spacing w:after="120"/>
        <w:ind w:left="0" w:firstLine="0"/>
        <w:contextualSpacing w:val="0"/>
        <w:jc w:val="both"/>
        <w:rPr>
          <w:rFonts w:ascii="Century Gothic" w:eastAsia="Arial" w:hAnsi="Century Gothic" w:cs="Arial"/>
          <w:color w:val="000000" w:themeColor="text1"/>
        </w:rPr>
      </w:pPr>
      <w:r w:rsidRPr="006955CA">
        <w:rPr>
          <w:rFonts w:ascii="Century Gothic" w:eastAsia="Arial" w:hAnsi="Century Gothic" w:cs="Arial"/>
          <w:color w:val="000000" w:themeColor="text1"/>
        </w:rPr>
        <w:t>Disponibilizar interface para permitir a abertura e registro da execução das Inspeções de Estabelecimentos (perfil Fiscal), observando os seguintes tópicos:</w:t>
      </w:r>
    </w:p>
    <w:p w:rsidR="00254E72" w:rsidRPr="006955CA" w:rsidRDefault="006E615A" w:rsidP="002254A9">
      <w:pPr>
        <w:pStyle w:val="ListParagraph1"/>
        <w:numPr>
          <w:ilvl w:val="1"/>
          <w:numId w:val="17"/>
        </w:numPr>
        <w:spacing w:after="120"/>
        <w:ind w:left="426"/>
        <w:jc w:val="both"/>
        <w:rPr>
          <w:rFonts w:ascii="Century Gothic" w:eastAsia="Arial" w:hAnsi="Century Gothic" w:cs="Arial"/>
          <w:color w:val="000000" w:themeColor="text1"/>
        </w:rPr>
      </w:pPr>
      <w:r w:rsidRPr="006955CA">
        <w:rPr>
          <w:rFonts w:ascii="Century Gothic" w:eastAsia="Arial" w:hAnsi="Century Gothic" w:cs="Arial"/>
          <w:color w:val="000000" w:themeColor="text1"/>
        </w:rPr>
        <w:t>Disponibilizar formulários para registro de abertura da Solicitação de Inspeção relativa ao Estabelecimento, contemplando o registro do motivo da inspeção e respectiva data de abertura;</w:t>
      </w:r>
    </w:p>
    <w:p w:rsidR="00254E72" w:rsidRPr="006955CA" w:rsidRDefault="006E615A" w:rsidP="002254A9">
      <w:pPr>
        <w:pStyle w:val="ListParagraph1"/>
        <w:numPr>
          <w:ilvl w:val="1"/>
          <w:numId w:val="17"/>
        </w:numPr>
        <w:spacing w:after="120"/>
        <w:ind w:left="426"/>
        <w:jc w:val="both"/>
        <w:rPr>
          <w:rFonts w:ascii="Century Gothic" w:eastAsia="Arial" w:hAnsi="Century Gothic" w:cs="Arial"/>
          <w:color w:val="000000" w:themeColor="text1"/>
        </w:rPr>
      </w:pPr>
      <w:r w:rsidRPr="006955CA">
        <w:rPr>
          <w:rFonts w:ascii="Century Gothic" w:eastAsia="Arial" w:hAnsi="Century Gothic" w:cs="Arial"/>
          <w:color w:val="000000" w:themeColor="text1"/>
        </w:rPr>
        <w:t>Disponibilizar formulário para Registro dos dados da execução da Inspeção, sendo que esta deverá ser baseada no questionário associado a(s) atividade(s) CNAE do Estabelecimento;</w:t>
      </w:r>
    </w:p>
    <w:p w:rsidR="00254E72" w:rsidRPr="006955CA" w:rsidRDefault="006E615A" w:rsidP="002254A9">
      <w:pPr>
        <w:pStyle w:val="ListParagraph1"/>
        <w:numPr>
          <w:ilvl w:val="1"/>
          <w:numId w:val="17"/>
        </w:numPr>
        <w:spacing w:after="120"/>
        <w:ind w:left="426"/>
        <w:jc w:val="both"/>
        <w:rPr>
          <w:rFonts w:ascii="Century Gothic" w:eastAsia="Arial" w:hAnsi="Century Gothic" w:cs="Arial"/>
          <w:color w:val="000000" w:themeColor="text1"/>
        </w:rPr>
      </w:pPr>
      <w:r w:rsidRPr="006955CA">
        <w:rPr>
          <w:rFonts w:ascii="Century Gothic" w:eastAsia="Arial" w:hAnsi="Century Gothic" w:cs="Arial"/>
          <w:color w:val="000000" w:themeColor="text1"/>
        </w:rPr>
        <w:t xml:space="preserve">Disponibilizar interface para criar e emitir Auto de Intimação de Vigilância Sanitária, permitindo a especificação dos itens não atendido na inspeção, permitindo anexar arquivos </w:t>
      </w:r>
      <w:r w:rsidR="00DC4BDF" w:rsidRPr="006955CA">
        <w:rPr>
          <w:rFonts w:ascii="Century Gothic" w:eastAsia="Arial" w:hAnsi="Century Gothic" w:cs="Arial"/>
          <w:color w:val="000000" w:themeColor="text1"/>
        </w:rPr>
        <w:t>digitais (documentos e imagens).</w:t>
      </w:r>
    </w:p>
    <w:p w:rsidR="00254E72" w:rsidRPr="006955CA" w:rsidRDefault="00254E72" w:rsidP="002254A9">
      <w:pPr>
        <w:pStyle w:val="ListParagraph1"/>
        <w:spacing w:after="120"/>
        <w:ind w:left="1276"/>
        <w:jc w:val="both"/>
        <w:rPr>
          <w:rFonts w:ascii="Century Gothic" w:eastAsia="Arial" w:hAnsi="Century Gothic" w:cs="Arial"/>
          <w:color w:val="000000" w:themeColor="text1"/>
        </w:rPr>
      </w:pPr>
    </w:p>
    <w:p w:rsidR="00DC4BDF" w:rsidRPr="006955CA" w:rsidRDefault="009E0532" w:rsidP="002254A9">
      <w:pPr>
        <w:pStyle w:val="ListParagraph1"/>
        <w:numPr>
          <w:ilvl w:val="4"/>
          <w:numId w:val="3"/>
        </w:numPr>
        <w:tabs>
          <w:tab w:val="left" w:pos="1134"/>
        </w:tabs>
        <w:spacing w:after="120"/>
        <w:ind w:left="0" w:firstLine="0"/>
        <w:contextualSpacing w:val="0"/>
        <w:jc w:val="both"/>
        <w:rPr>
          <w:rFonts w:ascii="Century Gothic" w:hAnsi="Century Gothic" w:cs="Arial"/>
          <w:b/>
          <w:color w:val="000000" w:themeColor="text1"/>
        </w:rPr>
      </w:pPr>
      <w:r w:rsidRPr="006955CA">
        <w:rPr>
          <w:rFonts w:ascii="Century Gothic" w:hAnsi="Century Gothic" w:cs="Arial"/>
          <w:b/>
          <w:color w:val="000000" w:themeColor="text1"/>
        </w:rPr>
        <w:t xml:space="preserve">Deve permitir a </w:t>
      </w:r>
      <w:r w:rsidR="006D0341" w:rsidRPr="006955CA">
        <w:rPr>
          <w:rFonts w:ascii="Century Gothic" w:hAnsi="Century Gothic" w:cs="Arial"/>
          <w:b/>
          <w:color w:val="000000" w:themeColor="text1"/>
        </w:rPr>
        <w:t xml:space="preserve">Vigilância </w:t>
      </w:r>
      <w:r w:rsidRPr="006955CA">
        <w:rPr>
          <w:rFonts w:ascii="Century Gothic" w:hAnsi="Century Gothic" w:cs="Arial"/>
          <w:b/>
          <w:color w:val="000000" w:themeColor="text1"/>
        </w:rPr>
        <w:t xml:space="preserve">ter disponibilizado cadastros de Importação de </w:t>
      </w:r>
      <w:proofErr w:type="gramStart"/>
      <w:r w:rsidRPr="006955CA">
        <w:rPr>
          <w:rFonts w:ascii="Century Gothic" w:hAnsi="Century Gothic" w:cs="Arial"/>
          <w:b/>
          <w:color w:val="000000" w:themeColor="text1"/>
        </w:rPr>
        <w:t>Questionários ,</w:t>
      </w:r>
      <w:proofErr w:type="gramEnd"/>
      <w:r w:rsidRPr="006955CA">
        <w:rPr>
          <w:rFonts w:ascii="Century Gothic" w:hAnsi="Century Gothic" w:cs="Arial"/>
          <w:b/>
          <w:color w:val="000000" w:themeColor="text1"/>
        </w:rPr>
        <w:t xml:space="preserve"> arquivos de  importação de Estabelecimentos individuais ou por lotes de CNPJ.</w:t>
      </w:r>
    </w:p>
    <w:p w:rsidR="009E0532" w:rsidRPr="006955CA" w:rsidRDefault="009E0532" w:rsidP="002254A9">
      <w:pPr>
        <w:pStyle w:val="ListParagraph1"/>
        <w:numPr>
          <w:ilvl w:val="0"/>
          <w:numId w:val="38"/>
        </w:numPr>
        <w:tabs>
          <w:tab w:val="left" w:pos="1134"/>
        </w:tabs>
        <w:spacing w:after="120"/>
        <w:contextualSpacing w:val="0"/>
        <w:jc w:val="both"/>
        <w:rPr>
          <w:rFonts w:ascii="Century Gothic" w:hAnsi="Century Gothic" w:cs="Arial"/>
          <w:b/>
          <w:color w:val="000000" w:themeColor="text1"/>
        </w:rPr>
      </w:pPr>
      <w:r w:rsidRPr="006955CA">
        <w:rPr>
          <w:rFonts w:ascii="Century Gothic" w:hAnsi="Century Gothic" w:cs="Arial"/>
          <w:b/>
          <w:color w:val="000000" w:themeColor="text1"/>
        </w:rPr>
        <w:t xml:space="preserve">Disponibilizar a importação </w:t>
      </w:r>
      <w:r w:rsidR="00A91926" w:rsidRPr="006955CA">
        <w:rPr>
          <w:rFonts w:ascii="Century Gothic" w:hAnsi="Century Gothic" w:cs="Arial"/>
          <w:b/>
          <w:color w:val="000000" w:themeColor="text1"/>
        </w:rPr>
        <w:t xml:space="preserve">de questionários de </w:t>
      </w:r>
      <w:proofErr w:type="gramStart"/>
      <w:r w:rsidR="00A91926" w:rsidRPr="006955CA">
        <w:rPr>
          <w:rFonts w:ascii="Century Gothic" w:hAnsi="Century Gothic" w:cs="Arial"/>
          <w:b/>
          <w:color w:val="000000" w:themeColor="text1"/>
        </w:rPr>
        <w:t>auto inspeção</w:t>
      </w:r>
      <w:proofErr w:type="gramEnd"/>
      <w:r w:rsidR="00A91926" w:rsidRPr="006955CA">
        <w:rPr>
          <w:rFonts w:ascii="Century Gothic" w:hAnsi="Century Gothic" w:cs="Arial"/>
          <w:b/>
          <w:color w:val="000000" w:themeColor="text1"/>
        </w:rPr>
        <w:t xml:space="preserve"> utilizados pela vigilância</w:t>
      </w:r>
      <w:r w:rsidRPr="006955CA">
        <w:rPr>
          <w:rFonts w:ascii="Century Gothic" w:hAnsi="Century Gothic" w:cs="Arial"/>
          <w:b/>
          <w:color w:val="000000" w:themeColor="text1"/>
        </w:rPr>
        <w:t>.</w:t>
      </w:r>
    </w:p>
    <w:p w:rsidR="009E0532" w:rsidRPr="006955CA" w:rsidRDefault="009E0532" w:rsidP="002254A9">
      <w:pPr>
        <w:pStyle w:val="ListParagraph1"/>
        <w:numPr>
          <w:ilvl w:val="0"/>
          <w:numId w:val="38"/>
        </w:numPr>
        <w:tabs>
          <w:tab w:val="left" w:pos="1134"/>
        </w:tabs>
        <w:spacing w:after="120"/>
        <w:contextualSpacing w:val="0"/>
        <w:jc w:val="both"/>
        <w:rPr>
          <w:rFonts w:ascii="Century Gothic" w:hAnsi="Century Gothic" w:cs="Arial"/>
          <w:b/>
          <w:color w:val="000000" w:themeColor="text1"/>
        </w:rPr>
      </w:pPr>
      <w:r w:rsidRPr="006955CA">
        <w:rPr>
          <w:rFonts w:ascii="Century Gothic" w:hAnsi="Century Gothic" w:cs="Arial"/>
          <w:b/>
          <w:color w:val="000000" w:themeColor="text1"/>
        </w:rPr>
        <w:t xml:space="preserve">Disponibilizar a importação através de </w:t>
      </w:r>
      <w:proofErr w:type="spellStart"/>
      <w:r w:rsidRPr="006955CA">
        <w:rPr>
          <w:rFonts w:ascii="Century Gothic" w:hAnsi="Century Gothic" w:cs="Arial"/>
          <w:b/>
          <w:color w:val="000000" w:themeColor="text1"/>
        </w:rPr>
        <w:t>linck</w:t>
      </w:r>
      <w:proofErr w:type="spellEnd"/>
      <w:r w:rsidRPr="006955CA">
        <w:rPr>
          <w:rFonts w:ascii="Century Gothic" w:hAnsi="Century Gothic" w:cs="Arial"/>
          <w:b/>
          <w:color w:val="000000" w:themeColor="text1"/>
        </w:rPr>
        <w:t xml:space="preserve"> com Receita Federal onde dados do CNPJ </w:t>
      </w:r>
      <w:proofErr w:type="gramStart"/>
      <w:r w:rsidRPr="006955CA">
        <w:rPr>
          <w:rFonts w:ascii="Century Gothic" w:hAnsi="Century Gothic" w:cs="Arial"/>
          <w:b/>
          <w:color w:val="000000" w:themeColor="text1"/>
        </w:rPr>
        <w:t>são</w:t>
      </w:r>
      <w:proofErr w:type="gramEnd"/>
      <w:r w:rsidRPr="006955CA">
        <w:rPr>
          <w:rFonts w:ascii="Century Gothic" w:hAnsi="Century Gothic" w:cs="Arial"/>
          <w:b/>
          <w:color w:val="000000" w:themeColor="text1"/>
        </w:rPr>
        <w:t xml:space="preserve"> validados individualmente ou por lote.</w:t>
      </w:r>
    </w:p>
    <w:p w:rsidR="009E0532" w:rsidRPr="006955CA" w:rsidRDefault="009E0532" w:rsidP="002254A9">
      <w:pPr>
        <w:pStyle w:val="ListParagraph1"/>
        <w:tabs>
          <w:tab w:val="left" w:pos="1134"/>
        </w:tabs>
        <w:spacing w:after="120"/>
        <w:ind w:left="800"/>
        <w:contextualSpacing w:val="0"/>
        <w:jc w:val="both"/>
        <w:rPr>
          <w:rFonts w:ascii="Century Gothic" w:hAnsi="Century Gothic" w:cs="Arial"/>
          <w:b/>
          <w:color w:val="000000" w:themeColor="text1"/>
        </w:rPr>
      </w:pPr>
    </w:p>
    <w:p w:rsidR="00254E72" w:rsidRPr="006955CA" w:rsidRDefault="006E615A" w:rsidP="002254A9">
      <w:pPr>
        <w:pStyle w:val="ListParagraph1"/>
        <w:numPr>
          <w:ilvl w:val="4"/>
          <w:numId w:val="3"/>
        </w:numPr>
        <w:tabs>
          <w:tab w:val="left" w:pos="1134"/>
        </w:tabs>
        <w:spacing w:after="120"/>
        <w:ind w:left="0" w:firstLine="0"/>
        <w:contextualSpacing w:val="0"/>
        <w:jc w:val="both"/>
        <w:rPr>
          <w:rFonts w:ascii="Century Gothic" w:hAnsi="Century Gothic" w:cs="Arial"/>
          <w:b/>
          <w:color w:val="000000" w:themeColor="text1"/>
        </w:rPr>
      </w:pPr>
      <w:r w:rsidRPr="006955CA">
        <w:rPr>
          <w:rFonts w:ascii="Century Gothic" w:eastAsia="Arial" w:hAnsi="Century Gothic" w:cs="Arial"/>
          <w:color w:val="000000" w:themeColor="text1"/>
        </w:rPr>
        <w:t xml:space="preserve">Para os usuários pertencentes aos Perfis ESTABELECIMENTO e/ou CONTABILIDADE, deverá ser </w:t>
      </w:r>
      <w:proofErr w:type="gramStart"/>
      <w:r w:rsidRPr="006955CA">
        <w:rPr>
          <w:rFonts w:ascii="Century Gothic" w:eastAsia="Arial" w:hAnsi="Century Gothic" w:cs="Arial"/>
          <w:color w:val="000000" w:themeColor="text1"/>
        </w:rPr>
        <w:t>disponibilizado</w:t>
      </w:r>
      <w:proofErr w:type="gramEnd"/>
      <w:r w:rsidRPr="006955CA">
        <w:rPr>
          <w:rFonts w:ascii="Century Gothic" w:eastAsia="Arial" w:hAnsi="Century Gothic" w:cs="Arial"/>
          <w:color w:val="000000" w:themeColor="text1"/>
        </w:rPr>
        <w:t xml:space="preserve"> interface que permita efetuar registro de Solicitação de Alvará de Vigilância Sanitária, observando:</w:t>
      </w:r>
    </w:p>
    <w:p w:rsidR="00254E72" w:rsidRPr="006955CA" w:rsidRDefault="006E615A" w:rsidP="002254A9">
      <w:pPr>
        <w:pStyle w:val="ListParagraph1"/>
        <w:numPr>
          <w:ilvl w:val="1"/>
          <w:numId w:val="18"/>
        </w:numPr>
        <w:spacing w:after="120"/>
        <w:ind w:left="426"/>
        <w:jc w:val="both"/>
        <w:rPr>
          <w:rFonts w:ascii="Century Gothic" w:hAnsi="Century Gothic" w:cs="Arial"/>
          <w:b/>
          <w:color w:val="000000" w:themeColor="text1"/>
        </w:rPr>
      </w:pPr>
      <w:r w:rsidRPr="006955CA">
        <w:rPr>
          <w:rFonts w:ascii="Century Gothic" w:eastAsia="Arial" w:hAnsi="Century Gothic" w:cs="Arial"/>
          <w:color w:val="000000" w:themeColor="text1"/>
        </w:rPr>
        <w:lastRenderedPageBreak/>
        <w:t xml:space="preserve">Permitir a partir da Tela de </w:t>
      </w:r>
      <w:proofErr w:type="spellStart"/>
      <w:r w:rsidRPr="006955CA">
        <w:rPr>
          <w:rFonts w:ascii="Century Gothic" w:eastAsia="Arial" w:hAnsi="Century Gothic" w:cs="Arial"/>
          <w:color w:val="000000" w:themeColor="text1"/>
        </w:rPr>
        <w:t>Login</w:t>
      </w:r>
      <w:proofErr w:type="spellEnd"/>
      <w:r w:rsidRPr="006955CA">
        <w:rPr>
          <w:rFonts w:ascii="Century Gothic" w:eastAsia="Arial" w:hAnsi="Century Gothic" w:cs="Arial"/>
          <w:color w:val="000000" w:themeColor="text1"/>
        </w:rPr>
        <w:t xml:space="preserve"> efetuar o Cadastramento do Estabelecimento (auto cadastro), proporcionando </w:t>
      </w:r>
      <w:proofErr w:type="gramStart"/>
      <w:r w:rsidRPr="006955CA">
        <w:rPr>
          <w:rFonts w:ascii="Century Gothic" w:eastAsia="Arial" w:hAnsi="Century Gothic" w:cs="Arial"/>
          <w:color w:val="000000" w:themeColor="text1"/>
        </w:rPr>
        <w:t>desta forma informar</w:t>
      </w:r>
      <w:proofErr w:type="gramEnd"/>
      <w:r w:rsidRPr="006955CA">
        <w:rPr>
          <w:rFonts w:ascii="Century Gothic" w:eastAsia="Arial" w:hAnsi="Century Gothic" w:cs="Arial"/>
          <w:color w:val="000000" w:themeColor="text1"/>
        </w:rPr>
        <w:t xml:space="preserve"> todos os dados do estabelecimento, dados de </w:t>
      </w:r>
      <w:proofErr w:type="spellStart"/>
      <w:r w:rsidRPr="006955CA">
        <w:rPr>
          <w:rFonts w:ascii="Century Gothic" w:eastAsia="Arial" w:hAnsi="Century Gothic" w:cs="Arial"/>
          <w:color w:val="000000" w:themeColor="text1"/>
        </w:rPr>
        <w:t>login</w:t>
      </w:r>
      <w:proofErr w:type="spellEnd"/>
      <w:r w:rsidRPr="006955CA">
        <w:rPr>
          <w:rFonts w:ascii="Century Gothic" w:eastAsia="Arial" w:hAnsi="Century Gothic" w:cs="Arial"/>
          <w:color w:val="000000" w:themeColor="text1"/>
        </w:rPr>
        <w:t xml:space="preserve"> e demais informações cadastrais.</w:t>
      </w:r>
    </w:p>
    <w:p w:rsidR="00254E72" w:rsidRPr="006955CA" w:rsidRDefault="006E615A" w:rsidP="002254A9">
      <w:pPr>
        <w:pStyle w:val="ListParagraph1"/>
        <w:numPr>
          <w:ilvl w:val="1"/>
          <w:numId w:val="18"/>
        </w:numPr>
        <w:spacing w:after="120"/>
        <w:ind w:left="426"/>
        <w:jc w:val="both"/>
        <w:rPr>
          <w:rFonts w:ascii="Century Gothic" w:eastAsia="Arial" w:hAnsi="Century Gothic" w:cs="Arial"/>
          <w:color w:val="000000" w:themeColor="text1"/>
        </w:rPr>
      </w:pPr>
      <w:r w:rsidRPr="006955CA">
        <w:rPr>
          <w:rFonts w:ascii="Century Gothic" w:eastAsia="Arial" w:hAnsi="Century Gothic" w:cs="Arial"/>
          <w:color w:val="000000" w:themeColor="text1"/>
        </w:rPr>
        <w:t xml:space="preserve">Após efetuar o cadastro do estabelecimento pelo </w:t>
      </w:r>
      <w:proofErr w:type="gramStart"/>
      <w:r w:rsidRPr="006955CA">
        <w:rPr>
          <w:rFonts w:ascii="Century Gothic" w:eastAsia="Arial" w:hAnsi="Century Gothic" w:cs="Arial"/>
          <w:color w:val="000000" w:themeColor="text1"/>
        </w:rPr>
        <w:t>auto cadastro</w:t>
      </w:r>
      <w:proofErr w:type="gramEnd"/>
      <w:r w:rsidRPr="006955CA">
        <w:rPr>
          <w:rFonts w:ascii="Century Gothic" w:eastAsia="Arial" w:hAnsi="Century Gothic" w:cs="Arial"/>
          <w:color w:val="000000" w:themeColor="text1"/>
        </w:rPr>
        <w:t>, o sistema automaticamente deverá habilitar um usuário para acesso com autenticação de senha, conforme dados informados no Cadastro do Estabelecimento (usuário e senha);</w:t>
      </w:r>
    </w:p>
    <w:p w:rsidR="00254E72" w:rsidRPr="006955CA" w:rsidRDefault="006E615A" w:rsidP="002254A9">
      <w:pPr>
        <w:pStyle w:val="ListParagraph1"/>
        <w:numPr>
          <w:ilvl w:val="1"/>
          <w:numId w:val="18"/>
        </w:numPr>
        <w:spacing w:after="120"/>
        <w:ind w:left="426"/>
        <w:jc w:val="both"/>
        <w:rPr>
          <w:rFonts w:ascii="Century Gothic" w:hAnsi="Century Gothic" w:cs="Arial"/>
          <w:b/>
          <w:color w:val="000000" w:themeColor="text1"/>
        </w:rPr>
      </w:pPr>
      <w:r w:rsidRPr="006955CA">
        <w:rPr>
          <w:rFonts w:ascii="Century Gothic" w:eastAsia="Arial" w:hAnsi="Century Gothic" w:cs="Arial"/>
          <w:color w:val="000000" w:themeColor="text1"/>
        </w:rPr>
        <w:t xml:space="preserve">Após o usuário do perfil Estabelecimento/Contabilidade efetuar o </w:t>
      </w:r>
      <w:proofErr w:type="spellStart"/>
      <w:r w:rsidRPr="006955CA">
        <w:rPr>
          <w:rFonts w:ascii="Century Gothic" w:eastAsia="Arial" w:hAnsi="Century Gothic" w:cs="Arial"/>
          <w:color w:val="000000" w:themeColor="text1"/>
        </w:rPr>
        <w:t>Login</w:t>
      </w:r>
      <w:proofErr w:type="spellEnd"/>
      <w:r w:rsidRPr="006955CA">
        <w:rPr>
          <w:rFonts w:ascii="Century Gothic" w:eastAsia="Arial" w:hAnsi="Century Gothic" w:cs="Arial"/>
          <w:color w:val="000000" w:themeColor="text1"/>
        </w:rPr>
        <w:t xml:space="preserve">/autenticação, o sistema deverá disponibilizar interface para Registro de Solicitação de Alvará, mostrando o questionário associado </w:t>
      </w:r>
      <w:proofErr w:type="gramStart"/>
      <w:r w:rsidRPr="006955CA">
        <w:rPr>
          <w:rFonts w:ascii="Century Gothic" w:eastAsia="Arial" w:hAnsi="Century Gothic" w:cs="Arial"/>
          <w:color w:val="000000" w:themeColor="text1"/>
        </w:rPr>
        <w:t>a</w:t>
      </w:r>
      <w:proofErr w:type="gramEnd"/>
      <w:r w:rsidRPr="006955CA">
        <w:rPr>
          <w:rFonts w:ascii="Century Gothic" w:eastAsia="Arial" w:hAnsi="Century Gothic" w:cs="Arial"/>
          <w:color w:val="000000" w:themeColor="text1"/>
        </w:rPr>
        <w:t xml:space="preserve"> atividade principal (CNAE) do respectivo Estabelecimento;  </w:t>
      </w:r>
    </w:p>
    <w:p w:rsidR="00254E72" w:rsidRPr="006955CA" w:rsidRDefault="00254E72" w:rsidP="002254A9">
      <w:pPr>
        <w:pStyle w:val="ListParagraph1"/>
        <w:spacing w:after="120"/>
        <w:ind w:left="851"/>
        <w:jc w:val="both"/>
        <w:rPr>
          <w:rFonts w:ascii="Century Gothic" w:hAnsi="Century Gothic" w:cs="Arial"/>
          <w:color w:val="000000" w:themeColor="text1"/>
        </w:rPr>
      </w:pPr>
    </w:p>
    <w:p w:rsidR="00254E72" w:rsidRPr="006955CA" w:rsidRDefault="006E615A" w:rsidP="002254A9">
      <w:pPr>
        <w:pStyle w:val="ListParagraph1"/>
        <w:numPr>
          <w:ilvl w:val="4"/>
          <w:numId w:val="3"/>
        </w:numPr>
        <w:tabs>
          <w:tab w:val="left" w:pos="1134"/>
        </w:tabs>
        <w:spacing w:after="120"/>
        <w:ind w:left="0" w:firstLine="0"/>
        <w:contextualSpacing w:val="0"/>
        <w:jc w:val="both"/>
        <w:rPr>
          <w:rFonts w:ascii="Century Gothic" w:hAnsi="Century Gothic" w:cs="Arial"/>
          <w:color w:val="000000" w:themeColor="text1"/>
        </w:rPr>
      </w:pPr>
      <w:r w:rsidRPr="006955CA">
        <w:rPr>
          <w:rFonts w:ascii="Century Gothic" w:hAnsi="Century Gothic" w:cs="Arial"/>
          <w:color w:val="000000" w:themeColor="text1"/>
        </w:rPr>
        <w:t>Disponibilizar interfaces para Consulta de Estabelecimentos observando:</w:t>
      </w:r>
    </w:p>
    <w:p w:rsidR="00254E72" w:rsidRPr="006955CA" w:rsidRDefault="006E615A" w:rsidP="002254A9">
      <w:pPr>
        <w:pStyle w:val="ListParagraph1"/>
        <w:numPr>
          <w:ilvl w:val="1"/>
          <w:numId w:val="19"/>
        </w:numPr>
        <w:spacing w:after="120"/>
        <w:ind w:left="425" w:hanging="357"/>
        <w:contextualSpacing w:val="0"/>
        <w:jc w:val="both"/>
        <w:rPr>
          <w:rFonts w:ascii="Century Gothic" w:hAnsi="Century Gothic" w:cs="Arial"/>
          <w:color w:val="000000" w:themeColor="text1"/>
        </w:rPr>
      </w:pPr>
      <w:r w:rsidRPr="006955CA">
        <w:rPr>
          <w:rFonts w:ascii="Century Gothic" w:hAnsi="Century Gothic" w:cs="Arial"/>
          <w:color w:val="000000" w:themeColor="text1"/>
        </w:rPr>
        <w:t>Filtro de pesquisa: (Razão Social, Tipo de Pessoa (Física/Jurídica), CNAE</w:t>
      </w:r>
      <w:proofErr w:type="gramStart"/>
      <w:r w:rsidRPr="006955CA">
        <w:rPr>
          <w:rFonts w:ascii="Century Gothic" w:hAnsi="Century Gothic" w:cs="Arial"/>
          <w:color w:val="000000" w:themeColor="text1"/>
        </w:rPr>
        <w:t>)</w:t>
      </w:r>
      <w:proofErr w:type="gramEnd"/>
    </w:p>
    <w:p w:rsidR="00254E72" w:rsidRPr="006955CA" w:rsidRDefault="006E615A" w:rsidP="002254A9">
      <w:pPr>
        <w:pStyle w:val="ListParagraph1"/>
        <w:numPr>
          <w:ilvl w:val="1"/>
          <w:numId w:val="19"/>
        </w:numPr>
        <w:spacing w:after="120"/>
        <w:ind w:left="425" w:hanging="357"/>
        <w:contextualSpacing w:val="0"/>
        <w:jc w:val="both"/>
        <w:rPr>
          <w:rFonts w:ascii="Century Gothic" w:hAnsi="Century Gothic" w:cs="Arial"/>
          <w:color w:val="000000" w:themeColor="text1"/>
        </w:rPr>
      </w:pPr>
      <w:r w:rsidRPr="006955CA">
        <w:rPr>
          <w:rFonts w:ascii="Century Gothic" w:hAnsi="Century Gothic" w:cs="Arial"/>
          <w:color w:val="000000" w:themeColor="text1"/>
        </w:rPr>
        <w:t>Mostrar informações do Estabelecimento pertinente a: dados gerais do estabelecimento; endereço, usuário de acesso e senha, dados complementares; Pessoa de Contato; Representantes Legais; Responsável Técnico; Horário de funcionamento (dia da semana x hora de início e fim de expediente no período da manhã e tarde);</w:t>
      </w:r>
    </w:p>
    <w:p w:rsidR="00254E72" w:rsidRPr="006955CA" w:rsidRDefault="006E615A" w:rsidP="002254A9">
      <w:pPr>
        <w:pStyle w:val="ListParagraph1"/>
        <w:numPr>
          <w:ilvl w:val="1"/>
          <w:numId w:val="19"/>
        </w:numPr>
        <w:spacing w:after="120"/>
        <w:ind w:left="425" w:hanging="357"/>
        <w:contextualSpacing w:val="0"/>
        <w:jc w:val="both"/>
        <w:rPr>
          <w:rFonts w:ascii="Century Gothic" w:hAnsi="Century Gothic" w:cs="Arial"/>
          <w:color w:val="000000" w:themeColor="text1"/>
        </w:rPr>
      </w:pPr>
      <w:r w:rsidRPr="006955CA">
        <w:rPr>
          <w:rFonts w:ascii="Century Gothic" w:hAnsi="Century Gothic" w:cs="Arial"/>
          <w:color w:val="000000" w:themeColor="text1"/>
        </w:rPr>
        <w:t xml:space="preserve">Permitir </w:t>
      </w:r>
      <w:proofErr w:type="gramStart"/>
      <w:r w:rsidRPr="006955CA">
        <w:rPr>
          <w:rFonts w:ascii="Century Gothic" w:hAnsi="Century Gothic" w:cs="Arial"/>
          <w:color w:val="000000" w:themeColor="text1"/>
        </w:rPr>
        <w:t>a edição dos dados relativo ao Cadastro do Estabelecimento a partir da seleção de um registro visualizado</w:t>
      </w:r>
      <w:proofErr w:type="gramEnd"/>
      <w:r w:rsidRPr="006955CA">
        <w:rPr>
          <w:rFonts w:ascii="Century Gothic" w:hAnsi="Century Gothic" w:cs="Arial"/>
          <w:color w:val="000000" w:themeColor="text1"/>
        </w:rPr>
        <w:t>.</w:t>
      </w:r>
    </w:p>
    <w:p w:rsidR="00254E72" w:rsidRPr="006955CA" w:rsidRDefault="006E615A" w:rsidP="002254A9">
      <w:pPr>
        <w:pStyle w:val="ListParagraph1"/>
        <w:numPr>
          <w:ilvl w:val="4"/>
          <w:numId w:val="3"/>
        </w:numPr>
        <w:tabs>
          <w:tab w:val="left" w:pos="1134"/>
        </w:tabs>
        <w:spacing w:after="120"/>
        <w:ind w:left="0" w:firstLine="0"/>
        <w:contextualSpacing w:val="0"/>
        <w:jc w:val="both"/>
        <w:rPr>
          <w:rFonts w:ascii="Century Gothic" w:hAnsi="Century Gothic" w:cs="Arial"/>
          <w:color w:val="000000" w:themeColor="text1"/>
        </w:rPr>
      </w:pPr>
      <w:r w:rsidRPr="006955CA">
        <w:rPr>
          <w:rFonts w:ascii="Century Gothic" w:hAnsi="Century Gothic" w:cs="Arial"/>
          <w:color w:val="000000" w:themeColor="text1"/>
        </w:rPr>
        <w:t>Disponibilizar interface que mostre Mapa do Google centralizando o município através das coordenadas geográficas da Prefeitura Municipal, contendo ainda as seguintes funcionalidades:</w:t>
      </w:r>
    </w:p>
    <w:p w:rsidR="00254E72" w:rsidRPr="006955CA" w:rsidRDefault="006E615A" w:rsidP="002254A9">
      <w:pPr>
        <w:pStyle w:val="ListParagraph1"/>
        <w:numPr>
          <w:ilvl w:val="1"/>
          <w:numId w:val="20"/>
        </w:numPr>
        <w:spacing w:after="120"/>
        <w:ind w:left="284" w:hanging="284"/>
        <w:contextualSpacing w:val="0"/>
        <w:jc w:val="both"/>
        <w:rPr>
          <w:rFonts w:ascii="Century Gothic" w:hAnsi="Century Gothic" w:cs="Arial"/>
          <w:color w:val="000000" w:themeColor="text1"/>
        </w:rPr>
      </w:pPr>
      <w:r w:rsidRPr="006955CA">
        <w:rPr>
          <w:rFonts w:ascii="Century Gothic" w:hAnsi="Century Gothic" w:cs="Arial"/>
          <w:color w:val="000000" w:themeColor="text1"/>
        </w:rPr>
        <w:t xml:space="preserve">Permitir consultas por atividade do CNAE e mostrar no </w:t>
      </w:r>
      <w:proofErr w:type="gramStart"/>
      <w:r w:rsidRPr="006955CA">
        <w:rPr>
          <w:rFonts w:ascii="Century Gothic" w:hAnsi="Century Gothic" w:cs="Arial"/>
          <w:color w:val="000000" w:themeColor="text1"/>
        </w:rPr>
        <w:t xml:space="preserve">mapa marcadores com a </w:t>
      </w:r>
      <w:proofErr w:type="spellStart"/>
      <w:r w:rsidRPr="006955CA">
        <w:rPr>
          <w:rFonts w:ascii="Century Gothic" w:hAnsi="Century Gothic" w:cs="Arial"/>
          <w:color w:val="000000" w:themeColor="text1"/>
        </w:rPr>
        <w:t>geolocalização</w:t>
      </w:r>
      <w:proofErr w:type="spellEnd"/>
      <w:r w:rsidRPr="006955CA">
        <w:rPr>
          <w:rFonts w:ascii="Century Gothic" w:hAnsi="Century Gothic" w:cs="Arial"/>
          <w:color w:val="000000" w:themeColor="text1"/>
        </w:rPr>
        <w:t xml:space="preserve"> dos estabelecimentos</w:t>
      </w:r>
      <w:proofErr w:type="gramEnd"/>
      <w:r w:rsidRPr="006955CA">
        <w:rPr>
          <w:rFonts w:ascii="Century Gothic" w:hAnsi="Century Gothic" w:cs="Arial"/>
          <w:color w:val="000000" w:themeColor="text1"/>
        </w:rPr>
        <w:t>.</w:t>
      </w:r>
    </w:p>
    <w:p w:rsidR="00254E72" w:rsidRPr="006955CA" w:rsidRDefault="006E615A" w:rsidP="002254A9">
      <w:pPr>
        <w:pStyle w:val="ListParagraph1"/>
        <w:numPr>
          <w:ilvl w:val="1"/>
          <w:numId w:val="20"/>
        </w:numPr>
        <w:spacing w:after="120"/>
        <w:ind w:left="284" w:hanging="284"/>
        <w:contextualSpacing w:val="0"/>
        <w:jc w:val="both"/>
        <w:rPr>
          <w:rFonts w:ascii="Century Gothic" w:hAnsi="Century Gothic" w:cs="Arial"/>
          <w:color w:val="000000" w:themeColor="text1"/>
        </w:rPr>
      </w:pPr>
      <w:r w:rsidRPr="006955CA">
        <w:rPr>
          <w:rFonts w:ascii="Century Gothic" w:hAnsi="Century Gothic" w:cs="Arial"/>
          <w:color w:val="000000" w:themeColor="text1"/>
        </w:rPr>
        <w:t xml:space="preserve">Permitir interação nos marcadores a partir de </w:t>
      </w:r>
      <w:proofErr w:type="spellStart"/>
      <w:r w:rsidRPr="006955CA">
        <w:rPr>
          <w:rFonts w:ascii="Century Gothic" w:hAnsi="Century Gothic" w:cs="Arial"/>
          <w:color w:val="000000" w:themeColor="text1"/>
        </w:rPr>
        <w:t>click</w:t>
      </w:r>
      <w:proofErr w:type="spellEnd"/>
      <w:r w:rsidRPr="006955CA">
        <w:rPr>
          <w:rFonts w:ascii="Century Gothic" w:hAnsi="Century Gothic" w:cs="Arial"/>
          <w:color w:val="000000" w:themeColor="text1"/>
        </w:rPr>
        <w:t xml:space="preserve"> do mouse, mostrando informações do estabelecimento (Razão Social, CPF/CNPJ, Endereço, Atividades CNAE</w:t>
      </w:r>
      <w:proofErr w:type="gramStart"/>
      <w:r w:rsidRPr="006955CA">
        <w:rPr>
          <w:rFonts w:ascii="Century Gothic" w:hAnsi="Century Gothic" w:cs="Arial"/>
          <w:color w:val="000000" w:themeColor="text1"/>
        </w:rPr>
        <w:t>)</w:t>
      </w:r>
      <w:proofErr w:type="gramEnd"/>
    </w:p>
    <w:p w:rsidR="00254E72" w:rsidRPr="006955CA" w:rsidRDefault="006E615A" w:rsidP="002254A9">
      <w:pPr>
        <w:pStyle w:val="ListParagraph1"/>
        <w:numPr>
          <w:ilvl w:val="4"/>
          <w:numId w:val="3"/>
        </w:numPr>
        <w:tabs>
          <w:tab w:val="left" w:pos="1134"/>
        </w:tabs>
        <w:spacing w:after="120"/>
        <w:ind w:left="0" w:firstLine="0"/>
        <w:contextualSpacing w:val="0"/>
        <w:jc w:val="both"/>
        <w:rPr>
          <w:rFonts w:ascii="Century Gothic" w:hAnsi="Century Gothic" w:cs="Arial"/>
          <w:color w:val="000000" w:themeColor="text1"/>
        </w:rPr>
      </w:pPr>
      <w:r w:rsidRPr="006955CA">
        <w:rPr>
          <w:rFonts w:ascii="Century Gothic" w:hAnsi="Century Gothic" w:cs="Arial"/>
          <w:color w:val="000000" w:themeColor="text1"/>
        </w:rPr>
        <w:t xml:space="preserve">Disponibilizar interface para visualizar </w:t>
      </w:r>
      <w:proofErr w:type="gramStart"/>
      <w:r w:rsidRPr="006955CA">
        <w:rPr>
          <w:rFonts w:ascii="Century Gothic" w:hAnsi="Century Gothic" w:cs="Arial"/>
          <w:color w:val="000000" w:themeColor="text1"/>
        </w:rPr>
        <w:t>procedimentos (ações) executadas no sistema, contemplando áreas</w:t>
      </w:r>
      <w:proofErr w:type="gramEnd"/>
      <w:r w:rsidRPr="006955CA">
        <w:rPr>
          <w:rFonts w:ascii="Century Gothic" w:hAnsi="Century Gothic" w:cs="Arial"/>
          <w:color w:val="000000" w:themeColor="text1"/>
        </w:rPr>
        <w:t xml:space="preserve"> para: Filtro de </w:t>
      </w:r>
      <w:r w:rsidRPr="006955CA">
        <w:rPr>
          <w:rFonts w:ascii="Century Gothic" w:hAnsi="Century Gothic" w:cs="Arial"/>
          <w:b/>
          <w:color w:val="000000" w:themeColor="text1"/>
        </w:rPr>
        <w:t>Pesquisa, Painel de visualização gráfica e Listagem de procedimentos</w:t>
      </w:r>
      <w:r w:rsidRPr="006955CA">
        <w:rPr>
          <w:rFonts w:ascii="Century Gothic" w:hAnsi="Century Gothic" w:cs="Arial"/>
          <w:color w:val="000000" w:themeColor="text1"/>
        </w:rPr>
        <w:t xml:space="preserve"> em forma de tabela, observando:</w:t>
      </w:r>
    </w:p>
    <w:p w:rsidR="00254E72" w:rsidRPr="006955CA" w:rsidRDefault="006E615A" w:rsidP="002254A9">
      <w:pPr>
        <w:pStyle w:val="ListParagraph1"/>
        <w:numPr>
          <w:ilvl w:val="1"/>
          <w:numId w:val="21"/>
        </w:numPr>
        <w:ind w:left="284" w:hanging="284"/>
        <w:jc w:val="both"/>
        <w:rPr>
          <w:rFonts w:ascii="Century Gothic" w:hAnsi="Century Gothic" w:cs="Arial"/>
          <w:color w:val="000000" w:themeColor="text1"/>
        </w:rPr>
      </w:pPr>
      <w:r w:rsidRPr="006955CA">
        <w:rPr>
          <w:rFonts w:ascii="Century Gothic" w:hAnsi="Century Gothic" w:cs="Arial"/>
          <w:color w:val="000000" w:themeColor="text1"/>
        </w:rPr>
        <w:t>Filtros de Pesquisa: Disponibilizar no mínimo os seguintes filtros de pesquisa de procedimentos (não obrigatório o preenchimento dos filtros):</w:t>
      </w:r>
    </w:p>
    <w:p w:rsidR="00254E72" w:rsidRPr="006955CA" w:rsidRDefault="006E615A" w:rsidP="002254A9">
      <w:pPr>
        <w:pStyle w:val="ListParagraph1"/>
        <w:numPr>
          <w:ilvl w:val="0"/>
          <w:numId w:val="22"/>
        </w:numPr>
        <w:ind w:left="709" w:hanging="357"/>
        <w:jc w:val="both"/>
        <w:rPr>
          <w:rFonts w:ascii="Century Gothic" w:hAnsi="Century Gothic" w:cs="Arial"/>
          <w:color w:val="000000" w:themeColor="text1"/>
        </w:rPr>
      </w:pPr>
      <w:r w:rsidRPr="006955CA">
        <w:rPr>
          <w:rFonts w:ascii="Century Gothic" w:hAnsi="Century Gothic" w:cs="Arial"/>
          <w:color w:val="000000" w:themeColor="text1"/>
        </w:rPr>
        <w:t>Por tipo de Pessoa (</w:t>
      </w:r>
      <w:proofErr w:type="gramStart"/>
      <w:r w:rsidRPr="006955CA">
        <w:rPr>
          <w:rFonts w:ascii="Century Gothic" w:hAnsi="Century Gothic" w:cs="Arial"/>
          <w:color w:val="000000" w:themeColor="text1"/>
        </w:rPr>
        <w:t>Jurídica/Física</w:t>
      </w:r>
      <w:proofErr w:type="gramEnd"/>
      <w:r w:rsidRPr="006955CA">
        <w:rPr>
          <w:rFonts w:ascii="Century Gothic" w:hAnsi="Century Gothic" w:cs="Arial"/>
          <w:color w:val="000000" w:themeColor="text1"/>
        </w:rPr>
        <w:t>)</w:t>
      </w:r>
    </w:p>
    <w:p w:rsidR="00254E72" w:rsidRPr="006955CA" w:rsidRDefault="006E615A" w:rsidP="002254A9">
      <w:pPr>
        <w:pStyle w:val="ListParagraph1"/>
        <w:numPr>
          <w:ilvl w:val="0"/>
          <w:numId w:val="22"/>
        </w:numPr>
        <w:ind w:left="709" w:hanging="357"/>
        <w:jc w:val="both"/>
        <w:rPr>
          <w:rFonts w:ascii="Century Gothic" w:hAnsi="Century Gothic" w:cs="Arial"/>
          <w:color w:val="000000" w:themeColor="text1"/>
        </w:rPr>
      </w:pPr>
      <w:r w:rsidRPr="006955CA">
        <w:rPr>
          <w:rFonts w:ascii="Century Gothic" w:hAnsi="Century Gothic" w:cs="Arial"/>
          <w:color w:val="000000" w:themeColor="text1"/>
        </w:rPr>
        <w:t>Informar o CPF/CNPJ da pessoa Jurídica ou Física, conforme preenchimento do campo anterior;</w:t>
      </w:r>
    </w:p>
    <w:p w:rsidR="00254E72" w:rsidRPr="006955CA" w:rsidRDefault="006E615A" w:rsidP="002254A9">
      <w:pPr>
        <w:pStyle w:val="ListParagraph1"/>
        <w:numPr>
          <w:ilvl w:val="0"/>
          <w:numId w:val="22"/>
        </w:numPr>
        <w:ind w:left="709" w:hanging="357"/>
        <w:jc w:val="both"/>
        <w:rPr>
          <w:rFonts w:ascii="Century Gothic" w:hAnsi="Century Gothic" w:cs="Arial"/>
          <w:color w:val="000000" w:themeColor="text1"/>
        </w:rPr>
      </w:pPr>
      <w:r w:rsidRPr="006955CA">
        <w:rPr>
          <w:rFonts w:ascii="Century Gothic" w:hAnsi="Century Gothic" w:cs="Arial"/>
          <w:color w:val="000000" w:themeColor="text1"/>
        </w:rPr>
        <w:t>Intervalo de Datas para Abertura do Procedimento;</w:t>
      </w:r>
    </w:p>
    <w:p w:rsidR="00254E72" w:rsidRPr="006955CA" w:rsidRDefault="006E615A" w:rsidP="002254A9">
      <w:pPr>
        <w:pStyle w:val="ListParagraph1"/>
        <w:numPr>
          <w:ilvl w:val="0"/>
          <w:numId w:val="22"/>
        </w:numPr>
        <w:ind w:left="709" w:hanging="357"/>
        <w:jc w:val="both"/>
        <w:rPr>
          <w:rFonts w:ascii="Century Gothic" w:hAnsi="Century Gothic" w:cs="Arial"/>
          <w:color w:val="000000" w:themeColor="text1"/>
        </w:rPr>
      </w:pPr>
      <w:r w:rsidRPr="006955CA">
        <w:rPr>
          <w:rFonts w:ascii="Century Gothic" w:hAnsi="Century Gothic" w:cs="Arial"/>
          <w:color w:val="000000" w:themeColor="text1"/>
        </w:rPr>
        <w:t>Atividade Principal CNAE;</w:t>
      </w:r>
    </w:p>
    <w:p w:rsidR="00254E72" w:rsidRPr="006955CA" w:rsidRDefault="006E615A" w:rsidP="002254A9">
      <w:pPr>
        <w:pStyle w:val="ListParagraph1"/>
        <w:numPr>
          <w:ilvl w:val="0"/>
          <w:numId w:val="22"/>
        </w:numPr>
        <w:ind w:left="709" w:hanging="357"/>
        <w:jc w:val="both"/>
        <w:rPr>
          <w:rFonts w:ascii="Century Gothic" w:hAnsi="Century Gothic" w:cs="Arial"/>
          <w:color w:val="000000" w:themeColor="text1"/>
        </w:rPr>
      </w:pPr>
      <w:r w:rsidRPr="006955CA">
        <w:rPr>
          <w:rFonts w:ascii="Century Gothic" w:hAnsi="Century Gothic" w:cs="Arial"/>
          <w:color w:val="000000" w:themeColor="text1"/>
        </w:rPr>
        <w:t>Número do Protocolo do processo;</w:t>
      </w:r>
    </w:p>
    <w:p w:rsidR="00254E72" w:rsidRPr="006955CA" w:rsidRDefault="00254E72" w:rsidP="002254A9">
      <w:pPr>
        <w:pStyle w:val="ListParagraph1"/>
        <w:spacing w:after="120"/>
        <w:ind w:left="1560"/>
        <w:jc w:val="both"/>
        <w:rPr>
          <w:rFonts w:ascii="Century Gothic" w:hAnsi="Century Gothic" w:cs="Arial"/>
          <w:color w:val="000000" w:themeColor="text1"/>
        </w:rPr>
      </w:pPr>
    </w:p>
    <w:p w:rsidR="00254E72" w:rsidRPr="006955CA" w:rsidRDefault="006E615A" w:rsidP="002254A9">
      <w:pPr>
        <w:pStyle w:val="ListParagraph1"/>
        <w:numPr>
          <w:ilvl w:val="1"/>
          <w:numId w:val="21"/>
        </w:numPr>
        <w:ind w:left="284" w:hanging="284"/>
        <w:jc w:val="both"/>
        <w:rPr>
          <w:rFonts w:ascii="Century Gothic" w:hAnsi="Century Gothic" w:cs="Arial"/>
          <w:color w:val="000000" w:themeColor="text1"/>
        </w:rPr>
      </w:pPr>
      <w:r w:rsidRPr="006955CA">
        <w:rPr>
          <w:rFonts w:ascii="Century Gothic" w:hAnsi="Century Gothic" w:cs="Arial"/>
          <w:color w:val="000000" w:themeColor="text1"/>
        </w:rPr>
        <w:t xml:space="preserve">Disponibilizar Área de Gráficos relativa aos filtros acima, com a opção de filtrar os procedimentos relativos </w:t>
      </w:r>
      <w:proofErr w:type="gramStart"/>
      <w:r w:rsidRPr="006955CA">
        <w:rPr>
          <w:rFonts w:ascii="Century Gothic" w:hAnsi="Century Gothic" w:cs="Arial"/>
          <w:color w:val="000000" w:themeColor="text1"/>
        </w:rPr>
        <w:t>as</w:t>
      </w:r>
      <w:proofErr w:type="gramEnd"/>
      <w:r w:rsidRPr="006955CA">
        <w:rPr>
          <w:rFonts w:ascii="Century Gothic" w:hAnsi="Century Gothic" w:cs="Arial"/>
          <w:color w:val="000000" w:themeColor="text1"/>
        </w:rPr>
        <w:t xml:space="preserve"> responsabilidades: </w:t>
      </w:r>
      <w:r w:rsidRPr="006955CA">
        <w:rPr>
          <w:rFonts w:ascii="Century Gothic" w:hAnsi="Century Gothic" w:cs="Arial"/>
          <w:b/>
          <w:color w:val="000000" w:themeColor="text1"/>
        </w:rPr>
        <w:t>Todos</w:t>
      </w:r>
      <w:r w:rsidRPr="006955CA">
        <w:rPr>
          <w:rFonts w:ascii="Century Gothic" w:hAnsi="Century Gothic" w:cs="Arial"/>
          <w:color w:val="000000" w:themeColor="text1"/>
        </w:rPr>
        <w:t xml:space="preserve">, </w:t>
      </w:r>
      <w:r w:rsidRPr="006955CA">
        <w:rPr>
          <w:rFonts w:ascii="Century Gothic" w:hAnsi="Century Gothic" w:cs="Arial"/>
          <w:b/>
          <w:color w:val="000000" w:themeColor="text1"/>
        </w:rPr>
        <w:t xml:space="preserve">Da Vigilância </w:t>
      </w:r>
      <w:r w:rsidRPr="006955CA">
        <w:rPr>
          <w:rFonts w:ascii="Century Gothic" w:hAnsi="Century Gothic" w:cs="Arial"/>
          <w:color w:val="000000" w:themeColor="text1"/>
        </w:rPr>
        <w:t xml:space="preserve">ou do </w:t>
      </w:r>
      <w:r w:rsidRPr="006955CA">
        <w:rPr>
          <w:rFonts w:ascii="Century Gothic" w:hAnsi="Century Gothic" w:cs="Arial"/>
          <w:b/>
          <w:color w:val="000000" w:themeColor="text1"/>
        </w:rPr>
        <w:t>Estabelecimento</w:t>
      </w:r>
      <w:r w:rsidRPr="006955CA">
        <w:rPr>
          <w:rFonts w:ascii="Century Gothic" w:hAnsi="Century Gothic" w:cs="Arial"/>
          <w:color w:val="000000" w:themeColor="text1"/>
        </w:rPr>
        <w:t xml:space="preserve">). </w:t>
      </w:r>
      <w:proofErr w:type="gramStart"/>
      <w:r w:rsidRPr="006955CA">
        <w:rPr>
          <w:rFonts w:ascii="Century Gothic" w:hAnsi="Century Gothic" w:cs="Arial"/>
          <w:color w:val="000000" w:themeColor="text1"/>
        </w:rPr>
        <w:t>Os gráficos a serem gerados deverá atender</w:t>
      </w:r>
      <w:proofErr w:type="gramEnd"/>
      <w:r w:rsidRPr="006955CA">
        <w:rPr>
          <w:rFonts w:ascii="Century Gothic" w:hAnsi="Century Gothic" w:cs="Arial"/>
          <w:color w:val="000000" w:themeColor="text1"/>
        </w:rPr>
        <w:t xml:space="preserve"> os seguintes critérios:</w:t>
      </w:r>
    </w:p>
    <w:p w:rsidR="00254E72" w:rsidRPr="006955CA" w:rsidRDefault="006E615A" w:rsidP="002254A9">
      <w:pPr>
        <w:pStyle w:val="ListParagraph1"/>
        <w:numPr>
          <w:ilvl w:val="0"/>
          <w:numId w:val="23"/>
        </w:numPr>
        <w:spacing w:after="120"/>
        <w:ind w:left="709"/>
        <w:contextualSpacing w:val="0"/>
        <w:jc w:val="both"/>
        <w:rPr>
          <w:rFonts w:ascii="Century Gothic" w:hAnsi="Century Gothic" w:cs="Arial"/>
          <w:color w:val="000000" w:themeColor="text1"/>
        </w:rPr>
      </w:pPr>
      <w:r w:rsidRPr="006955CA">
        <w:rPr>
          <w:rFonts w:ascii="Century Gothic" w:hAnsi="Century Gothic" w:cs="Arial"/>
          <w:color w:val="000000" w:themeColor="text1"/>
        </w:rPr>
        <w:t xml:space="preserve">Mostrar gráficos em barras verticais empilhando processos de Vigilância e processos de estabelecimento, explicitando as respectivas quantidades e total dos processos em cada barra vertical. </w:t>
      </w:r>
    </w:p>
    <w:p w:rsidR="00254E72" w:rsidRPr="006955CA" w:rsidRDefault="006E615A" w:rsidP="002254A9">
      <w:pPr>
        <w:pStyle w:val="ListParagraph1"/>
        <w:numPr>
          <w:ilvl w:val="0"/>
          <w:numId w:val="23"/>
        </w:numPr>
        <w:spacing w:after="120"/>
        <w:ind w:left="709"/>
        <w:contextualSpacing w:val="0"/>
        <w:jc w:val="both"/>
        <w:rPr>
          <w:rFonts w:ascii="Century Gothic" w:hAnsi="Century Gothic" w:cs="Arial"/>
          <w:color w:val="000000" w:themeColor="text1"/>
        </w:rPr>
      </w:pPr>
      <w:r w:rsidRPr="006955CA">
        <w:rPr>
          <w:rFonts w:ascii="Century Gothic" w:hAnsi="Century Gothic" w:cs="Arial"/>
          <w:color w:val="000000" w:themeColor="text1"/>
        </w:rPr>
        <w:t>Mostrar no eixo Y a escala com número de Processos e no eixo X os tipos de processos em compostos por assuntos: Solicitação de Alvará, Baixa de Alvará, Solicitação de Licença de Transporte, Baixa de licença de Transporte, Alteração de Responsável Técnico;</w:t>
      </w:r>
    </w:p>
    <w:p w:rsidR="00254E72" w:rsidRPr="006955CA" w:rsidRDefault="006E615A" w:rsidP="002254A9">
      <w:pPr>
        <w:pStyle w:val="ListParagraph1"/>
        <w:numPr>
          <w:ilvl w:val="0"/>
          <w:numId w:val="23"/>
        </w:numPr>
        <w:spacing w:after="120"/>
        <w:ind w:left="709"/>
        <w:contextualSpacing w:val="0"/>
        <w:jc w:val="both"/>
        <w:rPr>
          <w:rFonts w:ascii="Century Gothic" w:hAnsi="Century Gothic" w:cs="Arial"/>
          <w:color w:val="000000" w:themeColor="text1"/>
        </w:rPr>
      </w:pPr>
      <w:r w:rsidRPr="006955CA">
        <w:rPr>
          <w:rFonts w:ascii="Century Gothic" w:hAnsi="Century Gothic" w:cs="Arial"/>
          <w:color w:val="000000" w:themeColor="text1"/>
        </w:rPr>
        <w:t>Possibilitar selecionar processos específicos da Vigilância ou específicos do Estabelecimento ou Todos.</w:t>
      </w:r>
    </w:p>
    <w:p w:rsidR="00254E72" w:rsidRPr="006955CA" w:rsidRDefault="006E615A" w:rsidP="002254A9">
      <w:pPr>
        <w:pStyle w:val="ListParagraph1"/>
        <w:numPr>
          <w:ilvl w:val="1"/>
          <w:numId w:val="21"/>
        </w:numPr>
        <w:ind w:left="284" w:hanging="284"/>
        <w:jc w:val="both"/>
        <w:rPr>
          <w:rFonts w:ascii="Century Gothic" w:hAnsi="Century Gothic" w:cs="Arial"/>
          <w:color w:val="000000" w:themeColor="text1"/>
        </w:rPr>
      </w:pPr>
      <w:r w:rsidRPr="006955CA">
        <w:rPr>
          <w:rFonts w:ascii="Century Gothic" w:hAnsi="Century Gothic" w:cs="Arial"/>
          <w:color w:val="000000" w:themeColor="text1"/>
        </w:rPr>
        <w:t>Disponibilizar listagem de processos em forma de tabela, contemplando:</w:t>
      </w:r>
    </w:p>
    <w:p w:rsidR="00254E72" w:rsidRPr="006955CA" w:rsidRDefault="006E615A" w:rsidP="002254A9">
      <w:pPr>
        <w:pStyle w:val="ListParagraph1"/>
        <w:numPr>
          <w:ilvl w:val="0"/>
          <w:numId w:val="24"/>
        </w:numPr>
        <w:spacing w:after="120"/>
        <w:ind w:left="709"/>
        <w:contextualSpacing w:val="0"/>
        <w:jc w:val="both"/>
        <w:rPr>
          <w:rFonts w:ascii="Century Gothic" w:hAnsi="Century Gothic" w:cs="Arial"/>
          <w:color w:val="000000" w:themeColor="text1"/>
        </w:rPr>
      </w:pPr>
      <w:r w:rsidRPr="006955CA">
        <w:rPr>
          <w:rFonts w:ascii="Century Gothic" w:hAnsi="Century Gothic" w:cs="Arial"/>
          <w:color w:val="000000" w:themeColor="text1"/>
        </w:rPr>
        <w:lastRenderedPageBreak/>
        <w:t>Tabela com controle de paginação, listando os processos de acordo com o filtro selecionado;</w:t>
      </w:r>
    </w:p>
    <w:p w:rsidR="00254E72" w:rsidRPr="006955CA" w:rsidRDefault="006E615A" w:rsidP="002254A9">
      <w:pPr>
        <w:pStyle w:val="ListParagraph1"/>
        <w:numPr>
          <w:ilvl w:val="0"/>
          <w:numId w:val="24"/>
        </w:numPr>
        <w:spacing w:after="120"/>
        <w:ind w:left="709"/>
        <w:contextualSpacing w:val="0"/>
        <w:jc w:val="both"/>
        <w:rPr>
          <w:rFonts w:ascii="Century Gothic" w:hAnsi="Century Gothic" w:cs="Arial"/>
          <w:color w:val="000000" w:themeColor="text1"/>
        </w:rPr>
      </w:pPr>
      <w:r w:rsidRPr="006955CA">
        <w:rPr>
          <w:rFonts w:ascii="Century Gothic" w:hAnsi="Century Gothic" w:cs="Arial"/>
          <w:color w:val="000000" w:themeColor="text1"/>
        </w:rPr>
        <w:t>A tabela deverá mostrar no mínimo os campos de dados: Razão social do Estabelecimento, Atividade principal, Motivo do processo, Data da inspeção, Prazo concedido para adequação;</w:t>
      </w:r>
    </w:p>
    <w:p w:rsidR="00254E72" w:rsidRPr="006955CA" w:rsidRDefault="006E615A" w:rsidP="002254A9">
      <w:pPr>
        <w:pStyle w:val="ListParagraph1"/>
        <w:numPr>
          <w:ilvl w:val="4"/>
          <w:numId w:val="3"/>
        </w:numPr>
        <w:tabs>
          <w:tab w:val="left" w:pos="1134"/>
        </w:tabs>
        <w:spacing w:after="120"/>
        <w:ind w:left="0" w:firstLine="0"/>
        <w:contextualSpacing w:val="0"/>
        <w:jc w:val="both"/>
        <w:rPr>
          <w:rFonts w:ascii="Century Gothic" w:hAnsi="Century Gothic" w:cs="Arial"/>
          <w:color w:val="000000" w:themeColor="text1"/>
        </w:rPr>
      </w:pPr>
      <w:r w:rsidRPr="006955CA">
        <w:rPr>
          <w:rFonts w:ascii="Century Gothic" w:hAnsi="Century Gothic" w:cs="Arial"/>
          <w:color w:val="000000" w:themeColor="text1"/>
        </w:rPr>
        <w:t xml:space="preserve">Disponibilizar interface que mostre os processos e seus respectivos </w:t>
      </w:r>
      <w:proofErr w:type="gramStart"/>
      <w:r w:rsidRPr="006955CA">
        <w:rPr>
          <w:rFonts w:ascii="Century Gothic" w:hAnsi="Century Gothic" w:cs="Arial"/>
          <w:color w:val="000000" w:themeColor="text1"/>
        </w:rPr>
        <w:t>estado de evolução/Conclusão</w:t>
      </w:r>
      <w:proofErr w:type="gramEnd"/>
      <w:r w:rsidRPr="006955CA">
        <w:rPr>
          <w:rFonts w:ascii="Century Gothic" w:hAnsi="Century Gothic" w:cs="Arial"/>
          <w:color w:val="000000" w:themeColor="text1"/>
        </w:rPr>
        <w:t xml:space="preserve">. </w:t>
      </w:r>
    </w:p>
    <w:p w:rsidR="00254E72" w:rsidRPr="006955CA" w:rsidRDefault="006E615A" w:rsidP="002254A9">
      <w:pPr>
        <w:pStyle w:val="ListParagraph1"/>
        <w:tabs>
          <w:tab w:val="left" w:pos="1134"/>
        </w:tabs>
        <w:spacing w:after="120"/>
        <w:ind w:left="0"/>
        <w:contextualSpacing w:val="0"/>
        <w:jc w:val="both"/>
        <w:rPr>
          <w:rFonts w:ascii="Century Gothic" w:hAnsi="Century Gothic" w:cs="Arial"/>
          <w:color w:val="000000" w:themeColor="text1"/>
        </w:rPr>
      </w:pPr>
      <w:r w:rsidRPr="006955CA">
        <w:rPr>
          <w:rFonts w:ascii="Century Gothic" w:hAnsi="Century Gothic" w:cs="Arial"/>
          <w:color w:val="000000" w:themeColor="text1"/>
        </w:rPr>
        <w:t xml:space="preserve">A interface deverá dispor de funcionalidade que mostre graficamente (barra vertical) o quantitativo de processos por assunto, permitindo interatividade no gráfico, devendo os assuntos </w:t>
      </w:r>
      <w:proofErr w:type="gramStart"/>
      <w:r w:rsidRPr="006955CA">
        <w:rPr>
          <w:rFonts w:ascii="Century Gothic" w:hAnsi="Century Gothic" w:cs="Arial"/>
          <w:color w:val="000000" w:themeColor="text1"/>
        </w:rPr>
        <w:t>serem</w:t>
      </w:r>
      <w:proofErr w:type="gramEnd"/>
      <w:r w:rsidRPr="006955CA">
        <w:rPr>
          <w:rFonts w:ascii="Century Gothic" w:hAnsi="Century Gothic" w:cs="Arial"/>
          <w:color w:val="000000" w:themeColor="text1"/>
        </w:rPr>
        <w:t xml:space="preserve"> separados pelo filtro de responsabilidades (Da Vigilância, Do Estabelecimento).</w:t>
      </w:r>
    </w:p>
    <w:p w:rsidR="00254E72" w:rsidRPr="006955CA" w:rsidRDefault="006E615A" w:rsidP="002254A9">
      <w:pPr>
        <w:pStyle w:val="ListParagraph1"/>
        <w:spacing w:after="120"/>
        <w:ind w:left="0"/>
        <w:contextualSpacing w:val="0"/>
        <w:jc w:val="both"/>
        <w:rPr>
          <w:rFonts w:ascii="Century Gothic" w:hAnsi="Century Gothic" w:cs="Arial"/>
          <w:color w:val="000000" w:themeColor="text1"/>
        </w:rPr>
      </w:pPr>
      <w:r w:rsidRPr="006955CA">
        <w:rPr>
          <w:rFonts w:ascii="Century Gothic" w:hAnsi="Century Gothic" w:cs="Arial"/>
          <w:color w:val="000000" w:themeColor="text1"/>
        </w:rPr>
        <w:t>Os assuntos a serem tratados são:</w:t>
      </w:r>
    </w:p>
    <w:p w:rsidR="00254E72" w:rsidRPr="006955CA" w:rsidRDefault="006E615A" w:rsidP="002254A9">
      <w:pPr>
        <w:pStyle w:val="ListParagraph1"/>
        <w:numPr>
          <w:ilvl w:val="0"/>
          <w:numId w:val="25"/>
        </w:numPr>
        <w:spacing w:after="120"/>
        <w:ind w:left="426" w:hanging="426"/>
        <w:jc w:val="both"/>
        <w:rPr>
          <w:rFonts w:ascii="Century Gothic" w:hAnsi="Century Gothic" w:cs="Arial"/>
          <w:color w:val="000000" w:themeColor="text1"/>
        </w:rPr>
      </w:pPr>
      <w:r w:rsidRPr="006955CA">
        <w:rPr>
          <w:rFonts w:ascii="Century Gothic" w:hAnsi="Century Gothic" w:cs="Arial"/>
          <w:b/>
          <w:color w:val="000000" w:themeColor="text1"/>
        </w:rPr>
        <w:t>Solicitação de Alvará Sanitário</w:t>
      </w:r>
    </w:p>
    <w:p w:rsidR="00254E72" w:rsidRPr="006955CA" w:rsidRDefault="006E615A" w:rsidP="002254A9">
      <w:pPr>
        <w:tabs>
          <w:tab w:val="left" w:pos="567"/>
        </w:tabs>
        <w:spacing w:after="120"/>
        <w:ind w:left="426" w:hanging="426"/>
        <w:jc w:val="both"/>
        <w:rPr>
          <w:rFonts w:ascii="Century Gothic" w:hAnsi="Century Gothic" w:cs="Arial"/>
          <w:color w:val="000000" w:themeColor="text1"/>
        </w:rPr>
      </w:pPr>
      <w:proofErr w:type="gramStart"/>
      <w:r w:rsidRPr="006955CA">
        <w:rPr>
          <w:rFonts w:ascii="Century Gothic" w:hAnsi="Century Gothic" w:cs="Arial"/>
          <w:b/>
          <w:color w:val="000000" w:themeColor="text1"/>
        </w:rPr>
        <w:t>a.</w:t>
      </w:r>
      <w:proofErr w:type="gramEnd"/>
      <w:r w:rsidRPr="006955CA">
        <w:rPr>
          <w:rFonts w:ascii="Century Gothic" w:hAnsi="Century Gothic" w:cs="Arial"/>
          <w:b/>
          <w:color w:val="000000" w:themeColor="text1"/>
        </w:rPr>
        <w:t>1) Ações da Vigilância</w:t>
      </w:r>
      <w:r w:rsidRPr="006955CA">
        <w:rPr>
          <w:rFonts w:ascii="Century Gothic" w:hAnsi="Century Gothic" w:cs="Arial"/>
          <w:color w:val="000000" w:themeColor="text1"/>
        </w:rPr>
        <w:t xml:space="preserve"> ao clicar no gráfico dinâmico): mostrar interface com Filtros, Gráficos e Tabela de dados para os processos correspondentes observando:</w:t>
      </w:r>
    </w:p>
    <w:p w:rsidR="00254E72" w:rsidRPr="006955CA" w:rsidRDefault="006E615A" w:rsidP="002254A9">
      <w:pPr>
        <w:pStyle w:val="ListParagraph1"/>
        <w:numPr>
          <w:ilvl w:val="0"/>
          <w:numId w:val="26"/>
        </w:numPr>
        <w:spacing w:after="120"/>
        <w:ind w:left="851" w:hanging="357"/>
        <w:contextualSpacing w:val="0"/>
        <w:jc w:val="both"/>
        <w:rPr>
          <w:rFonts w:ascii="Century Gothic" w:hAnsi="Century Gothic" w:cs="Arial"/>
          <w:color w:val="000000" w:themeColor="text1"/>
        </w:rPr>
      </w:pPr>
      <w:r w:rsidRPr="006955CA">
        <w:rPr>
          <w:rFonts w:ascii="Century Gothic" w:hAnsi="Century Gothic" w:cs="Arial"/>
          <w:color w:val="000000" w:themeColor="text1"/>
        </w:rPr>
        <w:t>Dispor de interface com funcionalidades para validar documentos apresentados e que permita a inclusão de parecer da Vigilância;</w:t>
      </w:r>
    </w:p>
    <w:p w:rsidR="00254E72" w:rsidRPr="006955CA" w:rsidRDefault="006E615A" w:rsidP="002254A9">
      <w:pPr>
        <w:pStyle w:val="ListParagraph1"/>
        <w:numPr>
          <w:ilvl w:val="0"/>
          <w:numId w:val="26"/>
        </w:numPr>
        <w:spacing w:after="120"/>
        <w:ind w:left="851" w:hanging="357"/>
        <w:contextualSpacing w:val="0"/>
        <w:jc w:val="both"/>
        <w:rPr>
          <w:rFonts w:ascii="Century Gothic" w:hAnsi="Century Gothic" w:cs="Arial"/>
          <w:color w:val="000000" w:themeColor="text1"/>
        </w:rPr>
      </w:pPr>
      <w:r w:rsidRPr="006955CA">
        <w:rPr>
          <w:rFonts w:ascii="Century Gothic" w:hAnsi="Century Gothic" w:cs="Arial"/>
          <w:color w:val="000000" w:themeColor="text1"/>
        </w:rPr>
        <w:t>Dispor de interface para tratamento de financeiro, compreendendo: geração de boletos, solicitação de boleto com nova data; Os boletos deverão ser disponibilizados em formato PDF;</w:t>
      </w:r>
    </w:p>
    <w:p w:rsidR="00254E72" w:rsidRPr="006955CA" w:rsidRDefault="006E615A" w:rsidP="002254A9">
      <w:pPr>
        <w:pStyle w:val="ListParagraph1"/>
        <w:numPr>
          <w:ilvl w:val="0"/>
          <w:numId w:val="26"/>
        </w:numPr>
        <w:spacing w:after="120"/>
        <w:ind w:left="851" w:hanging="357"/>
        <w:contextualSpacing w:val="0"/>
        <w:jc w:val="both"/>
        <w:rPr>
          <w:rFonts w:ascii="Century Gothic" w:hAnsi="Century Gothic" w:cs="Arial"/>
          <w:color w:val="000000" w:themeColor="text1"/>
        </w:rPr>
      </w:pPr>
      <w:r w:rsidRPr="006955CA">
        <w:rPr>
          <w:rFonts w:ascii="Century Gothic" w:hAnsi="Century Gothic" w:cs="Arial"/>
          <w:color w:val="000000" w:themeColor="text1"/>
        </w:rPr>
        <w:t>Permitir o cancelamento da Solicitação;</w:t>
      </w:r>
    </w:p>
    <w:p w:rsidR="00254E72" w:rsidRPr="006955CA" w:rsidRDefault="006E615A" w:rsidP="002254A9">
      <w:pPr>
        <w:pStyle w:val="ListParagraph1"/>
        <w:numPr>
          <w:ilvl w:val="0"/>
          <w:numId w:val="26"/>
        </w:numPr>
        <w:spacing w:after="120"/>
        <w:ind w:left="851" w:hanging="357"/>
        <w:contextualSpacing w:val="0"/>
        <w:jc w:val="both"/>
        <w:rPr>
          <w:rFonts w:ascii="Century Gothic" w:hAnsi="Century Gothic" w:cs="Arial"/>
          <w:color w:val="000000" w:themeColor="text1"/>
        </w:rPr>
      </w:pPr>
      <w:r w:rsidRPr="006955CA">
        <w:rPr>
          <w:rFonts w:ascii="Century Gothic" w:hAnsi="Century Gothic" w:cs="Arial"/>
          <w:color w:val="000000" w:themeColor="text1"/>
        </w:rPr>
        <w:t xml:space="preserve">Disponibilizar interface que permita efetuar a inspeção do Estabelecimento, utilizando os questionários associados </w:t>
      </w:r>
      <w:proofErr w:type="gramStart"/>
      <w:r w:rsidRPr="006955CA">
        <w:rPr>
          <w:rFonts w:ascii="Century Gothic" w:hAnsi="Century Gothic" w:cs="Arial"/>
          <w:color w:val="000000" w:themeColor="text1"/>
        </w:rPr>
        <w:t>as</w:t>
      </w:r>
      <w:proofErr w:type="gramEnd"/>
      <w:r w:rsidRPr="006955CA">
        <w:rPr>
          <w:rFonts w:ascii="Century Gothic" w:hAnsi="Century Gothic" w:cs="Arial"/>
          <w:color w:val="000000" w:themeColor="text1"/>
        </w:rPr>
        <w:t xml:space="preserve"> Atividades CNAE do estabelecimento inspecionado;</w:t>
      </w:r>
    </w:p>
    <w:p w:rsidR="00254E72" w:rsidRPr="006955CA" w:rsidRDefault="006E615A" w:rsidP="002254A9">
      <w:pPr>
        <w:pStyle w:val="ListParagraph1"/>
        <w:numPr>
          <w:ilvl w:val="0"/>
          <w:numId w:val="26"/>
        </w:numPr>
        <w:ind w:left="851" w:hanging="357"/>
        <w:jc w:val="both"/>
        <w:rPr>
          <w:rFonts w:ascii="Century Gothic" w:hAnsi="Century Gothic" w:cs="Arial"/>
          <w:color w:val="000000" w:themeColor="text1"/>
        </w:rPr>
      </w:pPr>
      <w:r w:rsidRPr="006955CA">
        <w:rPr>
          <w:rFonts w:ascii="Century Gothic" w:hAnsi="Century Gothic" w:cs="Arial"/>
          <w:color w:val="000000" w:themeColor="text1"/>
        </w:rPr>
        <w:t xml:space="preserve">Disponibilizar interface para geração de documentos em formato PDF </w:t>
      </w:r>
      <w:r w:rsidR="00A91926" w:rsidRPr="006955CA">
        <w:rPr>
          <w:rFonts w:ascii="Century Gothic" w:hAnsi="Century Gothic" w:cs="Arial"/>
          <w:color w:val="000000" w:themeColor="text1"/>
        </w:rPr>
        <w:t xml:space="preserve">com autenticação de QR </w:t>
      </w:r>
      <w:proofErr w:type="spellStart"/>
      <w:r w:rsidR="00A91926" w:rsidRPr="006955CA">
        <w:rPr>
          <w:rFonts w:ascii="Century Gothic" w:hAnsi="Century Gothic" w:cs="Arial"/>
          <w:color w:val="000000" w:themeColor="text1"/>
        </w:rPr>
        <w:t>code</w:t>
      </w:r>
      <w:r w:rsidRPr="006955CA">
        <w:rPr>
          <w:rFonts w:ascii="Century Gothic" w:hAnsi="Century Gothic" w:cs="Arial"/>
          <w:color w:val="000000" w:themeColor="text1"/>
        </w:rPr>
        <w:t>relativos</w:t>
      </w:r>
      <w:proofErr w:type="spellEnd"/>
      <w:r w:rsidRPr="006955CA">
        <w:rPr>
          <w:rFonts w:ascii="Century Gothic" w:hAnsi="Century Gothic" w:cs="Arial"/>
          <w:color w:val="000000" w:themeColor="text1"/>
        </w:rPr>
        <w:t xml:space="preserve"> a:</w:t>
      </w:r>
    </w:p>
    <w:p w:rsidR="00254E72" w:rsidRPr="006955CA" w:rsidRDefault="006E615A" w:rsidP="002254A9">
      <w:pPr>
        <w:pStyle w:val="ListParagraph1"/>
        <w:numPr>
          <w:ilvl w:val="4"/>
          <w:numId w:val="27"/>
        </w:numPr>
        <w:ind w:left="1276"/>
        <w:jc w:val="both"/>
        <w:rPr>
          <w:rFonts w:ascii="Century Gothic" w:hAnsi="Century Gothic" w:cs="Arial"/>
          <w:color w:val="000000" w:themeColor="text1"/>
        </w:rPr>
      </w:pPr>
      <w:r w:rsidRPr="006955CA">
        <w:rPr>
          <w:rFonts w:ascii="Century Gothic" w:hAnsi="Century Gothic" w:cs="Arial"/>
          <w:color w:val="000000" w:themeColor="text1"/>
        </w:rPr>
        <w:t>Alvará Sanitário;</w:t>
      </w:r>
    </w:p>
    <w:p w:rsidR="00254E72" w:rsidRPr="006955CA" w:rsidRDefault="006E615A" w:rsidP="002254A9">
      <w:pPr>
        <w:pStyle w:val="ListParagraph1"/>
        <w:numPr>
          <w:ilvl w:val="4"/>
          <w:numId w:val="27"/>
        </w:numPr>
        <w:spacing w:after="120"/>
        <w:ind w:left="1276"/>
        <w:jc w:val="both"/>
        <w:rPr>
          <w:rFonts w:ascii="Century Gothic" w:hAnsi="Century Gothic" w:cs="Arial"/>
          <w:color w:val="000000" w:themeColor="text1"/>
        </w:rPr>
      </w:pPr>
      <w:r w:rsidRPr="006955CA">
        <w:rPr>
          <w:rFonts w:ascii="Century Gothic" w:hAnsi="Century Gothic" w:cs="Arial"/>
          <w:color w:val="000000" w:themeColor="text1"/>
        </w:rPr>
        <w:t>Auto de Intimação;</w:t>
      </w:r>
    </w:p>
    <w:p w:rsidR="00254E72" w:rsidRPr="006955CA" w:rsidRDefault="006E615A" w:rsidP="002254A9">
      <w:pPr>
        <w:pStyle w:val="ListParagraph1"/>
        <w:numPr>
          <w:ilvl w:val="4"/>
          <w:numId w:val="27"/>
        </w:numPr>
        <w:spacing w:after="120"/>
        <w:ind w:left="1276"/>
        <w:jc w:val="both"/>
        <w:rPr>
          <w:rFonts w:ascii="Century Gothic" w:hAnsi="Century Gothic" w:cs="Arial"/>
          <w:color w:val="000000" w:themeColor="text1"/>
        </w:rPr>
      </w:pPr>
      <w:r w:rsidRPr="006955CA">
        <w:rPr>
          <w:rFonts w:ascii="Century Gothic" w:hAnsi="Century Gothic" w:cs="Arial"/>
          <w:color w:val="000000" w:themeColor="text1"/>
        </w:rPr>
        <w:t>Licença de Transporte;</w:t>
      </w:r>
    </w:p>
    <w:p w:rsidR="00A91926" w:rsidRPr="006955CA" w:rsidRDefault="00A91926" w:rsidP="002254A9">
      <w:pPr>
        <w:pStyle w:val="ListParagraph1"/>
        <w:numPr>
          <w:ilvl w:val="4"/>
          <w:numId w:val="27"/>
        </w:numPr>
        <w:spacing w:after="120"/>
        <w:ind w:left="1276"/>
        <w:jc w:val="both"/>
        <w:rPr>
          <w:rFonts w:ascii="Century Gothic" w:hAnsi="Century Gothic" w:cs="Arial"/>
          <w:color w:val="000000" w:themeColor="text1"/>
        </w:rPr>
      </w:pPr>
      <w:r w:rsidRPr="006955CA">
        <w:rPr>
          <w:rFonts w:ascii="Century Gothic" w:hAnsi="Century Gothic" w:cs="Arial"/>
          <w:color w:val="000000" w:themeColor="text1"/>
        </w:rPr>
        <w:t xml:space="preserve">Solicitação de exumação </w:t>
      </w:r>
    </w:p>
    <w:p w:rsidR="00A91926" w:rsidRPr="006955CA" w:rsidRDefault="00A91926" w:rsidP="002254A9">
      <w:pPr>
        <w:pStyle w:val="ListParagraph1"/>
        <w:numPr>
          <w:ilvl w:val="4"/>
          <w:numId w:val="27"/>
        </w:numPr>
        <w:spacing w:after="120"/>
        <w:ind w:left="1276"/>
        <w:jc w:val="both"/>
        <w:rPr>
          <w:rFonts w:ascii="Century Gothic" w:hAnsi="Century Gothic" w:cs="Arial"/>
          <w:color w:val="000000" w:themeColor="text1"/>
        </w:rPr>
      </w:pPr>
      <w:r w:rsidRPr="006955CA">
        <w:rPr>
          <w:rFonts w:ascii="Century Gothic" w:hAnsi="Century Gothic" w:cs="Arial"/>
          <w:color w:val="000000" w:themeColor="text1"/>
        </w:rPr>
        <w:t>Solicitação de translado</w:t>
      </w:r>
    </w:p>
    <w:p w:rsidR="00254E72" w:rsidRPr="006955CA" w:rsidRDefault="00254E72" w:rsidP="002254A9">
      <w:pPr>
        <w:pStyle w:val="ListParagraph1"/>
        <w:spacing w:after="120"/>
        <w:ind w:left="2127"/>
        <w:jc w:val="both"/>
        <w:rPr>
          <w:rFonts w:ascii="Century Gothic" w:hAnsi="Century Gothic" w:cs="Arial"/>
          <w:color w:val="000000" w:themeColor="text1"/>
        </w:rPr>
      </w:pPr>
    </w:p>
    <w:p w:rsidR="00254E72" w:rsidRPr="006955CA" w:rsidRDefault="00402A56" w:rsidP="002254A9">
      <w:pPr>
        <w:spacing w:after="120"/>
        <w:jc w:val="both"/>
        <w:rPr>
          <w:rFonts w:ascii="Century Gothic" w:hAnsi="Century Gothic" w:cs="Arial"/>
          <w:color w:val="000000" w:themeColor="text1"/>
        </w:rPr>
      </w:pPr>
      <w:proofErr w:type="gramStart"/>
      <w:r w:rsidRPr="006955CA">
        <w:rPr>
          <w:rFonts w:ascii="Century Gothic" w:hAnsi="Century Gothic" w:cs="Arial"/>
          <w:b/>
          <w:color w:val="000000" w:themeColor="text1"/>
        </w:rPr>
        <w:t>a.</w:t>
      </w:r>
      <w:proofErr w:type="gramEnd"/>
      <w:r w:rsidRPr="006955CA">
        <w:rPr>
          <w:rFonts w:ascii="Century Gothic" w:hAnsi="Century Gothic" w:cs="Arial"/>
          <w:b/>
          <w:color w:val="000000" w:themeColor="text1"/>
        </w:rPr>
        <w:t>2</w:t>
      </w:r>
      <w:r w:rsidR="006E615A" w:rsidRPr="006955CA">
        <w:rPr>
          <w:rFonts w:ascii="Century Gothic" w:hAnsi="Century Gothic" w:cs="Arial"/>
          <w:b/>
          <w:color w:val="000000" w:themeColor="text1"/>
        </w:rPr>
        <w:t>) Ações do Estabelecimento</w:t>
      </w:r>
      <w:r w:rsidR="006E615A" w:rsidRPr="006955CA">
        <w:rPr>
          <w:rFonts w:ascii="Century Gothic" w:hAnsi="Century Gothic" w:cs="Arial"/>
          <w:color w:val="000000" w:themeColor="text1"/>
        </w:rPr>
        <w:t xml:space="preserve">: </w:t>
      </w:r>
    </w:p>
    <w:p w:rsidR="00254E72" w:rsidRPr="006955CA" w:rsidRDefault="00402A56" w:rsidP="002254A9">
      <w:pPr>
        <w:spacing w:after="120"/>
        <w:jc w:val="both"/>
        <w:rPr>
          <w:rFonts w:ascii="Century Gothic" w:hAnsi="Century Gothic" w:cs="Arial"/>
          <w:color w:val="000000" w:themeColor="text1"/>
        </w:rPr>
      </w:pPr>
      <w:proofErr w:type="gramStart"/>
      <w:r w:rsidRPr="006955CA">
        <w:rPr>
          <w:rFonts w:ascii="Century Gothic" w:hAnsi="Century Gothic" w:cs="Arial"/>
          <w:color w:val="000000" w:themeColor="text1"/>
        </w:rPr>
        <w:t>a.</w:t>
      </w:r>
      <w:proofErr w:type="gramEnd"/>
      <w:r w:rsidRPr="006955CA">
        <w:rPr>
          <w:rFonts w:ascii="Century Gothic" w:hAnsi="Century Gothic" w:cs="Arial"/>
          <w:color w:val="000000" w:themeColor="text1"/>
        </w:rPr>
        <w:t>2</w:t>
      </w:r>
      <w:r w:rsidR="006E615A" w:rsidRPr="006955CA">
        <w:rPr>
          <w:rFonts w:ascii="Century Gothic" w:hAnsi="Century Gothic" w:cs="Arial"/>
          <w:color w:val="000000" w:themeColor="text1"/>
        </w:rPr>
        <w:t>.1) Ao clicar no gráfico dinâmico): mostrar interface com Filtros, Gráficos e Tabela de dados para os processos correspondentes, com totalizadores para processos com situações: EM ANDAMENTO, FINALIZADOS E CANCELADOS;</w:t>
      </w:r>
    </w:p>
    <w:p w:rsidR="00254E72" w:rsidRPr="006955CA" w:rsidRDefault="00402A56" w:rsidP="002254A9">
      <w:pPr>
        <w:jc w:val="both"/>
        <w:rPr>
          <w:rFonts w:ascii="Century Gothic" w:hAnsi="Century Gothic" w:cs="Arial"/>
          <w:color w:val="000000" w:themeColor="text1"/>
        </w:rPr>
      </w:pPr>
      <w:proofErr w:type="gramStart"/>
      <w:r w:rsidRPr="006955CA">
        <w:rPr>
          <w:rFonts w:ascii="Century Gothic" w:hAnsi="Century Gothic" w:cs="Arial"/>
          <w:color w:val="000000" w:themeColor="text1"/>
        </w:rPr>
        <w:t>a.</w:t>
      </w:r>
      <w:proofErr w:type="gramEnd"/>
      <w:r w:rsidRPr="006955CA">
        <w:rPr>
          <w:rFonts w:ascii="Century Gothic" w:hAnsi="Century Gothic" w:cs="Arial"/>
          <w:color w:val="000000" w:themeColor="text1"/>
        </w:rPr>
        <w:t>2</w:t>
      </w:r>
      <w:r w:rsidR="006E615A" w:rsidRPr="006955CA">
        <w:rPr>
          <w:rFonts w:ascii="Century Gothic" w:hAnsi="Century Gothic" w:cs="Arial"/>
          <w:color w:val="000000" w:themeColor="text1"/>
        </w:rPr>
        <w:t xml:space="preserve">.2) Disponibilizar interface permitindo acompanhar o fluxo do processo de Solicitação de Alvará e solução de pendências, contemplando: </w:t>
      </w:r>
    </w:p>
    <w:p w:rsidR="00254E72" w:rsidRPr="006955CA" w:rsidRDefault="006E615A" w:rsidP="002254A9">
      <w:pPr>
        <w:pStyle w:val="ListParagraph1"/>
        <w:numPr>
          <w:ilvl w:val="0"/>
          <w:numId w:val="28"/>
        </w:numPr>
        <w:ind w:left="567" w:hanging="357"/>
        <w:contextualSpacing w:val="0"/>
        <w:jc w:val="both"/>
        <w:rPr>
          <w:rFonts w:ascii="Century Gothic" w:hAnsi="Century Gothic" w:cs="Arial"/>
          <w:color w:val="000000" w:themeColor="text1"/>
        </w:rPr>
      </w:pPr>
      <w:r w:rsidRPr="006955CA">
        <w:rPr>
          <w:rFonts w:ascii="Century Gothic" w:hAnsi="Century Gothic" w:cs="Arial"/>
          <w:color w:val="000000" w:themeColor="text1"/>
        </w:rPr>
        <w:t>Entrada de dados complementares do cadastro de Estabelecimento;</w:t>
      </w:r>
    </w:p>
    <w:p w:rsidR="00254E72" w:rsidRPr="006955CA" w:rsidRDefault="006E615A" w:rsidP="002254A9">
      <w:pPr>
        <w:pStyle w:val="ListParagraph1"/>
        <w:numPr>
          <w:ilvl w:val="0"/>
          <w:numId w:val="28"/>
        </w:numPr>
        <w:ind w:left="567" w:hanging="357"/>
        <w:contextualSpacing w:val="0"/>
        <w:jc w:val="both"/>
        <w:rPr>
          <w:rFonts w:ascii="Century Gothic" w:hAnsi="Century Gothic" w:cs="Arial"/>
          <w:color w:val="000000" w:themeColor="text1"/>
        </w:rPr>
      </w:pPr>
      <w:r w:rsidRPr="006955CA">
        <w:rPr>
          <w:rFonts w:ascii="Century Gothic" w:hAnsi="Century Gothic" w:cs="Arial"/>
          <w:color w:val="000000" w:themeColor="text1"/>
        </w:rPr>
        <w:t>Seleção de Atividade para geração do Alvará (uma ou mais constante no cadastro do Estabelecimento);</w:t>
      </w:r>
    </w:p>
    <w:p w:rsidR="00254E72" w:rsidRPr="006955CA" w:rsidRDefault="006E615A" w:rsidP="002254A9">
      <w:pPr>
        <w:pStyle w:val="ListParagraph1"/>
        <w:numPr>
          <w:ilvl w:val="0"/>
          <w:numId w:val="28"/>
        </w:numPr>
        <w:ind w:left="567" w:hanging="357"/>
        <w:contextualSpacing w:val="0"/>
        <w:jc w:val="both"/>
        <w:rPr>
          <w:rFonts w:ascii="Century Gothic" w:hAnsi="Century Gothic" w:cs="Arial"/>
          <w:color w:val="000000" w:themeColor="text1"/>
        </w:rPr>
      </w:pPr>
      <w:r w:rsidRPr="006955CA">
        <w:rPr>
          <w:rFonts w:ascii="Century Gothic" w:hAnsi="Century Gothic" w:cs="Arial"/>
          <w:color w:val="000000" w:themeColor="text1"/>
        </w:rPr>
        <w:t>Anexar documentos obrigatórios;</w:t>
      </w:r>
    </w:p>
    <w:p w:rsidR="00254E72" w:rsidRPr="006955CA" w:rsidRDefault="006E615A" w:rsidP="002254A9">
      <w:pPr>
        <w:pStyle w:val="ListParagraph1"/>
        <w:numPr>
          <w:ilvl w:val="0"/>
          <w:numId w:val="28"/>
        </w:numPr>
        <w:ind w:left="567" w:hanging="357"/>
        <w:contextualSpacing w:val="0"/>
        <w:jc w:val="both"/>
        <w:rPr>
          <w:rFonts w:ascii="Century Gothic" w:hAnsi="Century Gothic" w:cs="Arial"/>
          <w:color w:val="000000" w:themeColor="text1"/>
        </w:rPr>
      </w:pPr>
      <w:r w:rsidRPr="006955CA">
        <w:rPr>
          <w:rFonts w:ascii="Century Gothic" w:hAnsi="Century Gothic" w:cs="Arial"/>
          <w:color w:val="000000" w:themeColor="text1"/>
        </w:rPr>
        <w:t xml:space="preserve">Gerar Termo de Solicitação de Serviço já preenchido com os dados do Estabelecimento (em formato PDF) para que o responsável do Estabelecimento assine e anexe o documento </w:t>
      </w:r>
      <w:proofErr w:type="spellStart"/>
      <w:r w:rsidRPr="006955CA">
        <w:rPr>
          <w:rFonts w:ascii="Century Gothic" w:hAnsi="Century Gothic" w:cs="Arial"/>
          <w:color w:val="000000" w:themeColor="text1"/>
        </w:rPr>
        <w:t>escaneado</w:t>
      </w:r>
      <w:proofErr w:type="spellEnd"/>
      <w:r w:rsidRPr="006955CA">
        <w:rPr>
          <w:rFonts w:ascii="Century Gothic" w:hAnsi="Century Gothic" w:cs="Arial"/>
          <w:color w:val="000000" w:themeColor="text1"/>
        </w:rPr>
        <w:t xml:space="preserve"> no processo;</w:t>
      </w:r>
    </w:p>
    <w:p w:rsidR="00254E72" w:rsidRPr="006955CA" w:rsidRDefault="006E615A" w:rsidP="002254A9">
      <w:pPr>
        <w:pStyle w:val="ListParagraph1"/>
        <w:numPr>
          <w:ilvl w:val="0"/>
          <w:numId w:val="28"/>
        </w:numPr>
        <w:ind w:left="567" w:hanging="357"/>
        <w:contextualSpacing w:val="0"/>
        <w:jc w:val="both"/>
        <w:rPr>
          <w:rFonts w:ascii="Century Gothic" w:hAnsi="Century Gothic" w:cs="Arial"/>
          <w:color w:val="000000" w:themeColor="text1"/>
        </w:rPr>
      </w:pPr>
      <w:r w:rsidRPr="006955CA">
        <w:rPr>
          <w:rFonts w:ascii="Century Gothic" w:hAnsi="Century Gothic" w:cs="Arial"/>
          <w:color w:val="000000" w:themeColor="text1"/>
        </w:rPr>
        <w:t>Anexar Termo de Solicitação de Serviços com a devida assinatura ao processo;</w:t>
      </w:r>
    </w:p>
    <w:p w:rsidR="00254E72" w:rsidRPr="006955CA" w:rsidRDefault="006E615A" w:rsidP="002254A9">
      <w:pPr>
        <w:pStyle w:val="ListParagraph1"/>
        <w:numPr>
          <w:ilvl w:val="0"/>
          <w:numId w:val="28"/>
        </w:numPr>
        <w:ind w:left="567" w:hanging="357"/>
        <w:contextualSpacing w:val="0"/>
        <w:jc w:val="both"/>
        <w:rPr>
          <w:rFonts w:ascii="Century Gothic" w:hAnsi="Century Gothic" w:cs="Arial"/>
          <w:color w:val="000000" w:themeColor="text1"/>
        </w:rPr>
      </w:pPr>
      <w:r w:rsidRPr="006955CA">
        <w:rPr>
          <w:rFonts w:ascii="Century Gothic" w:hAnsi="Century Gothic" w:cs="Arial"/>
          <w:color w:val="000000" w:themeColor="text1"/>
        </w:rPr>
        <w:t>Gerar boletos bancário para cobrança de Taxas de emissão do Alvará Sanitário;</w:t>
      </w:r>
    </w:p>
    <w:p w:rsidR="00254E72" w:rsidRPr="006955CA" w:rsidRDefault="00254E72" w:rsidP="002254A9">
      <w:pPr>
        <w:pStyle w:val="ListParagraph1"/>
        <w:spacing w:after="120"/>
        <w:ind w:left="1985"/>
        <w:jc w:val="both"/>
        <w:rPr>
          <w:rFonts w:ascii="Century Gothic" w:hAnsi="Century Gothic" w:cs="Arial"/>
          <w:color w:val="000000" w:themeColor="text1"/>
        </w:rPr>
      </w:pPr>
    </w:p>
    <w:p w:rsidR="00254E72" w:rsidRPr="006955CA" w:rsidRDefault="006E615A" w:rsidP="002254A9">
      <w:pPr>
        <w:pStyle w:val="ListParagraph1"/>
        <w:numPr>
          <w:ilvl w:val="0"/>
          <w:numId w:val="25"/>
        </w:numPr>
        <w:spacing w:after="120"/>
        <w:ind w:left="426" w:hanging="426"/>
        <w:jc w:val="both"/>
        <w:rPr>
          <w:rFonts w:ascii="Century Gothic" w:hAnsi="Century Gothic" w:cs="Arial"/>
          <w:color w:val="000000" w:themeColor="text1"/>
        </w:rPr>
      </w:pPr>
      <w:r w:rsidRPr="006955CA">
        <w:rPr>
          <w:rFonts w:ascii="Century Gothic" w:hAnsi="Century Gothic" w:cs="Arial"/>
          <w:b/>
          <w:color w:val="000000" w:themeColor="text1"/>
        </w:rPr>
        <w:t xml:space="preserve">Baixa de Alvará Sanitário </w:t>
      </w:r>
    </w:p>
    <w:p w:rsidR="00254E72" w:rsidRPr="006955CA" w:rsidRDefault="006E615A" w:rsidP="002254A9">
      <w:pPr>
        <w:spacing w:after="120"/>
        <w:jc w:val="both"/>
        <w:rPr>
          <w:rFonts w:ascii="Century Gothic" w:hAnsi="Century Gothic" w:cs="Arial"/>
          <w:color w:val="000000" w:themeColor="text1"/>
        </w:rPr>
      </w:pPr>
      <w:proofErr w:type="gramStart"/>
      <w:r w:rsidRPr="006955CA">
        <w:rPr>
          <w:rFonts w:ascii="Century Gothic" w:hAnsi="Century Gothic" w:cs="Arial"/>
          <w:b/>
          <w:color w:val="000000" w:themeColor="text1"/>
        </w:rPr>
        <w:lastRenderedPageBreak/>
        <w:t>b.</w:t>
      </w:r>
      <w:proofErr w:type="gramEnd"/>
      <w:r w:rsidRPr="006955CA">
        <w:rPr>
          <w:rFonts w:ascii="Century Gothic" w:hAnsi="Century Gothic" w:cs="Arial"/>
          <w:b/>
          <w:color w:val="000000" w:themeColor="text1"/>
        </w:rPr>
        <w:t>1) Ações do Estabelecimento:</w:t>
      </w:r>
      <w:r w:rsidRPr="006955CA">
        <w:rPr>
          <w:rFonts w:ascii="Century Gothic" w:hAnsi="Century Gothic" w:cs="Arial"/>
          <w:color w:val="000000" w:themeColor="text1"/>
        </w:rPr>
        <w:t xml:space="preserve"> Disponibilizar de interface que permita o estabelecimento efetuar a solicitação de Baixa de Alvará Sanitário, através de formulário web com dados da solicitação, anexo de documentos e impressão do Termo se Solicitação de Baixa;</w:t>
      </w:r>
    </w:p>
    <w:p w:rsidR="00254E72" w:rsidRPr="006955CA" w:rsidRDefault="006E615A" w:rsidP="002254A9">
      <w:pPr>
        <w:spacing w:after="120"/>
        <w:jc w:val="both"/>
        <w:rPr>
          <w:rFonts w:ascii="Century Gothic" w:hAnsi="Century Gothic" w:cs="Arial"/>
          <w:color w:val="000000" w:themeColor="text1"/>
        </w:rPr>
      </w:pPr>
      <w:proofErr w:type="gramStart"/>
      <w:r w:rsidRPr="006955CA">
        <w:rPr>
          <w:rFonts w:ascii="Century Gothic" w:hAnsi="Century Gothic" w:cs="Arial"/>
          <w:b/>
          <w:color w:val="000000" w:themeColor="text1"/>
        </w:rPr>
        <w:t>b.</w:t>
      </w:r>
      <w:proofErr w:type="gramEnd"/>
      <w:r w:rsidRPr="006955CA">
        <w:rPr>
          <w:rFonts w:ascii="Century Gothic" w:hAnsi="Century Gothic" w:cs="Arial"/>
          <w:b/>
          <w:color w:val="000000" w:themeColor="text1"/>
        </w:rPr>
        <w:t>2) Ações da Vigilância:</w:t>
      </w:r>
      <w:r w:rsidRPr="006955CA">
        <w:rPr>
          <w:rFonts w:ascii="Century Gothic" w:hAnsi="Century Gothic" w:cs="Arial"/>
          <w:color w:val="000000" w:themeColor="text1"/>
        </w:rPr>
        <w:t xml:space="preserve"> Disponibilizar de interface para visualizar e acompanhar as solicitações de baixa de alvará sanitário, bem como efetuar os procedimentos legais e técnicos para efetuar a baixa do Alvará;</w:t>
      </w:r>
    </w:p>
    <w:p w:rsidR="00254E72" w:rsidRPr="006955CA" w:rsidRDefault="00254E72" w:rsidP="002254A9">
      <w:pPr>
        <w:pStyle w:val="ListParagraph1"/>
        <w:spacing w:after="120"/>
        <w:ind w:left="1560"/>
        <w:jc w:val="both"/>
        <w:rPr>
          <w:rFonts w:ascii="Century Gothic" w:hAnsi="Century Gothic" w:cs="Arial"/>
          <w:color w:val="000000" w:themeColor="text1"/>
        </w:rPr>
      </w:pPr>
    </w:p>
    <w:p w:rsidR="00254E72" w:rsidRPr="006955CA" w:rsidRDefault="006E615A" w:rsidP="002254A9">
      <w:pPr>
        <w:pStyle w:val="ListParagraph1"/>
        <w:numPr>
          <w:ilvl w:val="0"/>
          <w:numId w:val="25"/>
        </w:numPr>
        <w:spacing w:after="120"/>
        <w:ind w:left="426" w:hanging="426"/>
        <w:jc w:val="both"/>
        <w:rPr>
          <w:rFonts w:ascii="Century Gothic" w:hAnsi="Century Gothic" w:cs="Arial"/>
          <w:color w:val="000000" w:themeColor="text1"/>
        </w:rPr>
      </w:pPr>
      <w:r w:rsidRPr="006955CA">
        <w:rPr>
          <w:rFonts w:ascii="Century Gothic" w:hAnsi="Century Gothic" w:cs="Arial"/>
          <w:b/>
          <w:color w:val="000000" w:themeColor="text1"/>
        </w:rPr>
        <w:t>Solicitação de Licença de Transporte</w:t>
      </w:r>
    </w:p>
    <w:p w:rsidR="00254E72" w:rsidRPr="006955CA" w:rsidRDefault="006E615A" w:rsidP="002254A9">
      <w:pPr>
        <w:spacing w:after="120"/>
        <w:ind w:left="567" w:hanging="567"/>
        <w:jc w:val="both"/>
        <w:rPr>
          <w:rFonts w:ascii="Century Gothic" w:hAnsi="Century Gothic" w:cs="Arial"/>
          <w:color w:val="000000" w:themeColor="text1"/>
        </w:rPr>
      </w:pPr>
      <w:proofErr w:type="gramStart"/>
      <w:r w:rsidRPr="006955CA">
        <w:rPr>
          <w:rFonts w:ascii="Century Gothic" w:hAnsi="Century Gothic" w:cs="Arial"/>
          <w:b/>
          <w:color w:val="000000" w:themeColor="text1"/>
        </w:rPr>
        <w:t>c.</w:t>
      </w:r>
      <w:proofErr w:type="gramEnd"/>
      <w:r w:rsidRPr="006955CA">
        <w:rPr>
          <w:rFonts w:ascii="Century Gothic" w:hAnsi="Century Gothic" w:cs="Arial"/>
          <w:b/>
          <w:color w:val="000000" w:themeColor="text1"/>
        </w:rPr>
        <w:t>1) Ações do Estabelecimento:</w:t>
      </w:r>
      <w:r w:rsidRPr="006955CA">
        <w:rPr>
          <w:rFonts w:ascii="Century Gothic" w:hAnsi="Century Gothic" w:cs="Arial"/>
          <w:color w:val="000000" w:themeColor="text1"/>
        </w:rPr>
        <w:t xml:space="preserve"> Disponibilizar de interface para visualizar e acompanhar as Solicitações de Licença de Transporte, possibilitando nesta interface:</w:t>
      </w:r>
    </w:p>
    <w:p w:rsidR="00254E72" w:rsidRPr="006955CA" w:rsidRDefault="006E615A" w:rsidP="002254A9">
      <w:pPr>
        <w:pStyle w:val="ListParagraph1"/>
        <w:numPr>
          <w:ilvl w:val="4"/>
          <w:numId w:val="21"/>
        </w:numPr>
        <w:spacing w:after="120"/>
        <w:ind w:left="993"/>
        <w:jc w:val="both"/>
        <w:rPr>
          <w:rFonts w:ascii="Century Gothic" w:hAnsi="Century Gothic" w:cs="Arial"/>
          <w:color w:val="000000" w:themeColor="text1"/>
        </w:rPr>
      </w:pPr>
      <w:r w:rsidRPr="006955CA">
        <w:rPr>
          <w:rFonts w:ascii="Century Gothic" w:hAnsi="Century Gothic" w:cs="Arial"/>
          <w:color w:val="000000" w:themeColor="text1"/>
        </w:rPr>
        <w:t xml:space="preserve">Efetuar solicitação de Licença de Transporte relativo </w:t>
      </w:r>
      <w:proofErr w:type="gramStart"/>
      <w:r w:rsidRPr="006955CA">
        <w:rPr>
          <w:rFonts w:ascii="Century Gothic" w:hAnsi="Century Gothic" w:cs="Arial"/>
          <w:color w:val="000000" w:themeColor="text1"/>
        </w:rPr>
        <w:t>as</w:t>
      </w:r>
      <w:proofErr w:type="gramEnd"/>
      <w:r w:rsidRPr="006955CA">
        <w:rPr>
          <w:rFonts w:ascii="Century Gothic" w:hAnsi="Century Gothic" w:cs="Arial"/>
          <w:color w:val="000000" w:themeColor="text1"/>
        </w:rPr>
        <w:t xml:space="preserve"> atividades do CNAE do Estabelecimento;</w:t>
      </w:r>
    </w:p>
    <w:p w:rsidR="00254E72" w:rsidRPr="006955CA" w:rsidRDefault="006E615A" w:rsidP="002254A9">
      <w:pPr>
        <w:pStyle w:val="ListParagraph1"/>
        <w:numPr>
          <w:ilvl w:val="4"/>
          <w:numId w:val="21"/>
        </w:numPr>
        <w:spacing w:after="120"/>
        <w:ind w:left="993"/>
        <w:jc w:val="both"/>
        <w:rPr>
          <w:rFonts w:ascii="Century Gothic" w:hAnsi="Century Gothic" w:cs="Arial"/>
          <w:color w:val="000000" w:themeColor="text1"/>
        </w:rPr>
      </w:pPr>
      <w:r w:rsidRPr="006955CA">
        <w:rPr>
          <w:rFonts w:ascii="Century Gothic" w:hAnsi="Century Gothic" w:cs="Arial"/>
          <w:color w:val="000000" w:themeColor="text1"/>
        </w:rPr>
        <w:t>Anexar documentos (quando for o caso);</w:t>
      </w:r>
    </w:p>
    <w:p w:rsidR="00254E72" w:rsidRPr="006955CA" w:rsidRDefault="006E615A" w:rsidP="002254A9">
      <w:pPr>
        <w:pStyle w:val="ListParagraph1"/>
        <w:numPr>
          <w:ilvl w:val="4"/>
          <w:numId w:val="21"/>
        </w:numPr>
        <w:spacing w:after="120"/>
        <w:ind w:left="993"/>
        <w:jc w:val="both"/>
        <w:rPr>
          <w:rFonts w:ascii="Century Gothic" w:hAnsi="Century Gothic" w:cs="Arial"/>
          <w:color w:val="000000" w:themeColor="text1"/>
        </w:rPr>
      </w:pPr>
      <w:r w:rsidRPr="006955CA">
        <w:rPr>
          <w:rFonts w:ascii="Century Gothic" w:hAnsi="Century Gothic" w:cs="Arial"/>
          <w:color w:val="000000" w:themeColor="text1"/>
        </w:rPr>
        <w:t>Gerar boleto bancário para pagamento;</w:t>
      </w:r>
    </w:p>
    <w:p w:rsidR="00254E72" w:rsidRPr="006955CA" w:rsidRDefault="00254E72" w:rsidP="002254A9">
      <w:pPr>
        <w:pStyle w:val="ListParagraph1"/>
        <w:spacing w:after="120"/>
        <w:ind w:left="2127"/>
        <w:jc w:val="both"/>
        <w:rPr>
          <w:rFonts w:ascii="Century Gothic" w:hAnsi="Century Gothic" w:cs="Arial"/>
          <w:color w:val="000000" w:themeColor="text1"/>
        </w:rPr>
      </w:pPr>
    </w:p>
    <w:p w:rsidR="00254E72" w:rsidRPr="006955CA" w:rsidRDefault="006E615A" w:rsidP="002254A9">
      <w:pPr>
        <w:spacing w:after="120"/>
        <w:ind w:left="567" w:hanging="567"/>
        <w:jc w:val="both"/>
        <w:rPr>
          <w:rFonts w:ascii="Century Gothic" w:hAnsi="Century Gothic" w:cs="Arial"/>
          <w:color w:val="000000" w:themeColor="text1"/>
        </w:rPr>
      </w:pPr>
      <w:proofErr w:type="gramStart"/>
      <w:r w:rsidRPr="006955CA">
        <w:rPr>
          <w:rFonts w:ascii="Century Gothic" w:hAnsi="Century Gothic" w:cs="Arial"/>
          <w:b/>
          <w:color w:val="000000" w:themeColor="text1"/>
        </w:rPr>
        <w:t>c.</w:t>
      </w:r>
      <w:proofErr w:type="gramEnd"/>
      <w:r w:rsidRPr="006955CA">
        <w:rPr>
          <w:rFonts w:ascii="Century Gothic" w:hAnsi="Century Gothic" w:cs="Arial"/>
          <w:b/>
          <w:color w:val="000000" w:themeColor="text1"/>
        </w:rPr>
        <w:t>1) Ações da Vigilância:</w:t>
      </w:r>
      <w:r w:rsidRPr="006955CA">
        <w:rPr>
          <w:rFonts w:ascii="Century Gothic" w:hAnsi="Century Gothic" w:cs="Arial"/>
          <w:color w:val="000000" w:themeColor="text1"/>
        </w:rPr>
        <w:t xml:space="preserve"> Dispor de interface para visualizar e acompanhar as Solicitações de Licença de Transporte, possibilitando:</w:t>
      </w:r>
    </w:p>
    <w:p w:rsidR="00254E72" w:rsidRPr="006955CA" w:rsidRDefault="006E615A" w:rsidP="002254A9">
      <w:pPr>
        <w:pStyle w:val="ListParagraph1"/>
        <w:numPr>
          <w:ilvl w:val="4"/>
          <w:numId w:val="29"/>
        </w:numPr>
        <w:spacing w:after="120"/>
        <w:ind w:left="993" w:hanging="357"/>
        <w:contextualSpacing w:val="0"/>
        <w:jc w:val="both"/>
        <w:rPr>
          <w:rFonts w:ascii="Century Gothic" w:hAnsi="Century Gothic" w:cs="Arial"/>
          <w:color w:val="000000" w:themeColor="text1"/>
        </w:rPr>
      </w:pPr>
      <w:r w:rsidRPr="006955CA">
        <w:rPr>
          <w:rFonts w:ascii="Century Gothic" w:hAnsi="Century Gothic" w:cs="Arial"/>
          <w:color w:val="000000" w:themeColor="text1"/>
        </w:rPr>
        <w:t>Visualizar graficamente os processos quando as quantidades x situação (Andamento, Finalizados, Cancelados);</w:t>
      </w:r>
    </w:p>
    <w:p w:rsidR="00254E72" w:rsidRPr="006955CA" w:rsidRDefault="006E615A" w:rsidP="002254A9">
      <w:pPr>
        <w:pStyle w:val="ListParagraph1"/>
        <w:numPr>
          <w:ilvl w:val="4"/>
          <w:numId w:val="29"/>
        </w:numPr>
        <w:spacing w:after="120"/>
        <w:ind w:left="993" w:hanging="357"/>
        <w:contextualSpacing w:val="0"/>
        <w:jc w:val="both"/>
        <w:rPr>
          <w:rFonts w:ascii="Century Gothic" w:hAnsi="Century Gothic" w:cs="Arial"/>
          <w:color w:val="000000" w:themeColor="text1"/>
        </w:rPr>
      </w:pPr>
      <w:r w:rsidRPr="006955CA">
        <w:rPr>
          <w:rFonts w:ascii="Century Gothic" w:hAnsi="Century Gothic" w:cs="Arial"/>
          <w:color w:val="000000" w:themeColor="text1"/>
        </w:rPr>
        <w:t xml:space="preserve">Permitir a seleção de processos por filtros (CPF/CNPJ; Data de Abertura (intervalo de datas); Atividade CNAE; </w:t>
      </w:r>
      <w:proofErr w:type="spellStart"/>
      <w:r w:rsidRPr="006955CA">
        <w:rPr>
          <w:rFonts w:ascii="Century Gothic" w:hAnsi="Century Gothic" w:cs="Arial"/>
          <w:color w:val="000000" w:themeColor="text1"/>
        </w:rPr>
        <w:t>Nr</w:t>
      </w:r>
      <w:proofErr w:type="spellEnd"/>
      <w:r w:rsidRPr="006955CA">
        <w:rPr>
          <w:rFonts w:ascii="Century Gothic" w:hAnsi="Century Gothic" w:cs="Arial"/>
          <w:color w:val="000000" w:themeColor="text1"/>
        </w:rPr>
        <w:t>. Protocolo</w:t>
      </w:r>
      <w:proofErr w:type="gramStart"/>
      <w:r w:rsidRPr="006955CA">
        <w:rPr>
          <w:rFonts w:ascii="Century Gothic" w:hAnsi="Century Gothic" w:cs="Arial"/>
          <w:color w:val="000000" w:themeColor="text1"/>
        </w:rPr>
        <w:t>)</w:t>
      </w:r>
      <w:proofErr w:type="gramEnd"/>
    </w:p>
    <w:p w:rsidR="00254E72" w:rsidRPr="006955CA" w:rsidRDefault="006E615A" w:rsidP="002254A9">
      <w:pPr>
        <w:pStyle w:val="ListParagraph1"/>
        <w:numPr>
          <w:ilvl w:val="4"/>
          <w:numId w:val="29"/>
        </w:numPr>
        <w:spacing w:after="120"/>
        <w:ind w:left="993" w:hanging="357"/>
        <w:contextualSpacing w:val="0"/>
        <w:jc w:val="both"/>
        <w:rPr>
          <w:rFonts w:ascii="Century Gothic" w:hAnsi="Century Gothic" w:cs="Arial"/>
          <w:color w:val="000000" w:themeColor="text1"/>
        </w:rPr>
      </w:pPr>
      <w:r w:rsidRPr="006955CA">
        <w:rPr>
          <w:rFonts w:ascii="Century Gothic" w:hAnsi="Century Gothic" w:cs="Arial"/>
          <w:color w:val="000000" w:themeColor="text1"/>
        </w:rPr>
        <w:t>Permitir interatividade nos gráficos, com o detalhamento das Situações;</w:t>
      </w:r>
    </w:p>
    <w:p w:rsidR="00254E72" w:rsidRPr="006955CA" w:rsidRDefault="006E615A" w:rsidP="002254A9">
      <w:pPr>
        <w:pStyle w:val="ListParagraph1"/>
        <w:numPr>
          <w:ilvl w:val="4"/>
          <w:numId w:val="29"/>
        </w:numPr>
        <w:spacing w:after="120"/>
        <w:ind w:left="993" w:hanging="357"/>
        <w:contextualSpacing w:val="0"/>
        <w:jc w:val="both"/>
        <w:rPr>
          <w:rFonts w:ascii="Century Gothic" w:hAnsi="Century Gothic" w:cs="Arial"/>
          <w:color w:val="000000" w:themeColor="text1"/>
        </w:rPr>
      </w:pPr>
      <w:r w:rsidRPr="006955CA">
        <w:rPr>
          <w:rFonts w:ascii="Century Gothic" w:hAnsi="Century Gothic" w:cs="Arial"/>
          <w:color w:val="000000" w:themeColor="text1"/>
        </w:rPr>
        <w:t xml:space="preserve">Para os processos em andamento, o gráfico deverá mostrar as fases que se encontram os processos e </w:t>
      </w:r>
      <w:proofErr w:type="gramStart"/>
      <w:r w:rsidRPr="006955CA">
        <w:rPr>
          <w:rFonts w:ascii="Century Gothic" w:hAnsi="Century Gothic" w:cs="Arial"/>
          <w:color w:val="000000" w:themeColor="text1"/>
        </w:rPr>
        <w:t>respectiva quantidades</w:t>
      </w:r>
      <w:proofErr w:type="gramEnd"/>
      <w:r w:rsidRPr="006955CA">
        <w:rPr>
          <w:rFonts w:ascii="Century Gothic" w:hAnsi="Century Gothic" w:cs="Arial"/>
          <w:color w:val="000000" w:themeColor="text1"/>
        </w:rPr>
        <w:t xml:space="preserve"> de processos por fase.  O sistema deverá disponibilizar graficamente no mínimo as seguintes fases dos processos: </w:t>
      </w:r>
    </w:p>
    <w:p w:rsidR="00254E72" w:rsidRPr="006955CA" w:rsidRDefault="006E615A" w:rsidP="002254A9">
      <w:pPr>
        <w:pStyle w:val="ListParagraph1"/>
        <w:numPr>
          <w:ilvl w:val="0"/>
          <w:numId w:val="30"/>
        </w:numPr>
        <w:spacing w:after="120"/>
        <w:ind w:left="1418"/>
        <w:jc w:val="both"/>
        <w:rPr>
          <w:rFonts w:ascii="Century Gothic" w:hAnsi="Century Gothic" w:cs="Arial"/>
          <w:color w:val="000000" w:themeColor="text1"/>
        </w:rPr>
      </w:pPr>
      <w:r w:rsidRPr="006955CA">
        <w:rPr>
          <w:rFonts w:ascii="Century Gothic" w:hAnsi="Century Gothic" w:cs="Arial"/>
          <w:color w:val="000000" w:themeColor="text1"/>
        </w:rPr>
        <w:t xml:space="preserve">Aguardando Validar documentos; </w:t>
      </w:r>
    </w:p>
    <w:p w:rsidR="00254E72" w:rsidRPr="006955CA" w:rsidRDefault="006E615A" w:rsidP="002254A9">
      <w:pPr>
        <w:pStyle w:val="ListParagraph1"/>
        <w:numPr>
          <w:ilvl w:val="0"/>
          <w:numId w:val="30"/>
        </w:numPr>
        <w:spacing w:after="120"/>
        <w:ind w:left="1418"/>
        <w:jc w:val="both"/>
        <w:rPr>
          <w:rFonts w:ascii="Century Gothic" w:hAnsi="Century Gothic" w:cs="Arial"/>
          <w:color w:val="000000" w:themeColor="text1"/>
        </w:rPr>
      </w:pPr>
      <w:r w:rsidRPr="006955CA">
        <w:rPr>
          <w:rFonts w:ascii="Century Gothic" w:hAnsi="Century Gothic" w:cs="Arial"/>
          <w:color w:val="000000" w:themeColor="text1"/>
        </w:rPr>
        <w:t>Taxas Geradas e Pendentes de pagamento;</w:t>
      </w:r>
    </w:p>
    <w:p w:rsidR="00254E72" w:rsidRPr="006955CA" w:rsidRDefault="006E615A" w:rsidP="002254A9">
      <w:pPr>
        <w:pStyle w:val="ListParagraph1"/>
        <w:numPr>
          <w:ilvl w:val="0"/>
          <w:numId w:val="30"/>
        </w:numPr>
        <w:spacing w:after="120"/>
        <w:ind w:left="1418"/>
        <w:jc w:val="both"/>
        <w:rPr>
          <w:rFonts w:ascii="Century Gothic" w:hAnsi="Century Gothic" w:cs="Arial"/>
          <w:color w:val="000000" w:themeColor="text1"/>
        </w:rPr>
      </w:pPr>
      <w:r w:rsidRPr="006955CA">
        <w:rPr>
          <w:rFonts w:ascii="Century Gothic" w:hAnsi="Century Gothic" w:cs="Arial"/>
          <w:color w:val="000000" w:themeColor="text1"/>
        </w:rPr>
        <w:t>Aguardando Inspeção;</w:t>
      </w:r>
    </w:p>
    <w:p w:rsidR="00254E72" w:rsidRPr="006955CA" w:rsidRDefault="006E615A" w:rsidP="002254A9">
      <w:pPr>
        <w:pStyle w:val="ListParagraph1"/>
        <w:numPr>
          <w:ilvl w:val="0"/>
          <w:numId w:val="30"/>
        </w:numPr>
        <w:spacing w:after="120"/>
        <w:ind w:left="1418"/>
        <w:jc w:val="both"/>
        <w:rPr>
          <w:rFonts w:ascii="Century Gothic" w:hAnsi="Century Gothic" w:cs="Arial"/>
          <w:color w:val="000000" w:themeColor="text1"/>
        </w:rPr>
      </w:pPr>
      <w:r w:rsidRPr="006955CA">
        <w:rPr>
          <w:rFonts w:ascii="Century Gothic" w:hAnsi="Century Gothic" w:cs="Arial"/>
          <w:color w:val="000000" w:themeColor="text1"/>
        </w:rPr>
        <w:t>Aguardando Emitir Documento de Licença de Transporte</w:t>
      </w:r>
    </w:p>
    <w:p w:rsidR="00254E72" w:rsidRPr="006955CA" w:rsidRDefault="00254E72" w:rsidP="002254A9">
      <w:pPr>
        <w:pStyle w:val="ListParagraph1"/>
        <w:spacing w:after="120"/>
        <w:ind w:left="2694"/>
        <w:jc w:val="both"/>
        <w:rPr>
          <w:rFonts w:ascii="Century Gothic" w:hAnsi="Century Gothic" w:cs="Arial"/>
          <w:color w:val="000000" w:themeColor="text1"/>
        </w:rPr>
      </w:pPr>
    </w:p>
    <w:p w:rsidR="00254E72" w:rsidRPr="006955CA" w:rsidRDefault="006E615A" w:rsidP="002254A9">
      <w:pPr>
        <w:pStyle w:val="ListParagraph1"/>
        <w:numPr>
          <w:ilvl w:val="4"/>
          <w:numId w:val="29"/>
        </w:numPr>
        <w:spacing w:after="120"/>
        <w:ind w:left="993" w:hanging="357"/>
        <w:contextualSpacing w:val="0"/>
        <w:jc w:val="both"/>
        <w:rPr>
          <w:rFonts w:ascii="Century Gothic" w:hAnsi="Century Gothic" w:cs="Arial"/>
          <w:color w:val="000000" w:themeColor="text1"/>
        </w:rPr>
      </w:pPr>
      <w:r w:rsidRPr="006955CA">
        <w:rPr>
          <w:rFonts w:ascii="Century Gothic" w:hAnsi="Century Gothic" w:cs="Arial"/>
          <w:color w:val="000000" w:themeColor="text1"/>
        </w:rPr>
        <w:t>Disponibilizar de interface que permita validar os documentos anexados;</w:t>
      </w:r>
    </w:p>
    <w:p w:rsidR="00254E72" w:rsidRPr="006955CA" w:rsidRDefault="006E615A" w:rsidP="002254A9">
      <w:pPr>
        <w:pStyle w:val="ListParagraph1"/>
        <w:numPr>
          <w:ilvl w:val="4"/>
          <w:numId w:val="29"/>
        </w:numPr>
        <w:spacing w:after="120"/>
        <w:ind w:left="993" w:hanging="357"/>
        <w:contextualSpacing w:val="0"/>
        <w:jc w:val="both"/>
        <w:rPr>
          <w:rFonts w:ascii="Century Gothic" w:hAnsi="Century Gothic" w:cs="Arial"/>
          <w:color w:val="000000" w:themeColor="text1"/>
        </w:rPr>
      </w:pPr>
      <w:r w:rsidRPr="006955CA">
        <w:rPr>
          <w:rFonts w:ascii="Century Gothic" w:hAnsi="Century Gothic" w:cs="Arial"/>
          <w:color w:val="000000" w:themeColor="text1"/>
        </w:rPr>
        <w:t xml:space="preserve">Disponibilizar de interface para Geração de Taxas (boletos Bancários) referente </w:t>
      </w:r>
      <w:proofErr w:type="gramStart"/>
      <w:r w:rsidRPr="006955CA">
        <w:rPr>
          <w:rFonts w:ascii="Century Gothic" w:hAnsi="Century Gothic" w:cs="Arial"/>
          <w:color w:val="000000" w:themeColor="text1"/>
        </w:rPr>
        <w:t>a</w:t>
      </w:r>
      <w:proofErr w:type="gramEnd"/>
      <w:r w:rsidRPr="006955CA">
        <w:rPr>
          <w:rFonts w:ascii="Century Gothic" w:hAnsi="Century Gothic" w:cs="Arial"/>
          <w:color w:val="000000" w:themeColor="text1"/>
        </w:rPr>
        <w:t xml:space="preserve"> Licença de Transporte;</w:t>
      </w:r>
    </w:p>
    <w:p w:rsidR="00254E72" w:rsidRPr="006955CA" w:rsidRDefault="006E615A" w:rsidP="002254A9">
      <w:pPr>
        <w:pStyle w:val="ListParagraph1"/>
        <w:numPr>
          <w:ilvl w:val="4"/>
          <w:numId w:val="29"/>
        </w:numPr>
        <w:spacing w:after="120"/>
        <w:ind w:left="993" w:hanging="357"/>
        <w:contextualSpacing w:val="0"/>
        <w:jc w:val="both"/>
        <w:rPr>
          <w:rFonts w:ascii="Century Gothic" w:hAnsi="Century Gothic" w:cs="Arial"/>
          <w:color w:val="000000" w:themeColor="text1"/>
        </w:rPr>
      </w:pPr>
      <w:r w:rsidRPr="006955CA">
        <w:rPr>
          <w:rFonts w:ascii="Century Gothic" w:hAnsi="Century Gothic" w:cs="Arial"/>
          <w:color w:val="000000" w:themeColor="text1"/>
        </w:rPr>
        <w:t xml:space="preserve">Disponibilizar de interface para Registrar as inspeções efetuadas, mostrando o Questionário de inspeção específico da Licença de Transporte e associado </w:t>
      </w:r>
      <w:proofErr w:type="gramStart"/>
      <w:r w:rsidRPr="006955CA">
        <w:rPr>
          <w:rFonts w:ascii="Century Gothic" w:hAnsi="Century Gothic" w:cs="Arial"/>
          <w:color w:val="000000" w:themeColor="text1"/>
        </w:rPr>
        <w:t>a</w:t>
      </w:r>
      <w:proofErr w:type="gramEnd"/>
      <w:r w:rsidRPr="006955CA">
        <w:rPr>
          <w:rFonts w:ascii="Century Gothic" w:hAnsi="Century Gothic" w:cs="Arial"/>
          <w:color w:val="000000" w:themeColor="text1"/>
        </w:rPr>
        <w:t xml:space="preserve"> Atividade do CNAE;</w:t>
      </w:r>
    </w:p>
    <w:p w:rsidR="00254E72" w:rsidRPr="006955CA" w:rsidRDefault="006E615A" w:rsidP="002254A9">
      <w:pPr>
        <w:pStyle w:val="ListParagraph1"/>
        <w:numPr>
          <w:ilvl w:val="4"/>
          <w:numId w:val="29"/>
        </w:numPr>
        <w:spacing w:after="120"/>
        <w:ind w:left="993" w:hanging="357"/>
        <w:contextualSpacing w:val="0"/>
        <w:jc w:val="both"/>
        <w:rPr>
          <w:rFonts w:ascii="Century Gothic" w:hAnsi="Century Gothic" w:cs="Arial"/>
          <w:color w:val="000000" w:themeColor="text1"/>
        </w:rPr>
      </w:pPr>
      <w:r w:rsidRPr="006955CA">
        <w:rPr>
          <w:rFonts w:ascii="Century Gothic" w:hAnsi="Century Gothic" w:cs="Arial"/>
          <w:color w:val="000000" w:themeColor="text1"/>
        </w:rPr>
        <w:t>Disponibilizar de interface para Gerar o documento Licenç</w:t>
      </w:r>
      <w:r w:rsidR="001534B1" w:rsidRPr="006955CA">
        <w:rPr>
          <w:rFonts w:ascii="Century Gothic" w:hAnsi="Century Gothic" w:cs="Arial"/>
          <w:color w:val="000000" w:themeColor="text1"/>
        </w:rPr>
        <w:t xml:space="preserve">a de Transporte em formato PDF com autenticação de </w:t>
      </w:r>
      <w:proofErr w:type="spellStart"/>
      <w:proofErr w:type="gramStart"/>
      <w:r w:rsidR="001534B1" w:rsidRPr="006955CA">
        <w:rPr>
          <w:rFonts w:ascii="Century Gothic" w:hAnsi="Century Gothic" w:cs="Arial"/>
          <w:color w:val="000000" w:themeColor="text1"/>
        </w:rPr>
        <w:t>QRCode</w:t>
      </w:r>
      <w:proofErr w:type="spellEnd"/>
      <w:proofErr w:type="gramEnd"/>
      <w:r w:rsidR="001534B1" w:rsidRPr="006955CA">
        <w:rPr>
          <w:rFonts w:ascii="Century Gothic" w:hAnsi="Century Gothic" w:cs="Arial"/>
          <w:color w:val="000000" w:themeColor="text1"/>
        </w:rPr>
        <w:t>.</w:t>
      </w:r>
    </w:p>
    <w:p w:rsidR="00254E72" w:rsidRPr="006955CA" w:rsidRDefault="00254E72" w:rsidP="002254A9">
      <w:pPr>
        <w:pStyle w:val="ListParagraph1"/>
        <w:spacing w:after="120"/>
        <w:ind w:left="2127"/>
        <w:jc w:val="both"/>
        <w:rPr>
          <w:rFonts w:ascii="Century Gothic" w:hAnsi="Century Gothic" w:cs="Arial"/>
          <w:color w:val="000000" w:themeColor="text1"/>
        </w:rPr>
      </w:pPr>
    </w:p>
    <w:p w:rsidR="00254E72" w:rsidRPr="006955CA" w:rsidRDefault="006E615A" w:rsidP="002254A9">
      <w:pPr>
        <w:pStyle w:val="ListParagraph1"/>
        <w:numPr>
          <w:ilvl w:val="0"/>
          <w:numId w:val="25"/>
        </w:numPr>
        <w:spacing w:after="120"/>
        <w:ind w:left="426" w:hanging="426"/>
        <w:jc w:val="both"/>
        <w:rPr>
          <w:rFonts w:ascii="Century Gothic" w:hAnsi="Century Gothic" w:cs="Arial"/>
          <w:b/>
          <w:color w:val="000000" w:themeColor="text1"/>
        </w:rPr>
      </w:pPr>
      <w:r w:rsidRPr="006955CA">
        <w:rPr>
          <w:rFonts w:ascii="Century Gothic" w:hAnsi="Century Gothic" w:cs="Arial"/>
          <w:b/>
          <w:color w:val="000000" w:themeColor="text1"/>
        </w:rPr>
        <w:t>Baixa de Licença de Transporte</w:t>
      </w:r>
    </w:p>
    <w:p w:rsidR="00254E72" w:rsidRPr="006955CA" w:rsidRDefault="00402A56" w:rsidP="002254A9">
      <w:pPr>
        <w:spacing w:after="120"/>
        <w:jc w:val="both"/>
        <w:rPr>
          <w:rFonts w:ascii="Century Gothic" w:hAnsi="Century Gothic" w:cs="Arial"/>
          <w:b/>
          <w:color w:val="000000" w:themeColor="text1"/>
        </w:rPr>
      </w:pPr>
      <w:proofErr w:type="gramStart"/>
      <w:r w:rsidRPr="006955CA">
        <w:rPr>
          <w:rFonts w:ascii="Century Gothic" w:hAnsi="Century Gothic" w:cs="Arial"/>
          <w:b/>
          <w:color w:val="000000" w:themeColor="text1"/>
        </w:rPr>
        <w:t>d</w:t>
      </w:r>
      <w:r w:rsidR="006E615A" w:rsidRPr="006955CA">
        <w:rPr>
          <w:rFonts w:ascii="Century Gothic" w:hAnsi="Century Gothic" w:cs="Arial"/>
          <w:b/>
          <w:color w:val="000000" w:themeColor="text1"/>
        </w:rPr>
        <w:t>.</w:t>
      </w:r>
      <w:proofErr w:type="gramEnd"/>
      <w:r w:rsidR="006E615A" w:rsidRPr="006955CA">
        <w:rPr>
          <w:rFonts w:ascii="Century Gothic" w:hAnsi="Century Gothic" w:cs="Arial"/>
          <w:b/>
          <w:color w:val="000000" w:themeColor="text1"/>
        </w:rPr>
        <w:t>1) Ações do Estabelecimento:</w:t>
      </w:r>
      <w:r w:rsidR="006E615A" w:rsidRPr="006955CA">
        <w:rPr>
          <w:rFonts w:ascii="Century Gothic" w:hAnsi="Century Gothic" w:cs="Arial"/>
          <w:color w:val="000000" w:themeColor="text1"/>
        </w:rPr>
        <w:t xml:space="preserve"> Disponibilizar de interface que permita o estabelecimento efetuar a solicitação de Baixa de Licença de Transporte, através de formulário web com dados da solicitação, anexo de documentos e impressão do Termo se Solicitação de Baixa;</w:t>
      </w:r>
    </w:p>
    <w:p w:rsidR="00254E72" w:rsidRPr="006955CA" w:rsidRDefault="00402A56" w:rsidP="002254A9">
      <w:pPr>
        <w:spacing w:after="120"/>
        <w:jc w:val="both"/>
        <w:rPr>
          <w:rFonts w:ascii="Century Gothic" w:hAnsi="Century Gothic" w:cs="Arial"/>
          <w:b/>
          <w:color w:val="000000" w:themeColor="text1"/>
        </w:rPr>
      </w:pPr>
      <w:proofErr w:type="gramStart"/>
      <w:r w:rsidRPr="006955CA">
        <w:rPr>
          <w:rFonts w:ascii="Century Gothic" w:hAnsi="Century Gothic" w:cs="Arial"/>
          <w:b/>
          <w:color w:val="000000" w:themeColor="text1"/>
        </w:rPr>
        <w:t>d</w:t>
      </w:r>
      <w:r w:rsidR="006E615A" w:rsidRPr="006955CA">
        <w:rPr>
          <w:rFonts w:ascii="Century Gothic" w:hAnsi="Century Gothic" w:cs="Arial"/>
          <w:b/>
          <w:color w:val="000000" w:themeColor="text1"/>
        </w:rPr>
        <w:t>.</w:t>
      </w:r>
      <w:proofErr w:type="gramEnd"/>
      <w:r w:rsidR="006E615A" w:rsidRPr="006955CA">
        <w:rPr>
          <w:rFonts w:ascii="Century Gothic" w:hAnsi="Century Gothic" w:cs="Arial"/>
          <w:b/>
          <w:color w:val="000000" w:themeColor="text1"/>
        </w:rPr>
        <w:t xml:space="preserve">2) Ações da Vigilância: </w:t>
      </w:r>
      <w:r w:rsidR="006E615A" w:rsidRPr="006955CA">
        <w:rPr>
          <w:rFonts w:ascii="Century Gothic" w:hAnsi="Century Gothic" w:cs="Arial"/>
          <w:color w:val="000000" w:themeColor="text1"/>
        </w:rPr>
        <w:t>Disponibilizar de interface para visualizar e acompanhar as solicitações de baixa de Licença de Transporte, bem como efetuar os procedimentos legais e técnicos para efetuar a referida Baixa;</w:t>
      </w:r>
    </w:p>
    <w:p w:rsidR="00254E72" w:rsidRPr="006955CA" w:rsidRDefault="00254E72" w:rsidP="002254A9">
      <w:pPr>
        <w:pStyle w:val="ListParagraph1"/>
        <w:spacing w:after="120"/>
        <w:ind w:left="1560"/>
        <w:jc w:val="both"/>
        <w:rPr>
          <w:rFonts w:ascii="Century Gothic" w:hAnsi="Century Gothic" w:cs="Arial"/>
          <w:b/>
          <w:color w:val="000000" w:themeColor="text1"/>
        </w:rPr>
      </w:pPr>
    </w:p>
    <w:p w:rsidR="00254E72" w:rsidRPr="006955CA" w:rsidRDefault="006E615A" w:rsidP="002254A9">
      <w:pPr>
        <w:pStyle w:val="ListParagraph1"/>
        <w:numPr>
          <w:ilvl w:val="0"/>
          <w:numId w:val="25"/>
        </w:numPr>
        <w:spacing w:after="120"/>
        <w:ind w:left="284" w:hanging="284"/>
        <w:jc w:val="both"/>
        <w:rPr>
          <w:rFonts w:ascii="Century Gothic" w:hAnsi="Century Gothic" w:cs="Arial"/>
          <w:b/>
          <w:color w:val="000000" w:themeColor="text1"/>
        </w:rPr>
      </w:pPr>
      <w:r w:rsidRPr="006955CA">
        <w:rPr>
          <w:rFonts w:ascii="Century Gothic" w:hAnsi="Century Gothic" w:cs="Arial"/>
          <w:b/>
          <w:color w:val="000000" w:themeColor="text1"/>
        </w:rPr>
        <w:t xml:space="preserve">Alteração de Responsável Técnico </w:t>
      </w:r>
    </w:p>
    <w:p w:rsidR="00254E72" w:rsidRPr="006955CA" w:rsidRDefault="006E615A" w:rsidP="002254A9">
      <w:pPr>
        <w:spacing w:after="120"/>
        <w:ind w:left="567" w:hanging="567"/>
        <w:jc w:val="both"/>
        <w:rPr>
          <w:rFonts w:ascii="Century Gothic" w:hAnsi="Century Gothic" w:cs="Arial"/>
          <w:b/>
          <w:color w:val="000000" w:themeColor="text1"/>
        </w:rPr>
      </w:pPr>
      <w:proofErr w:type="gramStart"/>
      <w:r w:rsidRPr="006955CA">
        <w:rPr>
          <w:rFonts w:ascii="Century Gothic" w:hAnsi="Century Gothic" w:cs="Arial"/>
          <w:b/>
          <w:color w:val="000000" w:themeColor="text1"/>
        </w:rPr>
        <w:lastRenderedPageBreak/>
        <w:t>e</w:t>
      </w:r>
      <w:proofErr w:type="gramEnd"/>
      <w:r w:rsidRPr="006955CA">
        <w:rPr>
          <w:rFonts w:ascii="Century Gothic" w:hAnsi="Century Gothic" w:cs="Arial"/>
          <w:b/>
          <w:color w:val="000000" w:themeColor="text1"/>
        </w:rPr>
        <w:t>.1) Ações do Estabelecimento:</w:t>
      </w:r>
      <w:r w:rsidRPr="006955CA">
        <w:rPr>
          <w:rFonts w:ascii="Century Gothic" w:hAnsi="Century Gothic" w:cs="Arial"/>
          <w:color w:val="000000" w:themeColor="text1"/>
        </w:rPr>
        <w:t xml:space="preserve"> Disponibilizar interface web que permita ao Estabelecimento gerar a Solicitação efetuando os seguintes procedimentos:</w:t>
      </w:r>
    </w:p>
    <w:p w:rsidR="00254E72" w:rsidRPr="006955CA" w:rsidRDefault="006E615A" w:rsidP="002254A9">
      <w:pPr>
        <w:pStyle w:val="ListParagraph1"/>
        <w:numPr>
          <w:ilvl w:val="0"/>
          <w:numId w:val="31"/>
        </w:numPr>
        <w:spacing w:after="120"/>
        <w:ind w:left="993"/>
        <w:jc w:val="both"/>
        <w:rPr>
          <w:rFonts w:ascii="Century Gothic" w:hAnsi="Century Gothic" w:cs="Arial"/>
          <w:b/>
          <w:color w:val="000000" w:themeColor="text1"/>
        </w:rPr>
      </w:pPr>
      <w:r w:rsidRPr="006955CA">
        <w:rPr>
          <w:rFonts w:ascii="Century Gothic" w:hAnsi="Century Gothic" w:cs="Arial"/>
          <w:color w:val="000000" w:themeColor="text1"/>
        </w:rPr>
        <w:t>Informar os dados do Estabelecimento e do novo responsável técnico;</w:t>
      </w:r>
    </w:p>
    <w:p w:rsidR="00254E72" w:rsidRPr="006955CA" w:rsidRDefault="006E615A" w:rsidP="002254A9">
      <w:pPr>
        <w:pStyle w:val="ListParagraph1"/>
        <w:numPr>
          <w:ilvl w:val="0"/>
          <w:numId w:val="31"/>
        </w:numPr>
        <w:spacing w:after="120"/>
        <w:ind w:left="993"/>
        <w:jc w:val="both"/>
        <w:rPr>
          <w:rFonts w:ascii="Century Gothic" w:hAnsi="Century Gothic" w:cs="Arial"/>
          <w:color w:val="000000" w:themeColor="text1"/>
        </w:rPr>
      </w:pPr>
      <w:r w:rsidRPr="006955CA">
        <w:rPr>
          <w:rFonts w:ascii="Century Gothic" w:hAnsi="Century Gothic" w:cs="Arial"/>
          <w:color w:val="000000" w:themeColor="text1"/>
        </w:rPr>
        <w:t>Anexar documentos;</w:t>
      </w:r>
    </w:p>
    <w:p w:rsidR="00254E72" w:rsidRPr="006955CA" w:rsidRDefault="006E615A" w:rsidP="002254A9">
      <w:pPr>
        <w:pStyle w:val="ListParagraph1"/>
        <w:numPr>
          <w:ilvl w:val="0"/>
          <w:numId w:val="31"/>
        </w:numPr>
        <w:spacing w:after="120"/>
        <w:ind w:left="993"/>
        <w:jc w:val="both"/>
        <w:rPr>
          <w:rFonts w:ascii="Century Gothic" w:hAnsi="Century Gothic" w:cs="Arial"/>
          <w:color w:val="000000" w:themeColor="text1"/>
        </w:rPr>
      </w:pPr>
      <w:r w:rsidRPr="006955CA">
        <w:rPr>
          <w:rFonts w:ascii="Century Gothic" w:hAnsi="Century Gothic" w:cs="Arial"/>
          <w:color w:val="000000" w:themeColor="text1"/>
        </w:rPr>
        <w:t xml:space="preserve">Gerar </w:t>
      </w:r>
      <w:proofErr w:type="gramStart"/>
      <w:r w:rsidRPr="006955CA">
        <w:rPr>
          <w:rFonts w:ascii="Century Gothic" w:hAnsi="Century Gothic" w:cs="Arial"/>
          <w:color w:val="000000" w:themeColor="text1"/>
        </w:rPr>
        <w:t>o Termos</w:t>
      </w:r>
      <w:proofErr w:type="gramEnd"/>
      <w:r w:rsidRPr="006955CA">
        <w:rPr>
          <w:rFonts w:ascii="Century Gothic" w:hAnsi="Century Gothic" w:cs="Arial"/>
          <w:color w:val="000000" w:themeColor="text1"/>
        </w:rPr>
        <w:t xml:space="preserve"> de Solicitação em formato PDF;</w:t>
      </w:r>
    </w:p>
    <w:p w:rsidR="00254E72" w:rsidRPr="006955CA" w:rsidRDefault="006E615A" w:rsidP="002254A9">
      <w:pPr>
        <w:pStyle w:val="ListParagraph1"/>
        <w:numPr>
          <w:ilvl w:val="0"/>
          <w:numId w:val="31"/>
        </w:numPr>
        <w:spacing w:after="120"/>
        <w:ind w:left="993"/>
        <w:jc w:val="both"/>
        <w:rPr>
          <w:rFonts w:ascii="Century Gothic" w:hAnsi="Century Gothic" w:cs="Arial"/>
          <w:color w:val="000000" w:themeColor="text1"/>
        </w:rPr>
      </w:pPr>
      <w:r w:rsidRPr="006955CA">
        <w:rPr>
          <w:rFonts w:ascii="Century Gothic" w:hAnsi="Century Gothic" w:cs="Arial"/>
          <w:color w:val="000000" w:themeColor="text1"/>
        </w:rPr>
        <w:t>Visualizar as suas solicitações e respectivas situações (andamento);</w:t>
      </w:r>
    </w:p>
    <w:p w:rsidR="00254E72" w:rsidRPr="006955CA" w:rsidRDefault="006E615A" w:rsidP="002254A9">
      <w:pPr>
        <w:pStyle w:val="ListParagraph1"/>
        <w:numPr>
          <w:ilvl w:val="0"/>
          <w:numId w:val="31"/>
        </w:numPr>
        <w:spacing w:after="120"/>
        <w:ind w:left="993"/>
        <w:jc w:val="both"/>
        <w:rPr>
          <w:rFonts w:ascii="Century Gothic" w:hAnsi="Century Gothic" w:cs="Arial"/>
          <w:b/>
          <w:color w:val="000000" w:themeColor="text1"/>
        </w:rPr>
      </w:pPr>
      <w:r w:rsidRPr="006955CA">
        <w:rPr>
          <w:rFonts w:ascii="Century Gothic" w:hAnsi="Century Gothic" w:cs="Arial"/>
          <w:color w:val="000000" w:themeColor="text1"/>
        </w:rPr>
        <w:t>Efetuar o cancelamento da Solicitação</w:t>
      </w:r>
    </w:p>
    <w:p w:rsidR="00254E72" w:rsidRPr="006955CA" w:rsidRDefault="00254E72" w:rsidP="002254A9">
      <w:pPr>
        <w:pStyle w:val="ListParagraph1"/>
        <w:spacing w:after="120"/>
        <w:ind w:left="2127"/>
        <w:jc w:val="both"/>
        <w:rPr>
          <w:rFonts w:ascii="Century Gothic" w:hAnsi="Century Gothic" w:cs="Arial"/>
          <w:b/>
          <w:color w:val="000000" w:themeColor="text1"/>
        </w:rPr>
      </w:pPr>
    </w:p>
    <w:p w:rsidR="00254E72" w:rsidRPr="006955CA" w:rsidRDefault="006E615A" w:rsidP="002254A9">
      <w:pPr>
        <w:spacing w:after="120"/>
        <w:ind w:left="567" w:hanging="567"/>
        <w:jc w:val="both"/>
        <w:rPr>
          <w:rFonts w:ascii="Century Gothic" w:hAnsi="Century Gothic" w:cs="Arial"/>
          <w:color w:val="000000" w:themeColor="text1"/>
        </w:rPr>
      </w:pPr>
      <w:proofErr w:type="gramStart"/>
      <w:r w:rsidRPr="006955CA">
        <w:rPr>
          <w:rFonts w:ascii="Century Gothic" w:hAnsi="Century Gothic" w:cs="Arial"/>
          <w:b/>
          <w:color w:val="000000" w:themeColor="text1"/>
        </w:rPr>
        <w:t>e</w:t>
      </w:r>
      <w:proofErr w:type="gramEnd"/>
      <w:r w:rsidRPr="006955CA">
        <w:rPr>
          <w:rFonts w:ascii="Century Gothic" w:hAnsi="Century Gothic" w:cs="Arial"/>
          <w:b/>
          <w:color w:val="000000" w:themeColor="text1"/>
        </w:rPr>
        <w:t>.2) Ações da Vigilância:</w:t>
      </w:r>
      <w:r w:rsidRPr="006955CA">
        <w:rPr>
          <w:rFonts w:ascii="Century Gothic" w:hAnsi="Century Gothic" w:cs="Arial"/>
          <w:color w:val="000000" w:themeColor="text1"/>
        </w:rPr>
        <w:t xml:space="preserve"> Disponibilizar interface web que permita visualizar e acompanhar as Solicitações de Alteração de Responsável Técnico, possibilitando:</w:t>
      </w:r>
    </w:p>
    <w:p w:rsidR="00254E72" w:rsidRPr="006955CA" w:rsidRDefault="006E615A" w:rsidP="002254A9">
      <w:pPr>
        <w:pStyle w:val="ListParagraph1"/>
        <w:numPr>
          <w:ilvl w:val="0"/>
          <w:numId w:val="31"/>
        </w:numPr>
        <w:spacing w:after="120"/>
        <w:ind w:left="993"/>
        <w:jc w:val="both"/>
        <w:rPr>
          <w:rFonts w:ascii="Century Gothic" w:hAnsi="Century Gothic" w:cs="Arial"/>
          <w:color w:val="000000" w:themeColor="text1"/>
        </w:rPr>
      </w:pPr>
      <w:r w:rsidRPr="006955CA">
        <w:rPr>
          <w:rFonts w:ascii="Century Gothic" w:hAnsi="Century Gothic" w:cs="Arial"/>
          <w:color w:val="000000" w:themeColor="text1"/>
        </w:rPr>
        <w:t xml:space="preserve">Listar os processos pelos filtros (CPF/CNPJ; Data de Abertura (intervalo de datas); Atividade CNAE; </w:t>
      </w:r>
      <w:proofErr w:type="spellStart"/>
      <w:r w:rsidRPr="006955CA">
        <w:rPr>
          <w:rFonts w:ascii="Century Gothic" w:hAnsi="Century Gothic" w:cs="Arial"/>
          <w:color w:val="000000" w:themeColor="text1"/>
        </w:rPr>
        <w:t>Nr</w:t>
      </w:r>
      <w:proofErr w:type="spellEnd"/>
      <w:r w:rsidRPr="006955CA">
        <w:rPr>
          <w:rFonts w:ascii="Century Gothic" w:hAnsi="Century Gothic" w:cs="Arial"/>
          <w:color w:val="000000" w:themeColor="text1"/>
        </w:rPr>
        <w:t>. Protocolo);</w:t>
      </w:r>
    </w:p>
    <w:p w:rsidR="00254E72" w:rsidRPr="006955CA" w:rsidRDefault="006E615A" w:rsidP="002254A9">
      <w:pPr>
        <w:pStyle w:val="ListParagraph1"/>
        <w:numPr>
          <w:ilvl w:val="0"/>
          <w:numId w:val="31"/>
        </w:numPr>
        <w:spacing w:after="120"/>
        <w:ind w:left="993"/>
        <w:jc w:val="both"/>
        <w:rPr>
          <w:rFonts w:ascii="Century Gothic" w:hAnsi="Century Gothic" w:cs="Arial"/>
          <w:color w:val="000000" w:themeColor="text1"/>
        </w:rPr>
      </w:pPr>
      <w:r w:rsidRPr="006955CA">
        <w:rPr>
          <w:rFonts w:ascii="Century Gothic" w:hAnsi="Century Gothic" w:cs="Arial"/>
          <w:color w:val="000000" w:themeColor="text1"/>
        </w:rPr>
        <w:t>Possibilitar executar todas as ações definidas para o Estabelecimento;</w:t>
      </w:r>
    </w:p>
    <w:p w:rsidR="00254E72" w:rsidRPr="006955CA" w:rsidRDefault="006E615A" w:rsidP="002254A9">
      <w:pPr>
        <w:pStyle w:val="ListParagraph1"/>
        <w:numPr>
          <w:ilvl w:val="0"/>
          <w:numId w:val="31"/>
        </w:numPr>
        <w:spacing w:after="120"/>
        <w:ind w:left="993"/>
        <w:jc w:val="both"/>
        <w:rPr>
          <w:rFonts w:ascii="Century Gothic" w:hAnsi="Century Gothic" w:cs="Arial"/>
          <w:color w:val="000000" w:themeColor="text1"/>
        </w:rPr>
      </w:pPr>
      <w:r w:rsidRPr="006955CA">
        <w:rPr>
          <w:rFonts w:ascii="Century Gothic" w:hAnsi="Century Gothic" w:cs="Arial"/>
          <w:color w:val="000000" w:themeColor="text1"/>
        </w:rPr>
        <w:t>Disponibilizar interface para visualiza todas as informações de Abertura do processo e validar a análise dos documentos anexados, bem como finalizar o processo;</w:t>
      </w:r>
    </w:p>
    <w:p w:rsidR="00254E72" w:rsidRPr="006955CA" w:rsidRDefault="00254E72" w:rsidP="002254A9">
      <w:pPr>
        <w:pStyle w:val="ListParagraph1"/>
        <w:spacing w:after="120"/>
        <w:ind w:left="2127"/>
        <w:jc w:val="both"/>
        <w:rPr>
          <w:rFonts w:ascii="Century Gothic" w:hAnsi="Century Gothic" w:cs="Arial"/>
          <w:color w:val="000000" w:themeColor="text1"/>
        </w:rPr>
      </w:pPr>
    </w:p>
    <w:p w:rsidR="00254E72" w:rsidRPr="006955CA" w:rsidRDefault="006E615A" w:rsidP="002254A9">
      <w:pPr>
        <w:pStyle w:val="ListParagraph1"/>
        <w:numPr>
          <w:ilvl w:val="0"/>
          <w:numId w:val="25"/>
        </w:numPr>
        <w:spacing w:after="120"/>
        <w:ind w:left="284" w:hanging="284"/>
        <w:jc w:val="both"/>
        <w:rPr>
          <w:rFonts w:ascii="Century Gothic" w:hAnsi="Century Gothic" w:cs="Arial"/>
          <w:b/>
          <w:color w:val="000000" w:themeColor="text1"/>
        </w:rPr>
      </w:pPr>
      <w:r w:rsidRPr="006955CA">
        <w:rPr>
          <w:rFonts w:ascii="Century Gothic" w:hAnsi="Century Gothic" w:cs="Arial"/>
          <w:b/>
          <w:color w:val="000000" w:themeColor="text1"/>
        </w:rPr>
        <w:t xml:space="preserve">Solicitação de Inspeção </w:t>
      </w:r>
    </w:p>
    <w:p w:rsidR="00254E72" w:rsidRPr="006955CA" w:rsidRDefault="006E615A" w:rsidP="002254A9">
      <w:pPr>
        <w:spacing w:after="120"/>
        <w:ind w:left="567" w:hanging="567"/>
        <w:jc w:val="both"/>
        <w:rPr>
          <w:rFonts w:ascii="Century Gothic" w:hAnsi="Century Gothic" w:cs="Arial"/>
          <w:b/>
          <w:color w:val="000000" w:themeColor="text1"/>
        </w:rPr>
      </w:pPr>
      <w:proofErr w:type="gramStart"/>
      <w:r w:rsidRPr="006955CA">
        <w:rPr>
          <w:rFonts w:ascii="Century Gothic" w:hAnsi="Century Gothic" w:cs="Arial"/>
          <w:b/>
          <w:color w:val="000000" w:themeColor="text1"/>
        </w:rPr>
        <w:t>f.</w:t>
      </w:r>
      <w:proofErr w:type="gramEnd"/>
      <w:r w:rsidRPr="006955CA">
        <w:rPr>
          <w:rFonts w:ascii="Century Gothic" w:hAnsi="Century Gothic" w:cs="Arial"/>
          <w:b/>
          <w:color w:val="000000" w:themeColor="text1"/>
        </w:rPr>
        <w:t>1) Ações do Estabelecimento:</w:t>
      </w:r>
      <w:r w:rsidRPr="006955CA">
        <w:rPr>
          <w:rFonts w:ascii="Century Gothic" w:hAnsi="Century Gothic" w:cs="Arial"/>
          <w:color w:val="000000" w:themeColor="text1"/>
        </w:rPr>
        <w:t xml:space="preserve"> Disponibilizar interface web que permita ao Estabelecimento gerar a Solicitação efetuando os seguintes procedimentos:</w:t>
      </w:r>
    </w:p>
    <w:p w:rsidR="00254E72" w:rsidRPr="006955CA" w:rsidRDefault="006E615A" w:rsidP="002254A9">
      <w:pPr>
        <w:pStyle w:val="ListParagraph1"/>
        <w:numPr>
          <w:ilvl w:val="0"/>
          <w:numId w:val="32"/>
        </w:numPr>
        <w:spacing w:after="120"/>
        <w:ind w:left="993"/>
        <w:jc w:val="both"/>
        <w:rPr>
          <w:rFonts w:ascii="Century Gothic" w:hAnsi="Century Gothic" w:cs="Arial"/>
          <w:b/>
          <w:color w:val="000000" w:themeColor="text1"/>
        </w:rPr>
      </w:pPr>
      <w:r w:rsidRPr="006955CA">
        <w:rPr>
          <w:rFonts w:ascii="Century Gothic" w:hAnsi="Century Gothic" w:cs="Arial"/>
          <w:color w:val="000000" w:themeColor="text1"/>
        </w:rPr>
        <w:t>Informar dados do Estabelecimento e dados da inspeção a ser executada (atividade CNAE);</w:t>
      </w:r>
    </w:p>
    <w:p w:rsidR="00254E72" w:rsidRPr="006955CA" w:rsidRDefault="006E615A" w:rsidP="002254A9">
      <w:pPr>
        <w:pStyle w:val="ListParagraph1"/>
        <w:numPr>
          <w:ilvl w:val="0"/>
          <w:numId w:val="32"/>
        </w:numPr>
        <w:spacing w:after="120"/>
        <w:ind w:left="993"/>
        <w:jc w:val="both"/>
        <w:rPr>
          <w:rFonts w:ascii="Century Gothic" w:hAnsi="Century Gothic" w:cs="Arial"/>
          <w:color w:val="000000" w:themeColor="text1"/>
        </w:rPr>
      </w:pPr>
      <w:r w:rsidRPr="006955CA">
        <w:rPr>
          <w:rFonts w:ascii="Century Gothic" w:hAnsi="Century Gothic" w:cs="Arial"/>
          <w:color w:val="000000" w:themeColor="text1"/>
        </w:rPr>
        <w:t>Anexar documentos (quando for o caso);</w:t>
      </w:r>
    </w:p>
    <w:p w:rsidR="00254E72" w:rsidRPr="006955CA" w:rsidRDefault="006E615A" w:rsidP="002254A9">
      <w:pPr>
        <w:pStyle w:val="ListParagraph1"/>
        <w:numPr>
          <w:ilvl w:val="0"/>
          <w:numId w:val="32"/>
        </w:numPr>
        <w:spacing w:after="120"/>
        <w:ind w:left="993"/>
        <w:jc w:val="both"/>
        <w:rPr>
          <w:rFonts w:ascii="Century Gothic" w:hAnsi="Century Gothic" w:cs="Arial"/>
          <w:color w:val="000000" w:themeColor="text1"/>
        </w:rPr>
      </w:pPr>
      <w:r w:rsidRPr="006955CA">
        <w:rPr>
          <w:rFonts w:ascii="Century Gothic" w:hAnsi="Century Gothic" w:cs="Arial"/>
          <w:color w:val="000000" w:themeColor="text1"/>
        </w:rPr>
        <w:t>Gerar Termo de Solicitação de Inspeção em formato PDF;</w:t>
      </w:r>
    </w:p>
    <w:p w:rsidR="00254E72" w:rsidRPr="006955CA" w:rsidRDefault="006E615A" w:rsidP="002254A9">
      <w:pPr>
        <w:pStyle w:val="ListParagraph1"/>
        <w:numPr>
          <w:ilvl w:val="0"/>
          <w:numId w:val="32"/>
        </w:numPr>
        <w:spacing w:after="120"/>
        <w:ind w:left="993"/>
        <w:jc w:val="both"/>
        <w:rPr>
          <w:rFonts w:ascii="Century Gothic" w:hAnsi="Century Gothic" w:cs="Arial"/>
          <w:color w:val="000000" w:themeColor="text1"/>
        </w:rPr>
      </w:pPr>
      <w:r w:rsidRPr="006955CA">
        <w:rPr>
          <w:rFonts w:ascii="Century Gothic" w:hAnsi="Century Gothic" w:cs="Arial"/>
          <w:color w:val="000000" w:themeColor="text1"/>
        </w:rPr>
        <w:t xml:space="preserve">Acompanhar os processos e </w:t>
      </w:r>
      <w:proofErr w:type="gramStart"/>
      <w:r w:rsidRPr="006955CA">
        <w:rPr>
          <w:rFonts w:ascii="Century Gothic" w:hAnsi="Century Gothic" w:cs="Arial"/>
          <w:color w:val="000000" w:themeColor="text1"/>
        </w:rPr>
        <w:t>respectivos estado</w:t>
      </w:r>
      <w:proofErr w:type="gramEnd"/>
      <w:r w:rsidRPr="006955CA">
        <w:rPr>
          <w:rFonts w:ascii="Century Gothic" w:hAnsi="Century Gothic" w:cs="Arial"/>
          <w:color w:val="000000" w:themeColor="text1"/>
        </w:rPr>
        <w:t xml:space="preserve"> (andamento);</w:t>
      </w:r>
    </w:p>
    <w:p w:rsidR="00254E72" w:rsidRPr="006955CA" w:rsidRDefault="006E615A" w:rsidP="002254A9">
      <w:pPr>
        <w:pStyle w:val="ListParagraph1"/>
        <w:numPr>
          <w:ilvl w:val="0"/>
          <w:numId w:val="32"/>
        </w:numPr>
        <w:spacing w:after="120"/>
        <w:ind w:left="993"/>
        <w:jc w:val="both"/>
        <w:rPr>
          <w:rFonts w:ascii="Century Gothic" w:hAnsi="Century Gothic" w:cs="Arial"/>
          <w:b/>
          <w:color w:val="000000" w:themeColor="text1"/>
        </w:rPr>
      </w:pPr>
      <w:r w:rsidRPr="006955CA">
        <w:rPr>
          <w:rFonts w:ascii="Century Gothic" w:hAnsi="Century Gothic" w:cs="Arial"/>
          <w:color w:val="000000" w:themeColor="text1"/>
        </w:rPr>
        <w:t>Efetuar o cancelamento do processo;</w:t>
      </w:r>
    </w:p>
    <w:p w:rsidR="00254E72" w:rsidRPr="006955CA" w:rsidRDefault="006E615A" w:rsidP="002254A9">
      <w:pPr>
        <w:spacing w:after="120"/>
        <w:ind w:left="567" w:hanging="567"/>
        <w:jc w:val="both"/>
        <w:rPr>
          <w:rFonts w:ascii="Century Gothic" w:hAnsi="Century Gothic" w:cs="Arial"/>
          <w:color w:val="000000" w:themeColor="text1"/>
        </w:rPr>
      </w:pPr>
      <w:proofErr w:type="gramStart"/>
      <w:r w:rsidRPr="006955CA">
        <w:rPr>
          <w:rFonts w:ascii="Century Gothic" w:hAnsi="Century Gothic" w:cs="Arial"/>
          <w:b/>
          <w:color w:val="000000" w:themeColor="text1"/>
        </w:rPr>
        <w:t>f.</w:t>
      </w:r>
      <w:proofErr w:type="gramEnd"/>
      <w:r w:rsidRPr="006955CA">
        <w:rPr>
          <w:rFonts w:ascii="Century Gothic" w:hAnsi="Century Gothic" w:cs="Arial"/>
          <w:b/>
          <w:color w:val="000000" w:themeColor="text1"/>
        </w:rPr>
        <w:t>2) Ações da Vigilância:</w:t>
      </w:r>
      <w:r w:rsidRPr="006955CA">
        <w:rPr>
          <w:rFonts w:ascii="Century Gothic" w:hAnsi="Century Gothic" w:cs="Arial"/>
          <w:color w:val="000000" w:themeColor="text1"/>
        </w:rPr>
        <w:t xml:space="preserve"> Disponibilizar interface web que permita visualizar e acompanhar as Solicitações de Alteração de Responsável Técnico, possibilitando:</w:t>
      </w:r>
    </w:p>
    <w:p w:rsidR="00254E72" w:rsidRPr="006955CA" w:rsidRDefault="006E615A" w:rsidP="002254A9">
      <w:pPr>
        <w:pStyle w:val="ListParagraph1"/>
        <w:numPr>
          <w:ilvl w:val="0"/>
          <w:numId w:val="32"/>
        </w:numPr>
        <w:spacing w:after="120"/>
        <w:ind w:left="993"/>
        <w:jc w:val="both"/>
        <w:rPr>
          <w:rFonts w:ascii="Century Gothic" w:hAnsi="Century Gothic" w:cs="Arial"/>
          <w:color w:val="000000" w:themeColor="text1"/>
        </w:rPr>
      </w:pPr>
      <w:r w:rsidRPr="006955CA">
        <w:rPr>
          <w:rFonts w:ascii="Century Gothic" w:hAnsi="Century Gothic" w:cs="Arial"/>
          <w:color w:val="000000" w:themeColor="text1"/>
        </w:rPr>
        <w:t xml:space="preserve">Listar os processos pelos filtros (CPF/CNPJ; Data de Abertura (intervalo de datas); Atividade CNAE; </w:t>
      </w:r>
      <w:proofErr w:type="spellStart"/>
      <w:r w:rsidRPr="006955CA">
        <w:rPr>
          <w:rFonts w:ascii="Century Gothic" w:hAnsi="Century Gothic" w:cs="Arial"/>
          <w:color w:val="000000" w:themeColor="text1"/>
        </w:rPr>
        <w:t>Nr</w:t>
      </w:r>
      <w:proofErr w:type="spellEnd"/>
      <w:r w:rsidRPr="006955CA">
        <w:rPr>
          <w:rFonts w:ascii="Century Gothic" w:hAnsi="Century Gothic" w:cs="Arial"/>
          <w:color w:val="000000" w:themeColor="text1"/>
        </w:rPr>
        <w:t>. Protocolo);</w:t>
      </w:r>
    </w:p>
    <w:p w:rsidR="00254E72" w:rsidRPr="006955CA" w:rsidRDefault="006E615A" w:rsidP="002254A9">
      <w:pPr>
        <w:pStyle w:val="ListParagraph1"/>
        <w:numPr>
          <w:ilvl w:val="0"/>
          <w:numId w:val="32"/>
        </w:numPr>
        <w:spacing w:after="120"/>
        <w:ind w:left="993"/>
        <w:jc w:val="both"/>
        <w:rPr>
          <w:rFonts w:ascii="Century Gothic" w:hAnsi="Century Gothic" w:cs="Arial"/>
          <w:color w:val="000000" w:themeColor="text1"/>
        </w:rPr>
      </w:pPr>
      <w:r w:rsidRPr="006955CA">
        <w:rPr>
          <w:rFonts w:ascii="Century Gothic" w:hAnsi="Century Gothic" w:cs="Arial"/>
          <w:color w:val="000000" w:themeColor="text1"/>
        </w:rPr>
        <w:t>Possibilitar executar todas as ações definidas para o Estabelecimento;</w:t>
      </w:r>
    </w:p>
    <w:p w:rsidR="00254E72" w:rsidRPr="006955CA" w:rsidRDefault="006E615A" w:rsidP="002254A9">
      <w:pPr>
        <w:pStyle w:val="ListParagraph1"/>
        <w:numPr>
          <w:ilvl w:val="0"/>
          <w:numId w:val="32"/>
        </w:numPr>
        <w:spacing w:after="120"/>
        <w:ind w:left="993"/>
        <w:jc w:val="both"/>
        <w:rPr>
          <w:rFonts w:ascii="Century Gothic" w:hAnsi="Century Gothic" w:cs="Arial"/>
          <w:color w:val="000000" w:themeColor="text1"/>
        </w:rPr>
      </w:pPr>
      <w:r w:rsidRPr="006955CA">
        <w:rPr>
          <w:rFonts w:ascii="Century Gothic" w:hAnsi="Century Gothic" w:cs="Arial"/>
          <w:color w:val="000000" w:themeColor="text1"/>
        </w:rPr>
        <w:t>Disponibilizar interface para visualiza todas as informações de Abertura do processo e validar a análise dos documentos anexados;</w:t>
      </w:r>
    </w:p>
    <w:p w:rsidR="00254E72" w:rsidRPr="006955CA" w:rsidRDefault="006E615A" w:rsidP="002254A9">
      <w:pPr>
        <w:pStyle w:val="ListParagraph1"/>
        <w:numPr>
          <w:ilvl w:val="0"/>
          <w:numId w:val="32"/>
        </w:numPr>
        <w:spacing w:after="120"/>
        <w:ind w:left="993"/>
        <w:jc w:val="both"/>
        <w:rPr>
          <w:rFonts w:ascii="Century Gothic" w:hAnsi="Century Gothic" w:cs="Arial"/>
          <w:color w:val="000000" w:themeColor="text1"/>
        </w:rPr>
      </w:pPr>
      <w:r w:rsidRPr="006955CA">
        <w:rPr>
          <w:rFonts w:ascii="Century Gothic" w:hAnsi="Century Gothic" w:cs="Arial"/>
          <w:color w:val="000000" w:themeColor="text1"/>
        </w:rPr>
        <w:t>Registrar a inspeção efetuando o preenchimento do(s) questionário(s) vinculado(s) as ati</w:t>
      </w:r>
      <w:r w:rsidR="005F30E4" w:rsidRPr="006955CA">
        <w:rPr>
          <w:rFonts w:ascii="Century Gothic" w:hAnsi="Century Gothic" w:cs="Arial"/>
          <w:color w:val="000000" w:themeColor="text1"/>
        </w:rPr>
        <w:t xml:space="preserve">vidades CNAE do Estabelecimento.      </w:t>
      </w:r>
    </w:p>
    <w:p w:rsidR="00566CB3" w:rsidRPr="006955CA" w:rsidRDefault="00566CB3" w:rsidP="002254A9">
      <w:pPr>
        <w:pStyle w:val="ListParagraph1"/>
        <w:spacing w:after="120"/>
        <w:ind w:left="993"/>
        <w:jc w:val="both"/>
        <w:rPr>
          <w:rFonts w:ascii="Century Gothic" w:hAnsi="Century Gothic" w:cs="Arial"/>
          <w:color w:val="000000" w:themeColor="text1"/>
        </w:rPr>
      </w:pPr>
    </w:p>
    <w:p w:rsidR="00387BC6" w:rsidRPr="006955CA" w:rsidRDefault="005F30E4" w:rsidP="002254A9">
      <w:pPr>
        <w:pStyle w:val="ListParagraph1"/>
        <w:numPr>
          <w:ilvl w:val="0"/>
          <w:numId w:val="25"/>
        </w:numPr>
        <w:spacing w:after="120"/>
        <w:jc w:val="both"/>
        <w:rPr>
          <w:rFonts w:ascii="Century Gothic" w:hAnsi="Century Gothic" w:cs="Arial"/>
          <w:b/>
          <w:color w:val="000000" w:themeColor="text1"/>
        </w:rPr>
      </w:pPr>
      <w:r w:rsidRPr="006955CA">
        <w:rPr>
          <w:rFonts w:ascii="Century Gothic" w:hAnsi="Century Gothic" w:cs="Arial"/>
          <w:b/>
          <w:color w:val="000000" w:themeColor="text1"/>
        </w:rPr>
        <w:t xml:space="preserve">Solicitação de Exumação </w:t>
      </w:r>
    </w:p>
    <w:p w:rsidR="00566CB3" w:rsidRPr="006955CA" w:rsidRDefault="00566CB3" w:rsidP="002254A9">
      <w:pPr>
        <w:pStyle w:val="ListParagraph1"/>
        <w:spacing w:after="120"/>
        <w:jc w:val="both"/>
        <w:rPr>
          <w:rFonts w:ascii="Century Gothic" w:hAnsi="Century Gothic" w:cs="Arial"/>
          <w:b/>
          <w:color w:val="000000" w:themeColor="text1"/>
        </w:rPr>
      </w:pPr>
    </w:p>
    <w:p w:rsidR="00387BC6" w:rsidRPr="006955CA" w:rsidRDefault="005F30E4" w:rsidP="002254A9">
      <w:pPr>
        <w:pStyle w:val="ListParagraph1"/>
        <w:spacing w:after="120"/>
        <w:ind w:left="360"/>
        <w:jc w:val="both"/>
        <w:rPr>
          <w:rFonts w:ascii="Century Gothic" w:hAnsi="Century Gothic" w:cs="Arial"/>
          <w:color w:val="000000" w:themeColor="text1"/>
        </w:rPr>
      </w:pPr>
      <w:proofErr w:type="gramStart"/>
      <w:r w:rsidRPr="006955CA">
        <w:rPr>
          <w:rFonts w:ascii="Century Gothic" w:hAnsi="Century Gothic" w:cs="Arial"/>
          <w:b/>
          <w:color w:val="000000" w:themeColor="text1"/>
        </w:rPr>
        <w:t>g.</w:t>
      </w:r>
      <w:proofErr w:type="gramEnd"/>
      <w:r w:rsidRPr="006955CA">
        <w:rPr>
          <w:rFonts w:ascii="Century Gothic" w:hAnsi="Century Gothic" w:cs="Arial"/>
          <w:b/>
          <w:color w:val="000000" w:themeColor="text1"/>
        </w:rPr>
        <w:t xml:space="preserve">1) Ações do estabelecimento: </w:t>
      </w:r>
      <w:r w:rsidR="00387BC6" w:rsidRPr="006955CA">
        <w:rPr>
          <w:rFonts w:ascii="Century Gothic" w:hAnsi="Century Gothic" w:cs="Arial"/>
          <w:color w:val="000000" w:themeColor="text1"/>
        </w:rPr>
        <w:t>Disponibilizar interface web que permita ao Estabelecimento gerar a Solicitação efetu</w:t>
      </w:r>
      <w:r w:rsidR="005572BA" w:rsidRPr="006955CA">
        <w:rPr>
          <w:rFonts w:ascii="Century Gothic" w:hAnsi="Century Gothic" w:cs="Arial"/>
          <w:color w:val="000000" w:themeColor="text1"/>
        </w:rPr>
        <w:t>ando os seguintes procedimentos e filtros:</w:t>
      </w:r>
    </w:p>
    <w:p w:rsidR="005572BA" w:rsidRPr="006955CA" w:rsidRDefault="005572BA" w:rsidP="002254A9">
      <w:pPr>
        <w:pStyle w:val="ListParagraph1"/>
        <w:numPr>
          <w:ilvl w:val="0"/>
          <w:numId w:val="32"/>
        </w:numPr>
        <w:spacing w:after="120"/>
        <w:ind w:left="993"/>
        <w:jc w:val="both"/>
        <w:rPr>
          <w:rFonts w:ascii="Century Gothic" w:hAnsi="Century Gothic" w:cs="Arial"/>
          <w:color w:val="000000" w:themeColor="text1"/>
        </w:rPr>
      </w:pPr>
      <w:r w:rsidRPr="006955CA">
        <w:rPr>
          <w:rFonts w:ascii="Century Gothic" w:hAnsi="Century Gothic" w:cs="Arial"/>
          <w:color w:val="000000" w:themeColor="text1"/>
        </w:rPr>
        <w:t>Interface que permita</w:t>
      </w:r>
      <w:proofErr w:type="gramStart"/>
      <w:r w:rsidRPr="006955CA">
        <w:rPr>
          <w:rFonts w:ascii="Century Gothic" w:hAnsi="Century Gothic" w:cs="Arial"/>
          <w:color w:val="000000" w:themeColor="text1"/>
        </w:rPr>
        <w:t xml:space="preserve">  </w:t>
      </w:r>
      <w:proofErr w:type="gramEnd"/>
      <w:r w:rsidRPr="006955CA">
        <w:rPr>
          <w:rFonts w:ascii="Century Gothic" w:hAnsi="Century Gothic" w:cs="Arial"/>
          <w:color w:val="000000" w:themeColor="text1"/>
        </w:rPr>
        <w:t xml:space="preserve">através de dados de Pessoa Física (CPF) criar </w:t>
      </w:r>
      <w:proofErr w:type="spellStart"/>
      <w:r w:rsidRPr="006955CA">
        <w:rPr>
          <w:rFonts w:ascii="Century Gothic" w:hAnsi="Century Gothic" w:cs="Arial"/>
          <w:color w:val="000000" w:themeColor="text1"/>
        </w:rPr>
        <w:t>login</w:t>
      </w:r>
      <w:proofErr w:type="spellEnd"/>
      <w:r w:rsidRPr="006955CA">
        <w:rPr>
          <w:rFonts w:ascii="Century Gothic" w:hAnsi="Century Gothic" w:cs="Arial"/>
          <w:color w:val="000000" w:themeColor="text1"/>
        </w:rPr>
        <w:t xml:space="preserve"> e senha para solicitação de Exumação.</w:t>
      </w:r>
    </w:p>
    <w:p w:rsidR="005572BA" w:rsidRPr="006955CA" w:rsidRDefault="005572BA" w:rsidP="002254A9">
      <w:pPr>
        <w:pStyle w:val="ListParagraph1"/>
        <w:numPr>
          <w:ilvl w:val="0"/>
          <w:numId w:val="32"/>
        </w:numPr>
        <w:spacing w:after="120"/>
        <w:ind w:left="993"/>
        <w:jc w:val="both"/>
        <w:rPr>
          <w:rFonts w:ascii="Century Gothic" w:hAnsi="Century Gothic" w:cs="Arial"/>
          <w:color w:val="000000" w:themeColor="text1"/>
        </w:rPr>
      </w:pPr>
      <w:r w:rsidRPr="006955CA">
        <w:rPr>
          <w:rFonts w:ascii="Century Gothic" w:hAnsi="Century Gothic" w:cs="Arial"/>
          <w:color w:val="000000" w:themeColor="text1"/>
        </w:rPr>
        <w:t>Deve possuir campo de Data da Exumação, sala e endereço da Exumação</w:t>
      </w:r>
      <w:proofErr w:type="gramStart"/>
      <w:r w:rsidRPr="006955CA">
        <w:rPr>
          <w:rFonts w:ascii="Century Gothic" w:hAnsi="Century Gothic" w:cs="Arial"/>
          <w:color w:val="000000" w:themeColor="text1"/>
        </w:rPr>
        <w:t>’</w:t>
      </w:r>
      <w:proofErr w:type="gramEnd"/>
    </w:p>
    <w:p w:rsidR="005572BA" w:rsidRPr="006955CA" w:rsidRDefault="005572BA" w:rsidP="002254A9">
      <w:pPr>
        <w:pStyle w:val="ListParagraph1"/>
        <w:numPr>
          <w:ilvl w:val="0"/>
          <w:numId w:val="32"/>
        </w:numPr>
        <w:spacing w:after="120"/>
        <w:ind w:left="993"/>
        <w:jc w:val="both"/>
        <w:rPr>
          <w:rFonts w:ascii="Century Gothic" w:hAnsi="Century Gothic" w:cs="Arial"/>
          <w:color w:val="000000" w:themeColor="text1"/>
        </w:rPr>
      </w:pPr>
      <w:r w:rsidRPr="006955CA">
        <w:rPr>
          <w:rFonts w:ascii="Century Gothic" w:hAnsi="Century Gothic" w:cs="Arial"/>
          <w:color w:val="000000" w:themeColor="text1"/>
        </w:rPr>
        <w:t>Endereço composto por: CEP, Logradouro, Numero, Estado e Cidade.</w:t>
      </w:r>
    </w:p>
    <w:p w:rsidR="005572BA" w:rsidRPr="006955CA" w:rsidRDefault="00CE5BC6" w:rsidP="002254A9">
      <w:pPr>
        <w:pStyle w:val="ListParagraph1"/>
        <w:numPr>
          <w:ilvl w:val="0"/>
          <w:numId w:val="32"/>
        </w:numPr>
        <w:spacing w:after="120"/>
        <w:ind w:left="993"/>
        <w:jc w:val="both"/>
        <w:rPr>
          <w:rFonts w:ascii="Century Gothic" w:hAnsi="Century Gothic" w:cs="Arial"/>
          <w:color w:val="000000" w:themeColor="text1"/>
        </w:rPr>
      </w:pPr>
      <w:r w:rsidRPr="006955CA">
        <w:rPr>
          <w:rFonts w:ascii="Century Gothic" w:hAnsi="Century Gothic" w:cs="Arial"/>
          <w:color w:val="000000" w:themeColor="text1"/>
        </w:rPr>
        <w:t xml:space="preserve">Campos para os </w:t>
      </w:r>
      <w:r w:rsidR="005572BA" w:rsidRPr="006955CA">
        <w:rPr>
          <w:rFonts w:ascii="Century Gothic" w:hAnsi="Century Gothic" w:cs="Arial"/>
          <w:color w:val="000000" w:themeColor="text1"/>
        </w:rPr>
        <w:t>Dados do Falecido</w:t>
      </w:r>
      <w:r w:rsidRPr="006955CA">
        <w:rPr>
          <w:rFonts w:ascii="Century Gothic" w:hAnsi="Century Gothic" w:cs="Arial"/>
          <w:color w:val="000000" w:themeColor="text1"/>
        </w:rPr>
        <w:t xml:space="preserve">: Nome, Documentos </w:t>
      </w:r>
      <w:proofErr w:type="gramStart"/>
      <w:r w:rsidRPr="006955CA">
        <w:rPr>
          <w:rFonts w:ascii="Century Gothic" w:hAnsi="Century Gothic" w:cs="Arial"/>
          <w:color w:val="000000" w:themeColor="text1"/>
        </w:rPr>
        <w:t xml:space="preserve">( </w:t>
      </w:r>
      <w:proofErr w:type="gramEnd"/>
      <w:r w:rsidRPr="006955CA">
        <w:rPr>
          <w:rFonts w:ascii="Century Gothic" w:hAnsi="Century Gothic" w:cs="Arial"/>
          <w:color w:val="000000" w:themeColor="text1"/>
        </w:rPr>
        <w:t>RG,Titulo de Eleitor, CPF), Nacionalidade, Filiação ( Pai e Mãe ), Data do Óbito, certidão do óbito, Cartório.</w:t>
      </w:r>
    </w:p>
    <w:p w:rsidR="00CE5BC6" w:rsidRPr="006955CA" w:rsidRDefault="00CE5BC6" w:rsidP="002254A9">
      <w:pPr>
        <w:pStyle w:val="ListParagraph1"/>
        <w:numPr>
          <w:ilvl w:val="0"/>
          <w:numId w:val="32"/>
        </w:numPr>
        <w:spacing w:after="120"/>
        <w:ind w:left="993"/>
        <w:jc w:val="both"/>
        <w:rPr>
          <w:rFonts w:ascii="Century Gothic" w:hAnsi="Century Gothic" w:cs="Arial"/>
          <w:color w:val="000000" w:themeColor="text1"/>
        </w:rPr>
      </w:pPr>
      <w:r w:rsidRPr="006955CA">
        <w:rPr>
          <w:rFonts w:ascii="Century Gothic" w:hAnsi="Century Gothic" w:cs="Arial"/>
          <w:color w:val="000000" w:themeColor="text1"/>
        </w:rPr>
        <w:t xml:space="preserve">Campos para endereço do óbito: </w:t>
      </w:r>
      <w:proofErr w:type="spellStart"/>
      <w:proofErr w:type="gramStart"/>
      <w:r w:rsidRPr="006955CA">
        <w:rPr>
          <w:rFonts w:ascii="Century Gothic" w:hAnsi="Century Gothic" w:cs="Arial"/>
          <w:color w:val="000000" w:themeColor="text1"/>
        </w:rPr>
        <w:t>Cep</w:t>
      </w:r>
      <w:proofErr w:type="spellEnd"/>
      <w:proofErr w:type="gramEnd"/>
      <w:r w:rsidRPr="006955CA">
        <w:rPr>
          <w:rFonts w:ascii="Century Gothic" w:hAnsi="Century Gothic" w:cs="Arial"/>
          <w:color w:val="000000" w:themeColor="text1"/>
        </w:rPr>
        <w:t xml:space="preserve"> Estado e Cidade.</w:t>
      </w:r>
    </w:p>
    <w:p w:rsidR="00CE5BC6" w:rsidRPr="006955CA" w:rsidRDefault="00CE5BC6" w:rsidP="002254A9">
      <w:pPr>
        <w:pStyle w:val="ListParagraph1"/>
        <w:numPr>
          <w:ilvl w:val="0"/>
          <w:numId w:val="32"/>
        </w:numPr>
        <w:spacing w:after="120"/>
        <w:ind w:left="993"/>
        <w:jc w:val="both"/>
        <w:rPr>
          <w:rFonts w:ascii="Century Gothic" w:hAnsi="Century Gothic" w:cs="Arial"/>
          <w:color w:val="000000" w:themeColor="text1"/>
        </w:rPr>
      </w:pPr>
      <w:r w:rsidRPr="006955CA">
        <w:rPr>
          <w:rFonts w:ascii="Century Gothic" w:hAnsi="Century Gothic" w:cs="Arial"/>
          <w:color w:val="000000" w:themeColor="text1"/>
        </w:rPr>
        <w:t>Campos para Nome do Médico que atestou o óbito.</w:t>
      </w:r>
    </w:p>
    <w:p w:rsidR="00CE5BC6" w:rsidRPr="006955CA" w:rsidRDefault="00CE5BC6" w:rsidP="002254A9">
      <w:pPr>
        <w:pStyle w:val="ListParagraph1"/>
        <w:numPr>
          <w:ilvl w:val="0"/>
          <w:numId w:val="32"/>
        </w:numPr>
        <w:spacing w:after="120"/>
        <w:ind w:left="993"/>
        <w:jc w:val="both"/>
        <w:rPr>
          <w:rFonts w:ascii="Century Gothic" w:hAnsi="Century Gothic" w:cs="Arial"/>
          <w:color w:val="000000" w:themeColor="text1"/>
        </w:rPr>
      </w:pPr>
      <w:r w:rsidRPr="006955CA">
        <w:rPr>
          <w:rFonts w:ascii="Century Gothic" w:hAnsi="Century Gothic" w:cs="Arial"/>
          <w:color w:val="000000" w:themeColor="text1"/>
        </w:rPr>
        <w:t xml:space="preserve">Campo causa </w:t>
      </w:r>
      <w:proofErr w:type="spellStart"/>
      <w:r w:rsidRPr="006955CA">
        <w:rPr>
          <w:rFonts w:ascii="Century Gothic" w:hAnsi="Century Gothic" w:cs="Arial"/>
          <w:color w:val="000000" w:themeColor="text1"/>
        </w:rPr>
        <w:t>Mortis</w:t>
      </w:r>
      <w:proofErr w:type="spellEnd"/>
      <w:r w:rsidRPr="006955CA">
        <w:rPr>
          <w:rFonts w:ascii="Century Gothic" w:hAnsi="Century Gothic" w:cs="Arial"/>
          <w:color w:val="000000" w:themeColor="text1"/>
        </w:rPr>
        <w:t>.</w:t>
      </w:r>
    </w:p>
    <w:p w:rsidR="00CE5BC6" w:rsidRPr="006955CA" w:rsidRDefault="00CE5BC6" w:rsidP="002254A9">
      <w:pPr>
        <w:pStyle w:val="ListParagraph1"/>
        <w:numPr>
          <w:ilvl w:val="0"/>
          <w:numId w:val="32"/>
        </w:numPr>
        <w:spacing w:after="120"/>
        <w:ind w:left="993"/>
        <w:jc w:val="both"/>
        <w:rPr>
          <w:rFonts w:ascii="Century Gothic" w:hAnsi="Century Gothic" w:cs="Arial"/>
          <w:color w:val="000000" w:themeColor="text1"/>
        </w:rPr>
      </w:pPr>
      <w:r w:rsidRPr="006955CA">
        <w:rPr>
          <w:rFonts w:ascii="Century Gothic" w:hAnsi="Century Gothic" w:cs="Arial"/>
          <w:color w:val="000000" w:themeColor="text1"/>
        </w:rPr>
        <w:t xml:space="preserve">Campo de Endereço destino dos restos Mortais contendo: </w:t>
      </w:r>
      <w:proofErr w:type="spellStart"/>
      <w:proofErr w:type="gramStart"/>
      <w:r w:rsidRPr="006955CA">
        <w:rPr>
          <w:rFonts w:ascii="Century Gothic" w:hAnsi="Century Gothic" w:cs="Arial"/>
          <w:color w:val="000000" w:themeColor="text1"/>
        </w:rPr>
        <w:t>Cep</w:t>
      </w:r>
      <w:proofErr w:type="spellEnd"/>
      <w:proofErr w:type="gramEnd"/>
      <w:r w:rsidRPr="006955CA">
        <w:rPr>
          <w:rFonts w:ascii="Century Gothic" w:hAnsi="Century Gothic" w:cs="Arial"/>
          <w:color w:val="000000" w:themeColor="text1"/>
        </w:rPr>
        <w:t>, Estado e Cidade.</w:t>
      </w:r>
    </w:p>
    <w:p w:rsidR="00042DF7" w:rsidRPr="006955CA" w:rsidRDefault="00042DF7" w:rsidP="002254A9">
      <w:pPr>
        <w:pStyle w:val="ListParagraph1"/>
        <w:numPr>
          <w:ilvl w:val="0"/>
          <w:numId w:val="32"/>
        </w:numPr>
        <w:spacing w:after="120"/>
        <w:ind w:left="993"/>
        <w:jc w:val="both"/>
        <w:rPr>
          <w:rFonts w:ascii="Century Gothic" w:hAnsi="Century Gothic" w:cs="Arial"/>
          <w:color w:val="000000" w:themeColor="text1"/>
        </w:rPr>
      </w:pPr>
      <w:r w:rsidRPr="006955CA">
        <w:rPr>
          <w:rFonts w:ascii="Century Gothic" w:hAnsi="Century Gothic" w:cs="Arial"/>
          <w:color w:val="000000" w:themeColor="text1"/>
        </w:rPr>
        <w:lastRenderedPageBreak/>
        <w:t xml:space="preserve">Interface que permita </w:t>
      </w:r>
      <w:proofErr w:type="gramStart"/>
      <w:r w:rsidRPr="006955CA">
        <w:rPr>
          <w:rFonts w:ascii="Century Gothic" w:hAnsi="Century Gothic" w:cs="Arial"/>
          <w:color w:val="000000" w:themeColor="text1"/>
        </w:rPr>
        <w:t>envio</w:t>
      </w:r>
      <w:proofErr w:type="gramEnd"/>
      <w:r w:rsidRPr="006955CA">
        <w:rPr>
          <w:rFonts w:ascii="Century Gothic" w:hAnsi="Century Gothic" w:cs="Arial"/>
          <w:color w:val="000000" w:themeColor="text1"/>
        </w:rPr>
        <w:t xml:space="preserve"> de documentos anexos solicitados pela vigilância para conferência.</w:t>
      </w:r>
    </w:p>
    <w:p w:rsidR="00705AE3" w:rsidRPr="006955CA" w:rsidRDefault="00042DF7" w:rsidP="002254A9">
      <w:pPr>
        <w:pStyle w:val="ListParagraph1"/>
        <w:numPr>
          <w:ilvl w:val="0"/>
          <w:numId w:val="32"/>
        </w:numPr>
        <w:spacing w:after="120"/>
        <w:ind w:left="993"/>
        <w:jc w:val="both"/>
        <w:rPr>
          <w:rFonts w:ascii="Century Gothic" w:hAnsi="Century Gothic" w:cs="Arial"/>
          <w:color w:val="000000" w:themeColor="text1"/>
        </w:rPr>
      </w:pPr>
      <w:r w:rsidRPr="006955CA">
        <w:rPr>
          <w:rFonts w:ascii="Century Gothic" w:hAnsi="Century Gothic" w:cs="Arial"/>
          <w:color w:val="000000" w:themeColor="text1"/>
        </w:rPr>
        <w:t xml:space="preserve">Geração automática de taxa de exumação e liberação de boleto para pagamento com retorno bancário ou interface que permita anexar </w:t>
      </w:r>
      <w:proofErr w:type="spellStart"/>
      <w:r w:rsidRPr="006955CA">
        <w:rPr>
          <w:rFonts w:ascii="Century Gothic" w:hAnsi="Century Gothic" w:cs="Arial"/>
          <w:color w:val="000000" w:themeColor="text1"/>
        </w:rPr>
        <w:t>doc</w:t>
      </w:r>
      <w:proofErr w:type="spellEnd"/>
      <w:r w:rsidRPr="006955CA">
        <w:rPr>
          <w:rFonts w:ascii="Century Gothic" w:hAnsi="Century Gothic" w:cs="Arial"/>
          <w:color w:val="000000" w:themeColor="text1"/>
        </w:rPr>
        <w:t xml:space="preserve"> pago para conferência da Vigilância. </w:t>
      </w:r>
    </w:p>
    <w:p w:rsidR="00042DF7" w:rsidRPr="006955CA" w:rsidRDefault="00042DF7" w:rsidP="002254A9">
      <w:pPr>
        <w:pStyle w:val="ListParagraph1"/>
        <w:numPr>
          <w:ilvl w:val="0"/>
          <w:numId w:val="32"/>
        </w:numPr>
        <w:spacing w:after="120"/>
        <w:ind w:left="993"/>
        <w:jc w:val="both"/>
        <w:rPr>
          <w:rFonts w:ascii="Century Gothic" w:hAnsi="Century Gothic" w:cs="Arial"/>
          <w:color w:val="000000" w:themeColor="text1"/>
        </w:rPr>
      </w:pPr>
      <w:r w:rsidRPr="006955CA">
        <w:rPr>
          <w:rFonts w:ascii="Century Gothic" w:hAnsi="Century Gothic" w:cs="Arial"/>
          <w:color w:val="000000" w:themeColor="text1"/>
        </w:rPr>
        <w:t xml:space="preserve">Interface que permita Emissão de documento modelo padrão utilizado pela vigilância com Autorização de Exumação autenticada por </w:t>
      </w:r>
      <w:proofErr w:type="spellStart"/>
      <w:proofErr w:type="gramStart"/>
      <w:r w:rsidRPr="006955CA">
        <w:rPr>
          <w:rFonts w:ascii="Century Gothic" w:hAnsi="Century Gothic" w:cs="Arial"/>
          <w:color w:val="000000" w:themeColor="text1"/>
        </w:rPr>
        <w:t>QRCode</w:t>
      </w:r>
      <w:proofErr w:type="spellEnd"/>
      <w:proofErr w:type="gramEnd"/>
      <w:r w:rsidRPr="006955CA">
        <w:rPr>
          <w:rFonts w:ascii="Century Gothic" w:hAnsi="Century Gothic" w:cs="Arial"/>
          <w:color w:val="000000" w:themeColor="text1"/>
        </w:rPr>
        <w:t>.</w:t>
      </w:r>
    </w:p>
    <w:p w:rsidR="00042DF7" w:rsidRPr="006955CA" w:rsidRDefault="00042DF7" w:rsidP="002254A9">
      <w:pPr>
        <w:pStyle w:val="ListParagraph1"/>
        <w:spacing w:after="120"/>
        <w:ind w:left="0"/>
        <w:jc w:val="both"/>
        <w:rPr>
          <w:rFonts w:ascii="Century Gothic" w:hAnsi="Century Gothic" w:cs="Arial"/>
          <w:color w:val="000000" w:themeColor="text1"/>
        </w:rPr>
      </w:pPr>
    </w:p>
    <w:p w:rsidR="00042DF7" w:rsidRPr="006955CA" w:rsidRDefault="00042DF7" w:rsidP="002254A9">
      <w:pPr>
        <w:pStyle w:val="ListParagraph1"/>
        <w:spacing w:after="120"/>
        <w:ind w:left="0"/>
        <w:jc w:val="both"/>
        <w:rPr>
          <w:rFonts w:ascii="Century Gothic" w:hAnsi="Century Gothic" w:cs="Arial"/>
          <w:color w:val="000000" w:themeColor="text1"/>
        </w:rPr>
      </w:pPr>
      <w:proofErr w:type="gramStart"/>
      <w:r w:rsidRPr="006955CA">
        <w:rPr>
          <w:rFonts w:ascii="Century Gothic" w:hAnsi="Century Gothic" w:cs="Arial"/>
          <w:b/>
          <w:color w:val="000000" w:themeColor="text1"/>
        </w:rPr>
        <w:t>g.</w:t>
      </w:r>
      <w:proofErr w:type="gramEnd"/>
      <w:r w:rsidRPr="006955CA">
        <w:rPr>
          <w:rFonts w:ascii="Century Gothic" w:hAnsi="Century Gothic" w:cs="Arial"/>
          <w:b/>
          <w:color w:val="000000" w:themeColor="text1"/>
        </w:rPr>
        <w:t>2</w:t>
      </w:r>
      <w:r w:rsidRPr="006955CA">
        <w:rPr>
          <w:rFonts w:ascii="Century Gothic" w:hAnsi="Century Gothic" w:cs="Arial"/>
          <w:color w:val="000000" w:themeColor="text1"/>
        </w:rPr>
        <w:t xml:space="preserve">) </w:t>
      </w:r>
      <w:r w:rsidRPr="006955CA">
        <w:rPr>
          <w:rFonts w:ascii="Century Gothic" w:hAnsi="Century Gothic" w:cs="Arial"/>
          <w:b/>
          <w:color w:val="000000" w:themeColor="text1"/>
        </w:rPr>
        <w:t>Ações da Vigilância:</w:t>
      </w:r>
      <w:r w:rsidRPr="006955CA">
        <w:rPr>
          <w:rFonts w:ascii="Century Gothic" w:hAnsi="Century Gothic" w:cs="Arial"/>
          <w:color w:val="000000" w:themeColor="text1"/>
        </w:rPr>
        <w:t xml:space="preserve"> Disponibilizar interface web que permita visualizar e acompanhar as Solicitações de Exumação possibilitando:</w:t>
      </w:r>
    </w:p>
    <w:p w:rsidR="00042DF7" w:rsidRPr="006955CA" w:rsidRDefault="00042DF7" w:rsidP="002254A9">
      <w:pPr>
        <w:pStyle w:val="ListParagraph1"/>
        <w:numPr>
          <w:ilvl w:val="0"/>
          <w:numId w:val="32"/>
        </w:numPr>
        <w:spacing w:after="120"/>
        <w:ind w:left="993"/>
        <w:jc w:val="both"/>
        <w:rPr>
          <w:rFonts w:ascii="Century Gothic" w:hAnsi="Century Gothic" w:cs="Arial"/>
          <w:color w:val="000000" w:themeColor="text1"/>
        </w:rPr>
      </w:pPr>
      <w:r w:rsidRPr="006955CA">
        <w:rPr>
          <w:rFonts w:ascii="Century Gothic" w:hAnsi="Century Gothic" w:cs="Arial"/>
          <w:color w:val="000000" w:themeColor="text1"/>
        </w:rPr>
        <w:t>Visualização através do Painel de controle as solicitações de Exumação pela vigilância sanitária.</w:t>
      </w:r>
    </w:p>
    <w:p w:rsidR="00042DF7" w:rsidRPr="006955CA" w:rsidRDefault="00513C11" w:rsidP="002254A9">
      <w:pPr>
        <w:pStyle w:val="ListParagraph1"/>
        <w:numPr>
          <w:ilvl w:val="0"/>
          <w:numId w:val="32"/>
        </w:numPr>
        <w:spacing w:after="120"/>
        <w:ind w:left="993"/>
        <w:jc w:val="both"/>
        <w:rPr>
          <w:rFonts w:ascii="Century Gothic" w:hAnsi="Century Gothic" w:cs="Arial"/>
          <w:color w:val="000000" w:themeColor="text1"/>
        </w:rPr>
      </w:pPr>
      <w:r w:rsidRPr="006955CA">
        <w:rPr>
          <w:rFonts w:ascii="Century Gothic" w:hAnsi="Century Gothic" w:cs="Arial"/>
          <w:color w:val="000000" w:themeColor="text1"/>
        </w:rPr>
        <w:t>Interface que permita visualizar os documentos enviados na solicitação de exumação e espaço onde o responsável possa validar ou rejeitar tais documentos após verificação com respectiva justificativa em caso de rejeição.</w:t>
      </w:r>
    </w:p>
    <w:p w:rsidR="00513C11" w:rsidRPr="006955CA" w:rsidRDefault="00513C11" w:rsidP="002254A9">
      <w:pPr>
        <w:pStyle w:val="ListParagraph1"/>
        <w:numPr>
          <w:ilvl w:val="0"/>
          <w:numId w:val="32"/>
        </w:numPr>
        <w:spacing w:after="120"/>
        <w:ind w:left="993"/>
        <w:jc w:val="both"/>
        <w:rPr>
          <w:rFonts w:ascii="Century Gothic" w:hAnsi="Century Gothic" w:cs="Arial"/>
          <w:color w:val="000000" w:themeColor="text1"/>
        </w:rPr>
      </w:pPr>
      <w:r w:rsidRPr="006955CA">
        <w:rPr>
          <w:rFonts w:ascii="Century Gothic" w:hAnsi="Century Gothic" w:cs="Arial"/>
          <w:color w:val="000000" w:themeColor="text1"/>
        </w:rPr>
        <w:t>Interface que permita visualizar, alterar ou cancelar taxas de Exumação.</w:t>
      </w:r>
    </w:p>
    <w:p w:rsidR="00513C11" w:rsidRPr="006955CA" w:rsidRDefault="00513C11" w:rsidP="002254A9">
      <w:pPr>
        <w:pStyle w:val="ListParagraph1"/>
        <w:numPr>
          <w:ilvl w:val="0"/>
          <w:numId w:val="32"/>
        </w:numPr>
        <w:spacing w:after="120"/>
        <w:ind w:left="993"/>
        <w:jc w:val="both"/>
        <w:rPr>
          <w:rFonts w:ascii="Century Gothic" w:hAnsi="Century Gothic" w:cs="Arial"/>
          <w:color w:val="000000" w:themeColor="text1"/>
        </w:rPr>
      </w:pPr>
      <w:r w:rsidRPr="006955CA">
        <w:rPr>
          <w:rFonts w:ascii="Century Gothic" w:hAnsi="Century Gothic" w:cs="Arial"/>
          <w:color w:val="000000" w:themeColor="text1"/>
        </w:rPr>
        <w:t>Interface que possibilite a</w:t>
      </w:r>
      <w:proofErr w:type="gramStart"/>
      <w:r w:rsidRPr="006955CA">
        <w:rPr>
          <w:rFonts w:ascii="Century Gothic" w:hAnsi="Century Gothic" w:cs="Arial"/>
          <w:color w:val="000000" w:themeColor="text1"/>
        </w:rPr>
        <w:t xml:space="preserve">   </w:t>
      </w:r>
      <w:proofErr w:type="gramEnd"/>
      <w:r w:rsidRPr="006955CA">
        <w:rPr>
          <w:rFonts w:ascii="Century Gothic" w:hAnsi="Century Gothic" w:cs="Arial"/>
          <w:color w:val="000000" w:themeColor="text1"/>
        </w:rPr>
        <w:t xml:space="preserve">Emissão e liberação do referido documento legal de Exumação padrão do município com a autenticação do </w:t>
      </w:r>
      <w:proofErr w:type="spellStart"/>
      <w:r w:rsidRPr="006955CA">
        <w:rPr>
          <w:rFonts w:ascii="Century Gothic" w:hAnsi="Century Gothic" w:cs="Arial"/>
          <w:color w:val="000000" w:themeColor="text1"/>
        </w:rPr>
        <w:t>QRCode</w:t>
      </w:r>
      <w:proofErr w:type="spellEnd"/>
      <w:r w:rsidRPr="006955CA">
        <w:rPr>
          <w:rFonts w:ascii="Century Gothic" w:hAnsi="Century Gothic" w:cs="Arial"/>
          <w:color w:val="000000" w:themeColor="text1"/>
        </w:rPr>
        <w:t>.</w:t>
      </w:r>
    </w:p>
    <w:p w:rsidR="00042DF7" w:rsidRPr="006955CA" w:rsidRDefault="00042DF7" w:rsidP="002254A9">
      <w:pPr>
        <w:pStyle w:val="ListParagraph1"/>
        <w:spacing w:after="120"/>
        <w:ind w:left="993"/>
        <w:jc w:val="both"/>
        <w:rPr>
          <w:rFonts w:ascii="Century Gothic" w:hAnsi="Century Gothic" w:cs="Arial"/>
          <w:color w:val="000000" w:themeColor="text1"/>
        </w:rPr>
      </w:pPr>
    </w:p>
    <w:p w:rsidR="00042DF7" w:rsidRPr="006955CA" w:rsidRDefault="00042DF7" w:rsidP="002254A9">
      <w:pPr>
        <w:pStyle w:val="ListParagraph1"/>
        <w:spacing w:after="120"/>
        <w:ind w:left="0"/>
        <w:jc w:val="both"/>
        <w:rPr>
          <w:rFonts w:ascii="Century Gothic" w:hAnsi="Century Gothic" w:cs="Arial"/>
          <w:color w:val="000000" w:themeColor="text1"/>
        </w:rPr>
      </w:pPr>
    </w:p>
    <w:p w:rsidR="00513C11" w:rsidRPr="006955CA" w:rsidRDefault="00862C0F" w:rsidP="002254A9">
      <w:pPr>
        <w:pStyle w:val="ListParagraph1"/>
        <w:numPr>
          <w:ilvl w:val="0"/>
          <w:numId w:val="25"/>
        </w:numPr>
        <w:spacing w:after="120"/>
        <w:jc w:val="both"/>
        <w:rPr>
          <w:rFonts w:ascii="Century Gothic" w:hAnsi="Century Gothic" w:cs="Arial"/>
          <w:b/>
          <w:color w:val="000000" w:themeColor="text1"/>
        </w:rPr>
      </w:pPr>
      <w:r w:rsidRPr="006955CA">
        <w:rPr>
          <w:rFonts w:ascii="Century Gothic" w:hAnsi="Century Gothic" w:cs="Arial"/>
          <w:b/>
          <w:color w:val="000000" w:themeColor="text1"/>
        </w:rPr>
        <w:t>Solicitação de Translado.</w:t>
      </w:r>
    </w:p>
    <w:p w:rsidR="00042DF7" w:rsidRPr="006955CA" w:rsidRDefault="002311F6" w:rsidP="002254A9">
      <w:pPr>
        <w:pStyle w:val="ListParagraph1"/>
        <w:spacing w:after="120"/>
        <w:ind w:left="0"/>
        <w:jc w:val="both"/>
        <w:rPr>
          <w:rFonts w:ascii="Century Gothic" w:hAnsi="Century Gothic" w:cs="Arial"/>
          <w:color w:val="000000" w:themeColor="text1"/>
        </w:rPr>
      </w:pPr>
      <w:proofErr w:type="gramStart"/>
      <w:r w:rsidRPr="006955CA">
        <w:rPr>
          <w:rFonts w:ascii="Century Gothic" w:hAnsi="Century Gothic" w:cs="Arial"/>
          <w:b/>
          <w:color w:val="000000" w:themeColor="text1"/>
        </w:rPr>
        <w:t>h</w:t>
      </w:r>
      <w:r w:rsidR="00513C11" w:rsidRPr="006955CA">
        <w:rPr>
          <w:rFonts w:ascii="Century Gothic" w:hAnsi="Century Gothic" w:cs="Arial"/>
          <w:b/>
          <w:color w:val="000000" w:themeColor="text1"/>
        </w:rPr>
        <w:t>.</w:t>
      </w:r>
      <w:proofErr w:type="gramEnd"/>
      <w:r w:rsidR="00513C11" w:rsidRPr="006955CA">
        <w:rPr>
          <w:rFonts w:ascii="Century Gothic" w:hAnsi="Century Gothic" w:cs="Arial"/>
          <w:b/>
          <w:color w:val="000000" w:themeColor="text1"/>
        </w:rPr>
        <w:t>1) Ações do estabelecimento</w:t>
      </w:r>
      <w:r w:rsidR="00DC315C" w:rsidRPr="006955CA">
        <w:rPr>
          <w:rFonts w:ascii="Century Gothic" w:hAnsi="Century Gothic" w:cs="Arial"/>
          <w:b/>
          <w:color w:val="000000" w:themeColor="text1"/>
        </w:rPr>
        <w:t xml:space="preserve">: </w:t>
      </w:r>
      <w:r w:rsidR="00DC315C" w:rsidRPr="006955CA">
        <w:rPr>
          <w:rFonts w:ascii="Century Gothic" w:hAnsi="Century Gothic" w:cs="Arial"/>
          <w:color w:val="000000" w:themeColor="text1"/>
        </w:rPr>
        <w:t>Disponibilizar interface web que permita ao Estabelecimento gerar a Solicitação efetuando os seguintes procedimentos e filtros:</w:t>
      </w:r>
    </w:p>
    <w:p w:rsidR="00DC315C" w:rsidRPr="006955CA" w:rsidRDefault="00DC315C" w:rsidP="002254A9">
      <w:pPr>
        <w:pStyle w:val="ListParagraph1"/>
        <w:numPr>
          <w:ilvl w:val="0"/>
          <w:numId w:val="32"/>
        </w:numPr>
        <w:spacing w:after="120"/>
        <w:ind w:left="993"/>
        <w:jc w:val="both"/>
        <w:rPr>
          <w:rFonts w:ascii="Century Gothic" w:hAnsi="Century Gothic" w:cs="Arial"/>
          <w:color w:val="000000" w:themeColor="text1"/>
        </w:rPr>
      </w:pPr>
      <w:r w:rsidRPr="006955CA">
        <w:rPr>
          <w:rFonts w:ascii="Century Gothic" w:hAnsi="Century Gothic" w:cs="Arial"/>
          <w:color w:val="000000" w:themeColor="text1"/>
        </w:rPr>
        <w:t>Interface que permita</w:t>
      </w:r>
      <w:proofErr w:type="gramStart"/>
      <w:r w:rsidRPr="006955CA">
        <w:rPr>
          <w:rFonts w:ascii="Century Gothic" w:hAnsi="Century Gothic" w:cs="Arial"/>
          <w:color w:val="000000" w:themeColor="text1"/>
        </w:rPr>
        <w:t xml:space="preserve">  </w:t>
      </w:r>
      <w:proofErr w:type="gramEnd"/>
      <w:r w:rsidRPr="006955CA">
        <w:rPr>
          <w:rFonts w:ascii="Century Gothic" w:hAnsi="Century Gothic" w:cs="Arial"/>
          <w:color w:val="000000" w:themeColor="text1"/>
        </w:rPr>
        <w:t xml:space="preserve">através de dados de Pessoa Física (CPF) criar </w:t>
      </w:r>
      <w:proofErr w:type="spellStart"/>
      <w:r w:rsidRPr="006955CA">
        <w:rPr>
          <w:rFonts w:ascii="Century Gothic" w:hAnsi="Century Gothic" w:cs="Arial"/>
          <w:color w:val="000000" w:themeColor="text1"/>
        </w:rPr>
        <w:t>login</w:t>
      </w:r>
      <w:proofErr w:type="spellEnd"/>
      <w:r w:rsidRPr="006955CA">
        <w:rPr>
          <w:rFonts w:ascii="Century Gothic" w:hAnsi="Century Gothic" w:cs="Arial"/>
          <w:color w:val="000000" w:themeColor="text1"/>
        </w:rPr>
        <w:t xml:space="preserve"> e se</w:t>
      </w:r>
      <w:r w:rsidR="007D122A" w:rsidRPr="006955CA">
        <w:rPr>
          <w:rFonts w:ascii="Century Gothic" w:hAnsi="Century Gothic" w:cs="Arial"/>
          <w:color w:val="000000" w:themeColor="text1"/>
        </w:rPr>
        <w:t>nha para solicitação do Translado</w:t>
      </w:r>
      <w:r w:rsidRPr="006955CA">
        <w:rPr>
          <w:rFonts w:ascii="Century Gothic" w:hAnsi="Century Gothic" w:cs="Arial"/>
          <w:color w:val="000000" w:themeColor="text1"/>
        </w:rPr>
        <w:t>.</w:t>
      </w:r>
    </w:p>
    <w:p w:rsidR="00DC315C" w:rsidRPr="006955CA" w:rsidRDefault="00DC315C" w:rsidP="002254A9">
      <w:pPr>
        <w:pStyle w:val="ListParagraph1"/>
        <w:numPr>
          <w:ilvl w:val="0"/>
          <w:numId w:val="32"/>
        </w:numPr>
        <w:spacing w:after="120"/>
        <w:ind w:left="993"/>
        <w:jc w:val="both"/>
        <w:rPr>
          <w:rFonts w:ascii="Century Gothic" w:hAnsi="Century Gothic" w:cs="Arial"/>
          <w:color w:val="000000" w:themeColor="text1"/>
        </w:rPr>
      </w:pPr>
      <w:r w:rsidRPr="006955CA">
        <w:rPr>
          <w:rFonts w:ascii="Century Gothic" w:hAnsi="Century Gothic" w:cs="Arial"/>
          <w:color w:val="000000" w:themeColor="text1"/>
        </w:rPr>
        <w:t>Deve possuir campo d</w:t>
      </w:r>
      <w:r w:rsidR="007D122A" w:rsidRPr="006955CA">
        <w:rPr>
          <w:rFonts w:ascii="Century Gothic" w:hAnsi="Century Gothic" w:cs="Arial"/>
          <w:color w:val="000000" w:themeColor="text1"/>
        </w:rPr>
        <w:t>e Data do translado</w:t>
      </w:r>
      <w:r w:rsidRPr="006955CA">
        <w:rPr>
          <w:rFonts w:ascii="Century Gothic" w:hAnsi="Century Gothic" w:cs="Arial"/>
          <w:color w:val="000000" w:themeColor="text1"/>
        </w:rPr>
        <w:t xml:space="preserve">, </w:t>
      </w:r>
      <w:r w:rsidR="007D122A" w:rsidRPr="006955CA">
        <w:rPr>
          <w:rFonts w:ascii="Century Gothic" w:hAnsi="Century Gothic" w:cs="Arial"/>
          <w:color w:val="000000" w:themeColor="text1"/>
        </w:rPr>
        <w:t>identificaçã</w:t>
      </w:r>
      <w:r w:rsidR="002311F6" w:rsidRPr="006955CA">
        <w:rPr>
          <w:rFonts w:ascii="Century Gothic" w:hAnsi="Century Gothic" w:cs="Arial"/>
          <w:color w:val="000000" w:themeColor="text1"/>
        </w:rPr>
        <w:t xml:space="preserve">o do local de embarque </w:t>
      </w:r>
      <w:proofErr w:type="gramStart"/>
      <w:r w:rsidR="002311F6" w:rsidRPr="006955CA">
        <w:rPr>
          <w:rFonts w:ascii="Century Gothic" w:hAnsi="Century Gothic" w:cs="Arial"/>
          <w:color w:val="000000" w:themeColor="text1"/>
        </w:rPr>
        <w:t xml:space="preserve">( </w:t>
      </w:r>
      <w:proofErr w:type="gramEnd"/>
      <w:r w:rsidR="002311F6" w:rsidRPr="006955CA">
        <w:rPr>
          <w:rFonts w:ascii="Century Gothic" w:hAnsi="Century Gothic" w:cs="Arial"/>
          <w:color w:val="000000" w:themeColor="text1"/>
        </w:rPr>
        <w:t>aeroporto, Porto ou outro.</w:t>
      </w:r>
    </w:p>
    <w:p w:rsidR="00DC315C" w:rsidRPr="006955CA" w:rsidRDefault="002311F6" w:rsidP="002254A9">
      <w:pPr>
        <w:pStyle w:val="ListParagraph1"/>
        <w:numPr>
          <w:ilvl w:val="0"/>
          <w:numId w:val="32"/>
        </w:numPr>
        <w:spacing w:after="120"/>
        <w:ind w:left="993"/>
        <w:jc w:val="both"/>
        <w:rPr>
          <w:rFonts w:ascii="Century Gothic" w:hAnsi="Century Gothic" w:cs="Arial"/>
          <w:color w:val="000000" w:themeColor="text1"/>
        </w:rPr>
      </w:pPr>
      <w:r w:rsidRPr="006955CA">
        <w:rPr>
          <w:rFonts w:ascii="Century Gothic" w:hAnsi="Century Gothic" w:cs="Arial"/>
          <w:color w:val="000000" w:themeColor="text1"/>
        </w:rPr>
        <w:t xml:space="preserve">Dados de </w:t>
      </w:r>
      <w:r w:rsidR="00DC315C" w:rsidRPr="006955CA">
        <w:rPr>
          <w:rFonts w:ascii="Century Gothic" w:hAnsi="Century Gothic" w:cs="Arial"/>
          <w:color w:val="000000" w:themeColor="text1"/>
        </w:rPr>
        <w:t xml:space="preserve">Endereço </w:t>
      </w:r>
      <w:r w:rsidRPr="006955CA">
        <w:rPr>
          <w:rFonts w:ascii="Century Gothic" w:hAnsi="Century Gothic" w:cs="Arial"/>
          <w:color w:val="000000" w:themeColor="text1"/>
        </w:rPr>
        <w:t xml:space="preserve">do embarque </w:t>
      </w:r>
      <w:r w:rsidR="00DC315C" w:rsidRPr="006955CA">
        <w:rPr>
          <w:rFonts w:ascii="Century Gothic" w:hAnsi="Century Gothic" w:cs="Arial"/>
          <w:color w:val="000000" w:themeColor="text1"/>
        </w:rPr>
        <w:t>compo</w:t>
      </w:r>
      <w:r w:rsidRPr="006955CA">
        <w:rPr>
          <w:rFonts w:ascii="Century Gothic" w:hAnsi="Century Gothic" w:cs="Arial"/>
          <w:color w:val="000000" w:themeColor="text1"/>
        </w:rPr>
        <w:t>sto por: CEP</w:t>
      </w:r>
      <w:r w:rsidR="00DC315C" w:rsidRPr="006955CA">
        <w:rPr>
          <w:rFonts w:ascii="Century Gothic" w:hAnsi="Century Gothic" w:cs="Arial"/>
          <w:color w:val="000000" w:themeColor="text1"/>
        </w:rPr>
        <w:t>, Estado e Cidade.</w:t>
      </w:r>
    </w:p>
    <w:p w:rsidR="002311F6" w:rsidRPr="006955CA" w:rsidRDefault="002311F6" w:rsidP="002254A9">
      <w:pPr>
        <w:pStyle w:val="ListParagraph1"/>
        <w:numPr>
          <w:ilvl w:val="0"/>
          <w:numId w:val="32"/>
        </w:numPr>
        <w:spacing w:after="120"/>
        <w:ind w:left="993"/>
        <w:jc w:val="both"/>
        <w:rPr>
          <w:rFonts w:ascii="Century Gothic" w:hAnsi="Century Gothic" w:cs="Arial"/>
          <w:color w:val="000000" w:themeColor="text1"/>
        </w:rPr>
      </w:pPr>
      <w:r w:rsidRPr="006955CA">
        <w:rPr>
          <w:rFonts w:ascii="Century Gothic" w:hAnsi="Century Gothic" w:cs="Arial"/>
          <w:color w:val="000000" w:themeColor="text1"/>
        </w:rPr>
        <w:t xml:space="preserve">Dados do </w:t>
      </w:r>
      <w:proofErr w:type="spellStart"/>
      <w:r w:rsidRPr="006955CA">
        <w:rPr>
          <w:rFonts w:ascii="Century Gothic" w:hAnsi="Century Gothic" w:cs="Arial"/>
          <w:color w:val="000000" w:themeColor="text1"/>
        </w:rPr>
        <w:t>Rsponsável</w:t>
      </w:r>
      <w:proofErr w:type="spellEnd"/>
      <w:r w:rsidRPr="006955CA">
        <w:rPr>
          <w:rFonts w:ascii="Century Gothic" w:hAnsi="Century Gothic" w:cs="Arial"/>
          <w:color w:val="000000" w:themeColor="text1"/>
        </w:rPr>
        <w:t xml:space="preserve"> pelo </w:t>
      </w:r>
      <w:proofErr w:type="gramStart"/>
      <w:r w:rsidRPr="006955CA">
        <w:rPr>
          <w:rFonts w:ascii="Century Gothic" w:hAnsi="Century Gothic" w:cs="Arial"/>
          <w:color w:val="000000" w:themeColor="text1"/>
        </w:rPr>
        <w:t>translado :</w:t>
      </w:r>
      <w:proofErr w:type="gramEnd"/>
      <w:r w:rsidRPr="006955CA">
        <w:rPr>
          <w:rFonts w:ascii="Century Gothic" w:hAnsi="Century Gothic" w:cs="Arial"/>
          <w:color w:val="000000" w:themeColor="text1"/>
        </w:rPr>
        <w:t xml:space="preserve"> Nome da Empresa, CNPJ, funcionário responsável pelo translado , CPF do Funcionário, Numero de conhecimento de carga.</w:t>
      </w:r>
    </w:p>
    <w:p w:rsidR="00DC315C" w:rsidRPr="006955CA" w:rsidRDefault="00DC315C" w:rsidP="002254A9">
      <w:pPr>
        <w:pStyle w:val="ListParagraph1"/>
        <w:numPr>
          <w:ilvl w:val="0"/>
          <w:numId w:val="32"/>
        </w:numPr>
        <w:spacing w:after="120"/>
        <w:ind w:left="993"/>
        <w:jc w:val="both"/>
        <w:rPr>
          <w:rFonts w:ascii="Century Gothic" w:hAnsi="Century Gothic" w:cs="Arial"/>
          <w:color w:val="000000" w:themeColor="text1"/>
        </w:rPr>
      </w:pPr>
      <w:r w:rsidRPr="006955CA">
        <w:rPr>
          <w:rFonts w:ascii="Century Gothic" w:hAnsi="Century Gothic" w:cs="Arial"/>
          <w:color w:val="000000" w:themeColor="text1"/>
        </w:rPr>
        <w:t xml:space="preserve">Campos para os Dados do Falecido: Nome, Documentos </w:t>
      </w:r>
      <w:proofErr w:type="gramStart"/>
      <w:r w:rsidRPr="006955CA">
        <w:rPr>
          <w:rFonts w:ascii="Century Gothic" w:hAnsi="Century Gothic" w:cs="Arial"/>
          <w:color w:val="000000" w:themeColor="text1"/>
        </w:rPr>
        <w:t xml:space="preserve">( </w:t>
      </w:r>
      <w:proofErr w:type="gramEnd"/>
      <w:r w:rsidRPr="006955CA">
        <w:rPr>
          <w:rFonts w:ascii="Century Gothic" w:hAnsi="Century Gothic" w:cs="Arial"/>
          <w:color w:val="000000" w:themeColor="text1"/>
        </w:rPr>
        <w:t>RG,Titulo de Eleitor, CPF), Nacionalidade, Filiação ( Pai e Mãe ), Data do Óbito, certidão do óbito, Cartório.</w:t>
      </w:r>
    </w:p>
    <w:p w:rsidR="00DC315C" w:rsidRPr="006955CA" w:rsidRDefault="00DC315C" w:rsidP="002254A9">
      <w:pPr>
        <w:pStyle w:val="ListParagraph1"/>
        <w:numPr>
          <w:ilvl w:val="0"/>
          <w:numId w:val="32"/>
        </w:numPr>
        <w:spacing w:after="120"/>
        <w:ind w:left="993"/>
        <w:jc w:val="both"/>
        <w:rPr>
          <w:rFonts w:ascii="Century Gothic" w:hAnsi="Century Gothic" w:cs="Arial"/>
          <w:color w:val="000000" w:themeColor="text1"/>
        </w:rPr>
      </w:pPr>
      <w:r w:rsidRPr="006955CA">
        <w:rPr>
          <w:rFonts w:ascii="Century Gothic" w:hAnsi="Century Gothic" w:cs="Arial"/>
          <w:color w:val="000000" w:themeColor="text1"/>
        </w:rPr>
        <w:t xml:space="preserve">Campos para endereço do óbito: </w:t>
      </w:r>
      <w:proofErr w:type="spellStart"/>
      <w:proofErr w:type="gramStart"/>
      <w:r w:rsidRPr="006955CA">
        <w:rPr>
          <w:rFonts w:ascii="Century Gothic" w:hAnsi="Century Gothic" w:cs="Arial"/>
          <w:color w:val="000000" w:themeColor="text1"/>
        </w:rPr>
        <w:t>Cep</w:t>
      </w:r>
      <w:proofErr w:type="spellEnd"/>
      <w:proofErr w:type="gramEnd"/>
      <w:r w:rsidRPr="006955CA">
        <w:rPr>
          <w:rFonts w:ascii="Century Gothic" w:hAnsi="Century Gothic" w:cs="Arial"/>
          <w:color w:val="000000" w:themeColor="text1"/>
        </w:rPr>
        <w:t xml:space="preserve"> Estado e Cidade.</w:t>
      </w:r>
    </w:p>
    <w:p w:rsidR="00DC315C" w:rsidRPr="006955CA" w:rsidRDefault="002311F6" w:rsidP="002254A9">
      <w:pPr>
        <w:pStyle w:val="ListParagraph1"/>
        <w:numPr>
          <w:ilvl w:val="0"/>
          <w:numId w:val="32"/>
        </w:numPr>
        <w:spacing w:after="120"/>
        <w:ind w:left="993"/>
        <w:jc w:val="both"/>
        <w:rPr>
          <w:rFonts w:ascii="Century Gothic" w:hAnsi="Century Gothic" w:cs="Arial"/>
          <w:color w:val="000000" w:themeColor="text1"/>
        </w:rPr>
      </w:pPr>
      <w:r w:rsidRPr="006955CA">
        <w:rPr>
          <w:rFonts w:ascii="Century Gothic" w:hAnsi="Century Gothic" w:cs="Arial"/>
          <w:color w:val="000000" w:themeColor="text1"/>
        </w:rPr>
        <w:t xml:space="preserve">Campos para os dados dos </w:t>
      </w:r>
      <w:proofErr w:type="gramStart"/>
      <w:r w:rsidRPr="006955CA">
        <w:rPr>
          <w:rFonts w:ascii="Century Gothic" w:hAnsi="Century Gothic" w:cs="Arial"/>
          <w:color w:val="000000" w:themeColor="text1"/>
        </w:rPr>
        <w:t>veículos :</w:t>
      </w:r>
      <w:proofErr w:type="gramEnd"/>
      <w:r w:rsidRPr="006955CA">
        <w:rPr>
          <w:rFonts w:ascii="Century Gothic" w:hAnsi="Century Gothic" w:cs="Arial"/>
          <w:color w:val="000000" w:themeColor="text1"/>
        </w:rPr>
        <w:t xml:space="preserve"> Veiculo, placa, Motorista, numero de habilitação.</w:t>
      </w:r>
    </w:p>
    <w:p w:rsidR="00DC315C" w:rsidRPr="006955CA" w:rsidRDefault="00DC315C" w:rsidP="002254A9">
      <w:pPr>
        <w:pStyle w:val="ListParagraph1"/>
        <w:numPr>
          <w:ilvl w:val="0"/>
          <w:numId w:val="32"/>
        </w:numPr>
        <w:spacing w:after="120"/>
        <w:ind w:left="993"/>
        <w:jc w:val="both"/>
        <w:rPr>
          <w:rFonts w:ascii="Century Gothic" w:hAnsi="Century Gothic" w:cs="Arial"/>
          <w:color w:val="000000" w:themeColor="text1"/>
        </w:rPr>
      </w:pPr>
      <w:r w:rsidRPr="006955CA">
        <w:rPr>
          <w:rFonts w:ascii="Century Gothic" w:hAnsi="Century Gothic" w:cs="Arial"/>
          <w:color w:val="000000" w:themeColor="text1"/>
        </w:rPr>
        <w:t>Campo de End</w:t>
      </w:r>
      <w:r w:rsidR="002311F6" w:rsidRPr="006955CA">
        <w:rPr>
          <w:rFonts w:ascii="Century Gothic" w:hAnsi="Century Gothic" w:cs="Arial"/>
          <w:color w:val="000000" w:themeColor="text1"/>
        </w:rPr>
        <w:t>ereço do Sepultamento</w:t>
      </w:r>
      <w:proofErr w:type="gramStart"/>
      <w:r w:rsidR="002311F6" w:rsidRPr="006955CA">
        <w:rPr>
          <w:rFonts w:ascii="Century Gothic" w:hAnsi="Century Gothic" w:cs="Arial"/>
          <w:color w:val="000000" w:themeColor="text1"/>
        </w:rPr>
        <w:t xml:space="preserve"> </w:t>
      </w:r>
      <w:r w:rsidRPr="006955CA">
        <w:rPr>
          <w:rFonts w:ascii="Century Gothic" w:hAnsi="Century Gothic" w:cs="Arial"/>
          <w:color w:val="000000" w:themeColor="text1"/>
        </w:rPr>
        <w:t xml:space="preserve"> </w:t>
      </w:r>
      <w:proofErr w:type="gramEnd"/>
      <w:r w:rsidRPr="006955CA">
        <w:rPr>
          <w:rFonts w:ascii="Century Gothic" w:hAnsi="Century Gothic" w:cs="Arial"/>
          <w:color w:val="000000" w:themeColor="text1"/>
        </w:rPr>
        <w:t xml:space="preserve">contendo: </w:t>
      </w:r>
      <w:proofErr w:type="spellStart"/>
      <w:r w:rsidRPr="006955CA">
        <w:rPr>
          <w:rFonts w:ascii="Century Gothic" w:hAnsi="Century Gothic" w:cs="Arial"/>
          <w:color w:val="000000" w:themeColor="text1"/>
        </w:rPr>
        <w:t>Cep</w:t>
      </w:r>
      <w:proofErr w:type="spellEnd"/>
      <w:r w:rsidRPr="006955CA">
        <w:rPr>
          <w:rFonts w:ascii="Century Gothic" w:hAnsi="Century Gothic" w:cs="Arial"/>
          <w:color w:val="000000" w:themeColor="text1"/>
        </w:rPr>
        <w:t>, Estado e Cidade.</w:t>
      </w:r>
    </w:p>
    <w:p w:rsidR="00DC315C" w:rsidRPr="006955CA" w:rsidRDefault="00DC315C" w:rsidP="002254A9">
      <w:pPr>
        <w:pStyle w:val="ListParagraph1"/>
        <w:numPr>
          <w:ilvl w:val="0"/>
          <w:numId w:val="32"/>
        </w:numPr>
        <w:spacing w:after="120"/>
        <w:ind w:left="993"/>
        <w:jc w:val="both"/>
        <w:rPr>
          <w:rFonts w:ascii="Century Gothic" w:hAnsi="Century Gothic" w:cs="Arial"/>
          <w:color w:val="000000" w:themeColor="text1"/>
        </w:rPr>
      </w:pPr>
      <w:r w:rsidRPr="006955CA">
        <w:rPr>
          <w:rFonts w:ascii="Century Gothic" w:hAnsi="Century Gothic" w:cs="Arial"/>
          <w:color w:val="000000" w:themeColor="text1"/>
        </w:rPr>
        <w:t xml:space="preserve">Interface que permita </w:t>
      </w:r>
      <w:proofErr w:type="gramStart"/>
      <w:r w:rsidRPr="006955CA">
        <w:rPr>
          <w:rFonts w:ascii="Century Gothic" w:hAnsi="Century Gothic" w:cs="Arial"/>
          <w:color w:val="000000" w:themeColor="text1"/>
        </w:rPr>
        <w:t>envio</w:t>
      </w:r>
      <w:proofErr w:type="gramEnd"/>
      <w:r w:rsidRPr="006955CA">
        <w:rPr>
          <w:rFonts w:ascii="Century Gothic" w:hAnsi="Century Gothic" w:cs="Arial"/>
          <w:color w:val="000000" w:themeColor="text1"/>
        </w:rPr>
        <w:t xml:space="preserve"> de documentos anexos solicitados pela vigilância para conferência.</w:t>
      </w:r>
    </w:p>
    <w:p w:rsidR="00DC315C" w:rsidRPr="006955CA" w:rsidRDefault="00DC315C" w:rsidP="002254A9">
      <w:pPr>
        <w:pStyle w:val="ListParagraph1"/>
        <w:numPr>
          <w:ilvl w:val="0"/>
          <w:numId w:val="32"/>
        </w:numPr>
        <w:spacing w:after="120"/>
        <w:ind w:left="993"/>
        <w:jc w:val="both"/>
        <w:rPr>
          <w:rFonts w:ascii="Century Gothic" w:hAnsi="Century Gothic" w:cs="Arial"/>
          <w:color w:val="000000" w:themeColor="text1"/>
        </w:rPr>
      </w:pPr>
      <w:r w:rsidRPr="006955CA">
        <w:rPr>
          <w:rFonts w:ascii="Century Gothic" w:hAnsi="Century Gothic" w:cs="Arial"/>
          <w:color w:val="000000" w:themeColor="text1"/>
        </w:rPr>
        <w:t xml:space="preserve">Geração automática de taxa de exumação e liberação de boleto para pagamento com retorno bancário ou interface que permita anexar </w:t>
      </w:r>
      <w:proofErr w:type="spellStart"/>
      <w:r w:rsidRPr="006955CA">
        <w:rPr>
          <w:rFonts w:ascii="Century Gothic" w:hAnsi="Century Gothic" w:cs="Arial"/>
          <w:color w:val="000000" w:themeColor="text1"/>
        </w:rPr>
        <w:t>doc</w:t>
      </w:r>
      <w:proofErr w:type="spellEnd"/>
      <w:r w:rsidRPr="006955CA">
        <w:rPr>
          <w:rFonts w:ascii="Century Gothic" w:hAnsi="Century Gothic" w:cs="Arial"/>
          <w:color w:val="000000" w:themeColor="text1"/>
        </w:rPr>
        <w:t xml:space="preserve"> pago para conferência da Vigilância. </w:t>
      </w:r>
    </w:p>
    <w:p w:rsidR="00DC315C" w:rsidRPr="006955CA" w:rsidRDefault="00DC315C" w:rsidP="002254A9">
      <w:pPr>
        <w:pStyle w:val="ListParagraph1"/>
        <w:numPr>
          <w:ilvl w:val="0"/>
          <w:numId w:val="32"/>
        </w:numPr>
        <w:spacing w:after="120"/>
        <w:ind w:left="993"/>
        <w:jc w:val="both"/>
        <w:rPr>
          <w:rFonts w:ascii="Century Gothic" w:hAnsi="Century Gothic" w:cs="Arial"/>
          <w:color w:val="000000" w:themeColor="text1"/>
        </w:rPr>
      </w:pPr>
      <w:r w:rsidRPr="006955CA">
        <w:rPr>
          <w:rFonts w:ascii="Century Gothic" w:hAnsi="Century Gothic" w:cs="Arial"/>
          <w:color w:val="000000" w:themeColor="text1"/>
        </w:rPr>
        <w:t>Interface que permita Emissão de documento modelo padrão utilizado pela vigilâ</w:t>
      </w:r>
      <w:r w:rsidR="002311F6" w:rsidRPr="006955CA">
        <w:rPr>
          <w:rFonts w:ascii="Century Gothic" w:hAnsi="Century Gothic" w:cs="Arial"/>
          <w:color w:val="000000" w:themeColor="text1"/>
        </w:rPr>
        <w:t>ncia com Autorização de translado</w:t>
      </w:r>
      <w:r w:rsidRPr="006955CA">
        <w:rPr>
          <w:rFonts w:ascii="Century Gothic" w:hAnsi="Century Gothic" w:cs="Arial"/>
          <w:color w:val="000000" w:themeColor="text1"/>
        </w:rPr>
        <w:t xml:space="preserve"> autenticada por </w:t>
      </w:r>
      <w:proofErr w:type="spellStart"/>
      <w:proofErr w:type="gramStart"/>
      <w:r w:rsidRPr="006955CA">
        <w:rPr>
          <w:rFonts w:ascii="Century Gothic" w:hAnsi="Century Gothic" w:cs="Arial"/>
          <w:color w:val="000000" w:themeColor="text1"/>
        </w:rPr>
        <w:t>QRCode</w:t>
      </w:r>
      <w:proofErr w:type="spellEnd"/>
      <w:proofErr w:type="gramEnd"/>
      <w:r w:rsidRPr="006955CA">
        <w:rPr>
          <w:rFonts w:ascii="Century Gothic" w:hAnsi="Century Gothic" w:cs="Arial"/>
          <w:color w:val="000000" w:themeColor="text1"/>
        </w:rPr>
        <w:t>.</w:t>
      </w:r>
    </w:p>
    <w:p w:rsidR="002311F6" w:rsidRPr="006955CA" w:rsidRDefault="002311F6" w:rsidP="002254A9">
      <w:pPr>
        <w:pStyle w:val="ListParagraph1"/>
        <w:spacing w:after="120"/>
        <w:ind w:left="993"/>
        <w:jc w:val="both"/>
        <w:rPr>
          <w:rFonts w:ascii="Century Gothic" w:hAnsi="Century Gothic" w:cs="Arial"/>
          <w:color w:val="000000" w:themeColor="text1"/>
        </w:rPr>
      </w:pPr>
    </w:p>
    <w:p w:rsidR="00862C0F" w:rsidRPr="006955CA" w:rsidRDefault="00862C0F" w:rsidP="002254A9">
      <w:pPr>
        <w:pStyle w:val="ListParagraph1"/>
        <w:spacing w:after="120"/>
        <w:ind w:left="0"/>
        <w:jc w:val="both"/>
        <w:rPr>
          <w:rFonts w:ascii="Century Gothic" w:hAnsi="Century Gothic" w:cs="Arial"/>
          <w:color w:val="000000" w:themeColor="text1"/>
        </w:rPr>
      </w:pPr>
      <w:proofErr w:type="gramStart"/>
      <w:r w:rsidRPr="006955CA">
        <w:rPr>
          <w:rFonts w:ascii="Century Gothic" w:hAnsi="Century Gothic" w:cs="Arial"/>
          <w:b/>
          <w:color w:val="000000" w:themeColor="text1"/>
        </w:rPr>
        <w:t>h.</w:t>
      </w:r>
      <w:proofErr w:type="gramEnd"/>
      <w:r w:rsidR="00402A56" w:rsidRPr="006955CA">
        <w:rPr>
          <w:rFonts w:ascii="Century Gothic" w:hAnsi="Century Gothic" w:cs="Arial"/>
          <w:b/>
          <w:color w:val="000000" w:themeColor="text1"/>
        </w:rPr>
        <w:t>2</w:t>
      </w:r>
      <w:r w:rsidRPr="006955CA">
        <w:rPr>
          <w:rFonts w:ascii="Century Gothic" w:hAnsi="Century Gothic" w:cs="Arial"/>
          <w:b/>
          <w:color w:val="000000" w:themeColor="text1"/>
        </w:rPr>
        <w:t>) Ações da Vigilância</w:t>
      </w:r>
      <w:r w:rsidR="002311F6" w:rsidRPr="006955CA">
        <w:rPr>
          <w:rFonts w:ascii="Century Gothic" w:hAnsi="Century Gothic" w:cs="Arial"/>
          <w:b/>
          <w:color w:val="000000" w:themeColor="text1"/>
        </w:rPr>
        <w:t>:</w:t>
      </w:r>
      <w:r w:rsidRPr="006955CA">
        <w:rPr>
          <w:rFonts w:ascii="Century Gothic" w:hAnsi="Century Gothic" w:cs="Arial"/>
          <w:color w:val="000000" w:themeColor="text1"/>
        </w:rPr>
        <w:t>Disponibilizar interface web que permita visualizar e acompanhar as Solicitações de Exumação possibilitando:</w:t>
      </w:r>
    </w:p>
    <w:p w:rsidR="00862C0F" w:rsidRPr="006955CA" w:rsidRDefault="00862C0F" w:rsidP="002254A9">
      <w:pPr>
        <w:pStyle w:val="ListParagraph1"/>
        <w:numPr>
          <w:ilvl w:val="0"/>
          <w:numId w:val="32"/>
        </w:numPr>
        <w:spacing w:after="120"/>
        <w:ind w:left="993"/>
        <w:jc w:val="both"/>
        <w:rPr>
          <w:rFonts w:ascii="Century Gothic" w:hAnsi="Century Gothic" w:cs="Arial"/>
          <w:color w:val="000000" w:themeColor="text1"/>
        </w:rPr>
      </w:pPr>
      <w:r w:rsidRPr="006955CA">
        <w:rPr>
          <w:rFonts w:ascii="Century Gothic" w:hAnsi="Century Gothic" w:cs="Arial"/>
          <w:color w:val="000000" w:themeColor="text1"/>
        </w:rPr>
        <w:t>Visualização através do Painel de controle as solicitações de Translado pela vigilância sanitária.</w:t>
      </w:r>
    </w:p>
    <w:p w:rsidR="00862C0F" w:rsidRPr="006955CA" w:rsidRDefault="00862C0F" w:rsidP="002254A9">
      <w:pPr>
        <w:pStyle w:val="ListParagraph1"/>
        <w:numPr>
          <w:ilvl w:val="0"/>
          <w:numId w:val="32"/>
        </w:numPr>
        <w:spacing w:after="120"/>
        <w:ind w:left="993"/>
        <w:jc w:val="both"/>
        <w:rPr>
          <w:rFonts w:ascii="Century Gothic" w:hAnsi="Century Gothic" w:cs="Arial"/>
          <w:color w:val="000000" w:themeColor="text1"/>
        </w:rPr>
      </w:pPr>
      <w:r w:rsidRPr="006955CA">
        <w:rPr>
          <w:rFonts w:ascii="Century Gothic" w:hAnsi="Century Gothic" w:cs="Arial"/>
          <w:color w:val="000000" w:themeColor="text1"/>
        </w:rPr>
        <w:t>Interface que permita visualizar os documentos enviados na solicitação de Translado e espaço onde o responsável possa validar ou rejeitar tais documentos após verificação com respectiva justificativa em caso de rejeição.</w:t>
      </w:r>
    </w:p>
    <w:p w:rsidR="00862C0F" w:rsidRPr="006955CA" w:rsidRDefault="00862C0F" w:rsidP="002254A9">
      <w:pPr>
        <w:pStyle w:val="ListParagraph1"/>
        <w:numPr>
          <w:ilvl w:val="0"/>
          <w:numId w:val="32"/>
        </w:numPr>
        <w:spacing w:after="120"/>
        <w:ind w:left="993"/>
        <w:jc w:val="both"/>
        <w:rPr>
          <w:rFonts w:ascii="Century Gothic" w:hAnsi="Century Gothic" w:cs="Arial"/>
          <w:color w:val="000000" w:themeColor="text1"/>
        </w:rPr>
      </w:pPr>
      <w:r w:rsidRPr="006955CA">
        <w:rPr>
          <w:rFonts w:ascii="Century Gothic" w:hAnsi="Century Gothic" w:cs="Arial"/>
          <w:color w:val="000000" w:themeColor="text1"/>
        </w:rPr>
        <w:t>Interface que permita visualizar, alterar ou cancelar taxas de Translado.</w:t>
      </w:r>
    </w:p>
    <w:p w:rsidR="005F30E4" w:rsidRPr="006955CA" w:rsidRDefault="00862C0F" w:rsidP="002254A9">
      <w:pPr>
        <w:pStyle w:val="ListParagraph1"/>
        <w:numPr>
          <w:ilvl w:val="0"/>
          <w:numId w:val="32"/>
        </w:numPr>
        <w:spacing w:after="120"/>
        <w:ind w:left="993"/>
        <w:jc w:val="both"/>
        <w:rPr>
          <w:rFonts w:ascii="Century Gothic" w:hAnsi="Century Gothic" w:cs="Arial"/>
          <w:color w:val="000000" w:themeColor="text1"/>
        </w:rPr>
      </w:pPr>
      <w:r w:rsidRPr="006955CA">
        <w:rPr>
          <w:rFonts w:ascii="Century Gothic" w:hAnsi="Century Gothic" w:cs="Arial"/>
          <w:color w:val="000000" w:themeColor="text1"/>
        </w:rPr>
        <w:lastRenderedPageBreak/>
        <w:t>Interface que possibilite a</w:t>
      </w:r>
      <w:proofErr w:type="gramStart"/>
      <w:r w:rsidRPr="006955CA">
        <w:rPr>
          <w:rFonts w:ascii="Century Gothic" w:hAnsi="Century Gothic" w:cs="Arial"/>
          <w:color w:val="000000" w:themeColor="text1"/>
        </w:rPr>
        <w:t xml:space="preserve">   </w:t>
      </w:r>
      <w:proofErr w:type="gramEnd"/>
      <w:r w:rsidRPr="006955CA">
        <w:rPr>
          <w:rFonts w:ascii="Century Gothic" w:hAnsi="Century Gothic" w:cs="Arial"/>
          <w:color w:val="000000" w:themeColor="text1"/>
        </w:rPr>
        <w:t xml:space="preserve">Emissão e liberação do referido documento legal de Translado padrão do município com a autenticação do </w:t>
      </w:r>
      <w:proofErr w:type="spellStart"/>
      <w:r w:rsidRPr="006955CA">
        <w:rPr>
          <w:rFonts w:ascii="Century Gothic" w:hAnsi="Century Gothic" w:cs="Arial"/>
          <w:color w:val="000000" w:themeColor="text1"/>
        </w:rPr>
        <w:t>QRCode</w:t>
      </w:r>
      <w:proofErr w:type="spellEnd"/>
      <w:r w:rsidRPr="006955CA">
        <w:rPr>
          <w:rFonts w:ascii="Century Gothic" w:hAnsi="Century Gothic" w:cs="Arial"/>
          <w:color w:val="000000" w:themeColor="text1"/>
        </w:rPr>
        <w:t>.</w:t>
      </w:r>
    </w:p>
    <w:p w:rsidR="005F30E4" w:rsidRPr="006955CA" w:rsidRDefault="005F30E4" w:rsidP="002254A9">
      <w:pPr>
        <w:pStyle w:val="ListParagraph1"/>
        <w:spacing w:after="120"/>
        <w:ind w:left="993"/>
        <w:jc w:val="both"/>
        <w:rPr>
          <w:rFonts w:ascii="Century Gothic" w:hAnsi="Century Gothic" w:cs="Arial"/>
          <w:color w:val="000000" w:themeColor="text1"/>
        </w:rPr>
      </w:pPr>
    </w:p>
    <w:p w:rsidR="003A18C3" w:rsidRPr="006955CA" w:rsidRDefault="003A18C3" w:rsidP="002254A9">
      <w:pPr>
        <w:pStyle w:val="ListParagraph1"/>
        <w:numPr>
          <w:ilvl w:val="4"/>
          <w:numId w:val="3"/>
        </w:numPr>
        <w:tabs>
          <w:tab w:val="left" w:pos="1134"/>
        </w:tabs>
        <w:spacing w:after="120"/>
        <w:ind w:left="0" w:firstLine="0"/>
        <w:contextualSpacing w:val="0"/>
        <w:jc w:val="both"/>
        <w:rPr>
          <w:rFonts w:ascii="Century Gothic" w:hAnsi="Century Gothic" w:cs="Arial"/>
          <w:b/>
          <w:color w:val="000000" w:themeColor="text1"/>
        </w:rPr>
      </w:pPr>
      <w:r w:rsidRPr="006955CA">
        <w:rPr>
          <w:rFonts w:ascii="Century Gothic" w:hAnsi="Century Gothic" w:cs="Arial"/>
          <w:b/>
          <w:color w:val="000000" w:themeColor="text1"/>
        </w:rPr>
        <w:t xml:space="preserve">Solicitação de relatório de Boas Praticas de Fabricação </w:t>
      </w:r>
      <w:proofErr w:type="gramStart"/>
      <w:r w:rsidRPr="006955CA">
        <w:rPr>
          <w:rFonts w:ascii="Century Gothic" w:hAnsi="Century Gothic" w:cs="Arial"/>
          <w:b/>
          <w:color w:val="000000" w:themeColor="text1"/>
        </w:rPr>
        <w:t xml:space="preserve">( </w:t>
      </w:r>
      <w:proofErr w:type="gramEnd"/>
      <w:r w:rsidRPr="006955CA">
        <w:rPr>
          <w:rFonts w:ascii="Century Gothic" w:hAnsi="Century Gothic" w:cs="Arial"/>
          <w:b/>
          <w:color w:val="000000" w:themeColor="text1"/>
        </w:rPr>
        <w:t>BPF ).</w:t>
      </w:r>
    </w:p>
    <w:p w:rsidR="003A18C3" w:rsidRPr="006955CA" w:rsidRDefault="003A18C3" w:rsidP="002254A9">
      <w:pPr>
        <w:pStyle w:val="ListParagraph1"/>
        <w:tabs>
          <w:tab w:val="left" w:pos="1134"/>
        </w:tabs>
        <w:spacing w:after="120"/>
        <w:ind w:left="0"/>
        <w:contextualSpacing w:val="0"/>
        <w:jc w:val="both"/>
        <w:rPr>
          <w:rFonts w:ascii="Century Gothic" w:hAnsi="Century Gothic" w:cs="Arial"/>
          <w:b/>
          <w:color w:val="000000" w:themeColor="text1"/>
        </w:rPr>
      </w:pPr>
    </w:p>
    <w:p w:rsidR="001D64A2" w:rsidRPr="006955CA" w:rsidRDefault="001D64A2" w:rsidP="002254A9">
      <w:pPr>
        <w:pStyle w:val="ListParagraph1"/>
        <w:numPr>
          <w:ilvl w:val="4"/>
          <w:numId w:val="3"/>
        </w:numPr>
        <w:tabs>
          <w:tab w:val="left" w:pos="1134"/>
        </w:tabs>
        <w:spacing w:after="120"/>
        <w:ind w:left="0" w:firstLine="0"/>
        <w:contextualSpacing w:val="0"/>
        <w:jc w:val="both"/>
        <w:rPr>
          <w:rFonts w:ascii="Century Gothic" w:hAnsi="Century Gothic" w:cs="Arial"/>
          <w:b/>
          <w:color w:val="000000" w:themeColor="text1"/>
        </w:rPr>
      </w:pPr>
      <w:r w:rsidRPr="006955CA">
        <w:rPr>
          <w:rFonts w:ascii="Century Gothic" w:hAnsi="Century Gothic" w:cs="Arial"/>
          <w:b/>
          <w:color w:val="000000" w:themeColor="text1"/>
        </w:rPr>
        <w:t xml:space="preserve">Solicitação de relatório de Inspeção para AFE na </w:t>
      </w:r>
      <w:proofErr w:type="spellStart"/>
      <w:proofErr w:type="gramStart"/>
      <w:r w:rsidRPr="006955CA">
        <w:rPr>
          <w:rFonts w:ascii="Century Gothic" w:hAnsi="Century Gothic" w:cs="Arial"/>
          <w:b/>
          <w:color w:val="000000" w:themeColor="text1"/>
        </w:rPr>
        <w:t>Anvisa</w:t>
      </w:r>
      <w:proofErr w:type="spellEnd"/>
      <w:proofErr w:type="gramEnd"/>
      <w:r w:rsidRPr="006955CA">
        <w:rPr>
          <w:rFonts w:ascii="Century Gothic" w:hAnsi="Century Gothic" w:cs="Arial"/>
          <w:b/>
          <w:color w:val="000000" w:themeColor="text1"/>
        </w:rPr>
        <w:t>.</w:t>
      </w:r>
    </w:p>
    <w:p w:rsidR="001D64A2" w:rsidRPr="006955CA" w:rsidRDefault="001D64A2" w:rsidP="002254A9">
      <w:pPr>
        <w:pStyle w:val="ListParagraph1"/>
        <w:tabs>
          <w:tab w:val="left" w:pos="1134"/>
        </w:tabs>
        <w:spacing w:after="120"/>
        <w:ind w:left="0"/>
        <w:contextualSpacing w:val="0"/>
        <w:jc w:val="both"/>
        <w:rPr>
          <w:rFonts w:ascii="Century Gothic" w:hAnsi="Century Gothic" w:cs="Arial"/>
          <w:b/>
          <w:color w:val="000000" w:themeColor="text1"/>
        </w:rPr>
      </w:pPr>
      <w:r w:rsidRPr="006955CA">
        <w:rPr>
          <w:rFonts w:ascii="Century Gothic" w:hAnsi="Century Gothic" w:cs="Arial"/>
          <w:b/>
          <w:color w:val="000000" w:themeColor="text1"/>
        </w:rPr>
        <w:t xml:space="preserve">Sistema deve conter formulário com os seguintes requisitos: </w:t>
      </w:r>
    </w:p>
    <w:p w:rsidR="001D64A2" w:rsidRPr="006955CA" w:rsidRDefault="001D64A2" w:rsidP="002254A9">
      <w:pPr>
        <w:pStyle w:val="ListParagraph1"/>
        <w:numPr>
          <w:ilvl w:val="0"/>
          <w:numId w:val="48"/>
        </w:numPr>
        <w:tabs>
          <w:tab w:val="left" w:pos="1134"/>
        </w:tabs>
        <w:spacing w:after="120"/>
        <w:contextualSpacing w:val="0"/>
        <w:jc w:val="both"/>
        <w:rPr>
          <w:rFonts w:ascii="Century Gothic" w:hAnsi="Century Gothic" w:cs="Arial"/>
          <w:b/>
          <w:color w:val="000000" w:themeColor="text1"/>
        </w:rPr>
      </w:pPr>
      <w:proofErr w:type="gramStart"/>
      <w:r w:rsidRPr="006955CA">
        <w:rPr>
          <w:rFonts w:ascii="Century Gothic" w:hAnsi="Century Gothic" w:cs="Arial"/>
          <w:b/>
          <w:color w:val="000000" w:themeColor="text1"/>
        </w:rPr>
        <w:t>numero</w:t>
      </w:r>
      <w:proofErr w:type="gramEnd"/>
      <w:r w:rsidRPr="006955CA">
        <w:rPr>
          <w:rFonts w:ascii="Century Gothic" w:hAnsi="Century Gothic" w:cs="Arial"/>
          <w:b/>
          <w:color w:val="000000" w:themeColor="text1"/>
        </w:rPr>
        <w:t xml:space="preserve"> de processo ou protocolo gerado com a solicitação </w:t>
      </w:r>
    </w:p>
    <w:p w:rsidR="001D64A2" w:rsidRPr="006955CA" w:rsidRDefault="001D64A2" w:rsidP="002254A9">
      <w:pPr>
        <w:pStyle w:val="ListParagraph1"/>
        <w:numPr>
          <w:ilvl w:val="0"/>
          <w:numId w:val="48"/>
        </w:numPr>
        <w:tabs>
          <w:tab w:val="left" w:pos="1134"/>
        </w:tabs>
        <w:spacing w:after="120"/>
        <w:contextualSpacing w:val="0"/>
        <w:jc w:val="both"/>
        <w:rPr>
          <w:rFonts w:ascii="Century Gothic" w:hAnsi="Century Gothic" w:cs="Arial"/>
          <w:b/>
          <w:color w:val="000000" w:themeColor="text1"/>
        </w:rPr>
      </w:pPr>
      <w:r w:rsidRPr="006955CA">
        <w:rPr>
          <w:rFonts w:ascii="Century Gothic" w:hAnsi="Century Gothic" w:cs="Arial"/>
          <w:b/>
          <w:color w:val="000000" w:themeColor="text1"/>
        </w:rPr>
        <w:t xml:space="preserve">Dados do requerente, CPF/CNPJ, </w:t>
      </w:r>
      <w:proofErr w:type="gramStart"/>
      <w:r w:rsidRPr="006955CA">
        <w:rPr>
          <w:rFonts w:ascii="Century Gothic" w:hAnsi="Century Gothic" w:cs="Arial"/>
          <w:b/>
          <w:color w:val="000000" w:themeColor="text1"/>
        </w:rPr>
        <w:t>endereço ,</w:t>
      </w:r>
      <w:proofErr w:type="gramEnd"/>
      <w:r w:rsidRPr="006955CA">
        <w:rPr>
          <w:rFonts w:ascii="Century Gothic" w:hAnsi="Century Gothic" w:cs="Arial"/>
          <w:b/>
          <w:color w:val="000000" w:themeColor="text1"/>
        </w:rPr>
        <w:t xml:space="preserve"> cidade, Estado, bairro, CEP, email, tel.</w:t>
      </w:r>
    </w:p>
    <w:p w:rsidR="001D64A2" w:rsidRPr="006955CA" w:rsidRDefault="001D64A2" w:rsidP="002254A9">
      <w:pPr>
        <w:pStyle w:val="ListParagraph1"/>
        <w:numPr>
          <w:ilvl w:val="0"/>
          <w:numId w:val="48"/>
        </w:numPr>
        <w:tabs>
          <w:tab w:val="left" w:pos="1134"/>
        </w:tabs>
        <w:spacing w:after="120"/>
        <w:contextualSpacing w:val="0"/>
        <w:jc w:val="both"/>
        <w:rPr>
          <w:rFonts w:ascii="Century Gothic" w:hAnsi="Century Gothic" w:cs="Arial"/>
          <w:b/>
          <w:color w:val="000000" w:themeColor="text1"/>
        </w:rPr>
      </w:pPr>
      <w:r w:rsidRPr="006955CA">
        <w:rPr>
          <w:rFonts w:ascii="Century Gothic" w:hAnsi="Century Gothic" w:cs="Arial"/>
          <w:b/>
          <w:color w:val="000000" w:themeColor="text1"/>
        </w:rPr>
        <w:t>Dados do processo contendo Assunto</w:t>
      </w:r>
      <w:proofErr w:type="gramStart"/>
      <w:r w:rsidRPr="006955CA">
        <w:rPr>
          <w:rFonts w:ascii="Century Gothic" w:hAnsi="Century Gothic" w:cs="Arial"/>
          <w:b/>
          <w:color w:val="000000" w:themeColor="text1"/>
        </w:rPr>
        <w:t>, data</w:t>
      </w:r>
      <w:proofErr w:type="gramEnd"/>
      <w:r w:rsidRPr="006955CA">
        <w:rPr>
          <w:rFonts w:ascii="Century Gothic" w:hAnsi="Century Gothic" w:cs="Arial"/>
          <w:b/>
          <w:color w:val="000000" w:themeColor="text1"/>
        </w:rPr>
        <w:t xml:space="preserve"> de abertura do processo e hora.</w:t>
      </w:r>
    </w:p>
    <w:p w:rsidR="001D64A2" w:rsidRPr="006955CA" w:rsidRDefault="001D64A2" w:rsidP="002254A9">
      <w:pPr>
        <w:pStyle w:val="ListParagraph1"/>
        <w:numPr>
          <w:ilvl w:val="0"/>
          <w:numId w:val="48"/>
        </w:numPr>
        <w:tabs>
          <w:tab w:val="left" w:pos="1134"/>
        </w:tabs>
        <w:spacing w:after="120"/>
        <w:contextualSpacing w:val="0"/>
        <w:jc w:val="both"/>
        <w:rPr>
          <w:rFonts w:ascii="Century Gothic" w:hAnsi="Century Gothic" w:cs="Arial"/>
          <w:b/>
          <w:color w:val="000000" w:themeColor="text1"/>
        </w:rPr>
      </w:pPr>
      <w:r w:rsidRPr="006955CA">
        <w:rPr>
          <w:rFonts w:ascii="Century Gothic" w:hAnsi="Century Gothic" w:cs="Arial"/>
          <w:b/>
          <w:color w:val="000000" w:themeColor="text1"/>
        </w:rPr>
        <w:t>Campos para vinculo de documentos obrigatórios informados pela vigilância.</w:t>
      </w:r>
    </w:p>
    <w:p w:rsidR="003A18C3" w:rsidRPr="006955CA" w:rsidRDefault="003A18C3" w:rsidP="002254A9">
      <w:pPr>
        <w:pStyle w:val="ListParagraph1"/>
        <w:numPr>
          <w:ilvl w:val="0"/>
          <w:numId w:val="48"/>
        </w:numPr>
        <w:tabs>
          <w:tab w:val="left" w:pos="1134"/>
        </w:tabs>
        <w:spacing w:after="120"/>
        <w:contextualSpacing w:val="0"/>
        <w:jc w:val="both"/>
        <w:rPr>
          <w:rFonts w:ascii="Century Gothic" w:hAnsi="Century Gothic" w:cs="Arial"/>
          <w:b/>
          <w:color w:val="000000" w:themeColor="text1"/>
        </w:rPr>
      </w:pPr>
      <w:r w:rsidRPr="006955CA">
        <w:rPr>
          <w:rFonts w:ascii="Century Gothic" w:hAnsi="Century Gothic" w:cs="Arial"/>
          <w:b/>
          <w:color w:val="000000" w:themeColor="text1"/>
        </w:rPr>
        <w:t xml:space="preserve">Autenticação através de </w:t>
      </w:r>
      <w:proofErr w:type="spellStart"/>
      <w:proofErr w:type="gramStart"/>
      <w:r w:rsidRPr="006955CA">
        <w:rPr>
          <w:rFonts w:ascii="Century Gothic" w:hAnsi="Century Gothic" w:cs="Arial"/>
          <w:b/>
          <w:color w:val="000000" w:themeColor="text1"/>
        </w:rPr>
        <w:t>QRcode</w:t>
      </w:r>
      <w:proofErr w:type="spellEnd"/>
      <w:proofErr w:type="gramEnd"/>
      <w:r w:rsidRPr="006955CA">
        <w:rPr>
          <w:rFonts w:ascii="Century Gothic" w:hAnsi="Century Gothic" w:cs="Arial"/>
          <w:b/>
          <w:color w:val="000000" w:themeColor="text1"/>
        </w:rPr>
        <w:t xml:space="preserve"> do documento gerado pela solicitação.</w:t>
      </w:r>
    </w:p>
    <w:p w:rsidR="003A18C3" w:rsidRPr="006955CA" w:rsidRDefault="003A18C3" w:rsidP="002254A9">
      <w:pPr>
        <w:pStyle w:val="ListParagraph1"/>
        <w:numPr>
          <w:ilvl w:val="0"/>
          <w:numId w:val="48"/>
        </w:numPr>
        <w:tabs>
          <w:tab w:val="left" w:pos="1134"/>
        </w:tabs>
        <w:spacing w:after="120"/>
        <w:contextualSpacing w:val="0"/>
        <w:jc w:val="both"/>
        <w:rPr>
          <w:rFonts w:ascii="Century Gothic" w:hAnsi="Century Gothic" w:cs="Arial"/>
          <w:b/>
          <w:color w:val="000000" w:themeColor="text1"/>
        </w:rPr>
      </w:pPr>
      <w:r w:rsidRPr="006955CA">
        <w:rPr>
          <w:rFonts w:ascii="Century Gothic" w:hAnsi="Century Gothic" w:cs="Arial"/>
          <w:b/>
          <w:color w:val="000000" w:themeColor="text1"/>
        </w:rPr>
        <w:t>Gerar guia de pagamento de taxa de serviço.</w:t>
      </w:r>
    </w:p>
    <w:p w:rsidR="003A18C3" w:rsidRPr="006955CA" w:rsidRDefault="003A18C3" w:rsidP="002254A9">
      <w:pPr>
        <w:pStyle w:val="ListParagraph1"/>
        <w:tabs>
          <w:tab w:val="left" w:pos="1134"/>
        </w:tabs>
        <w:spacing w:after="120"/>
        <w:ind w:left="360"/>
        <w:contextualSpacing w:val="0"/>
        <w:jc w:val="both"/>
        <w:rPr>
          <w:rFonts w:ascii="Century Gothic" w:hAnsi="Century Gothic" w:cs="Arial"/>
          <w:b/>
          <w:color w:val="000000" w:themeColor="text1"/>
        </w:rPr>
      </w:pPr>
    </w:p>
    <w:p w:rsidR="00A36963" w:rsidRPr="006955CA" w:rsidRDefault="00995973" w:rsidP="002254A9">
      <w:pPr>
        <w:pStyle w:val="ListParagraph1"/>
        <w:numPr>
          <w:ilvl w:val="4"/>
          <w:numId w:val="3"/>
        </w:numPr>
        <w:tabs>
          <w:tab w:val="left" w:pos="1134"/>
        </w:tabs>
        <w:spacing w:after="120"/>
        <w:ind w:left="0" w:firstLine="0"/>
        <w:contextualSpacing w:val="0"/>
        <w:jc w:val="both"/>
        <w:rPr>
          <w:rFonts w:ascii="Century Gothic" w:hAnsi="Century Gothic" w:cs="Arial"/>
          <w:b/>
          <w:color w:val="000000" w:themeColor="text1"/>
        </w:rPr>
      </w:pPr>
      <w:proofErr w:type="spellStart"/>
      <w:proofErr w:type="gramStart"/>
      <w:r w:rsidRPr="006955CA">
        <w:rPr>
          <w:rFonts w:ascii="Century Gothic" w:hAnsi="Century Gothic" w:cs="Arial"/>
          <w:b/>
          <w:color w:val="000000" w:themeColor="text1"/>
        </w:rPr>
        <w:t>Vínculo</w:t>
      </w:r>
      <w:r w:rsidR="008D5E37" w:rsidRPr="006955CA">
        <w:rPr>
          <w:rFonts w:ascii="Century Gothic" w:hAnsi="Century Gothic" w:cs="Arial"/>
          <w:b/>
          <w:color w:val="000000" w:themeColor="text1"/>
        </w:rPr>
        <w:t>Cnae</w:t>
      </w:r>
      <w:proofErr w:type="spellEnd"/>
      <w:proofErr w:type="gramEnd"/>
      <w:r w:rsidR="008D5E37" w:rsidRPr="006955CA">
        <w:rPr>
          <w:rFonts w:ascii="Century Gothic" w:hAnsi="Century Gothic" w:cs="Arial"/>
          <w:b/>
          <w:color w:val="000000" w:themeColor="text1"/>
        </w:rPr>
        <w:t xml:space="preserve">/ </w:t>
      </w:r>
      <w:r w:rsidRPr="006955CA">
        <w:rPr>
          <w:rFonts w:ascii="Century Gothic" w:hAnsi="Century Gothic" w:cs="Arial"/>
          <w:b/>
          <w:color w:val="000000" w:themeColor="text1"/>
        </w:rPr>
        <w:t>Tabela Própria de Ativ</w:t>
      </w:r>
      <w:r w:rsidR="008D5E37" w:rsidRPr="006955CA">
        <w:rPr>
          <w:rFonts w:ascii="Century Gothic" w:hAnsi="Century Gothic" w:cs="Arial"/>
          <w:b/>
          <w:color w:val="000000" w:themeColor="text1"/>
        </w:rPr>
        <w:t>idades do Município.</w:t>
      </w:r>
    </w:p>
    <w:p w:rsidR="008D5E37" w:rsidRPr="006955CA" w:rsidRDefault="008D5E37" w:rsidP="002254A9">
      <w:pPr>
        <w:pStyle w:val="ListParagraph1"/>
        <w:tabs>
          <w:tab w:val="left" w:pos="1134"/>
        </w:tabs>
        <w:spacing w:after="120"/>
        <w:ind w:left="0"/>
        <w:contextualSpacing w:val="0"/>
        <w:jc w:val="both"/>
        <w:rPr>
          <w:rFonts w:ascii="Century Gothic" w:hAnsi="Century Gothic" w:cs="Arial"/>
          <w:color w:val="000000" w:themeColor="text1"/>
        </w:rPr>
      </w:pPr>
      <w:r w:rsidRPr="006955CA">
        <w:rPr>
          <w:rFonts w:ascii="Century Gothic" w:hAnsi="Century Gothic" w:cs="Arial"/>
          <w:color w:val="000000" w:themeColor="text1"/>
        </w:rPr>
        <w:t>Sistema deve conter interface que disponibilize a Vigilância tabela de vinculo das atividades próprias regulamentadas pelo município as atividades do CNAE.</w:t>
      </w:r>
    </w:p>
    <w:p w:rsidR="003E581D" w:rsidRPr="006955CA" w:rsidRDefault="003E581D" w:rsidP="002254A9">
      <w:pPr>
        <w:pStyle w:val="ListParagraph1"/>
        <w:tabs>
          <w:tab w:val="left" w:pos="1134"/>
        </w:tabs>
        <w:spacing w:after="120"/>
        <w:ind w:left="0"/>
        <w:contextualSpacing w:val="0"/>
        <w:jc w:val="both"/>
        <w:rPr>
          <w:rFonts w:ascii="Century Gothic" w:hAnsi="Century Gothic" w:cs="Arial"/>
          <w:color w:val="000000" w:themeColor="text1"/>
        </w:rPr>
      </w:pPr>
      <w:r w:rsidRPr="006955CA">
        <w:rPr>
          <w:rFonts w:ascii="Century Gothic" w:hAnsi="Century Gothic" w:cs="Arial"/>
          <w:color w:val="000000" w:themeColor="text1"/>
        </w:rPr>
        <w:t xml:space="preserve">Sistema deve possibilitar realizar o vinculo das atividades próprias aos CNAES correspondentes </w:t>
      </w:r>
      <w:proofErr w:type="gramStart"/>
      <w:r w:rsidRPr="006955CA">
        <w:rPr>
          <w:rFonts w:ascii="Century Gothic" w:hAnsi="Century Gothic" w:cs="Arial"/>
          <w:color w:val="000000" w:themeColor="text1"/>
        </w:rPr>
        <w:t>a</w:t>
      </w:r>
      <w:proofErr w:type="gramEnd"/>
      <w:r w:rsidRPr="006955CA">
        <w:rPr>
          <w:rFonts w:ascii="Century Gothic" w:hAnsi="Century Gothic" w:cs="Arial"/>
          <w:color w:val="000000" w:themeColor="text1"/>
        </w:rPr>
        <w:t xml:space="preserve"> atividade especifica do Município.</w:t>
      </w:r>
    </w:p>
    <w:p w:rsidR="00A36963" w:rsidRPr="006955CA" w:rsidRDefault="00A36963" w:rsidP="002254A9">
      <w:pPr>
        <w:pStyle w:val="ListParagraph1"/>
        <w:tabs>
          <w:tab w:val="left" w:pos="1134"/>
        </w:tabs>
        <w:spacing w:after="120"/>
        <w:ind w:left="0"/>
        <w:contextualSpacing w:val="0"/>
        <w:jc w:val="both"/>
        <w:rPr>
          <w:rFonts w:ascii="Century Gothic" w:hAnsi="Century Gothic" w:cs="Arial"/>
          <w:color w:val="000000" w:themeColor="text1"/>
        </w:rPr>
      </w:pPr>
      <w:r w:rsidRPr="006955CA">
        <w:rPr>
          <w:rFonts w:ascii="Century Gothic" w:hAnsi="Century Gothic" w:cs="Arial"/>
          <w:color w:val="000000" w:themeColor="text1"/>
        </w:rPr>
        <w:t xml:space="preserve">Disponibilizar base de transferência ou inclusão de arquivos de Tabelas </w:t>
      </w:r>
      <w:r w:rsidR="00EA3A6A" w:rsidRPr="006955CA">
        <w:rPr>
          <w:rFonts w:ascii="Century Gothic" w:hAnsi="Century Gothic" w:cs="Arial"/>
          <w:color w:val="000000" w:themeColor="text1"/>
        </w:rPr>
        <w:t>próprias de atividades do Municí</w:t>
      </w:r>
      <w:r w:rsidRPr="006955CA">
        <w:rPr>
          <w:rFonts w:ascii="Century Gothic" w:hAnsi="Century Gothic" w:cs="Arial"/>
          <w:color w:val="000000" w:themeColor="text1"/>
        </w:rPr>
        <w:t>pio.</w:t>
      </w:r>
    </w:p>
    <w:p w:rsidR="00A36963" w:rsidRPr="006955CA" w:rsidRDefault="00A36963" w:rsidP="002254A9">
      <w:pPr>
        <w:pStyle w:val="ListParagraph1"/>
        <w:tabs>
          <w:tab w:val="left" w:pos="1134"/>
        </w:tabs>
        <w:spacing w:after="120"/>
        <w:ind w:left="0"/>
        <w:contextualSpacing w:val="0"/>
        <w:jc w:val="both"/>
        <w:rPr>
          <w:rFonts w:ascii="Century Gothic" w:hAnsi="Century Gothic" w:cs="Arial"/>
          <w:color w:val="000000" w:themeColor="text1"/>
        </w:rPr>
      </w:pPr>
      <w:r w:rsidRPr="006955CA">
        <w:rPr>
          <w:rFonts w:ascii="Century Gothic" w:hAnsi="Century Gothic" w:cs="Arial"/>
          <w:color w:val="000000" w:themeColor="text1"/>
        </w:rPr>
        <w:t xml:space="preserve">Tabela Própria do Município deve estar disponível com filtros de atividades para facilitar busca e vinculo com códigos da Tabela </w:t>
      </w:r>
      <w:proofErr w:type="spellStart"/>
      <w:r w:rsidRPr="006955CA">
        <w:rPr>
          <w:rFonts w:ascii="Century Gothic" w:hAnsi="Century Gothic" w:cs="Arial"/>
          <w:color w:val="000000" w:themeColor="text1"/>
        </w:rPr>
        <w:t>Cnae</w:t>
      </w:r>
      <w:proofErr w:type="spellEnd"/>
      <w:r w:rsidRPr="006955CA">
        <w:rPr>
          <w:rFonts w:ascii="Century Gothic" w:hAnsi="Century Gothic" w:cs="Arial"/>
          <w:color w:val="000000" w:themeColor="text1"/>
        </w:rPr>
        <w:t xml:space="preserve"> na área de seleção de Atividades.</w:t>
      </w:r>
    </w:p>
    <w:p w:rsidR="00EA3A6A" w:rsidRPr="006955CA" w:rsidRDefault="00EA3A6A" w:rsidP="002254A9">
      <w:pPr>
        <w:pStyle w:val="ListParagraph1"/>
        <w:tabs>
          <w:tab w:val="left" w:pos="1134"/>
        </w:tabs>
        <w:spacing w:after="120"/>
        <w:ind w:left="0"/>
        <w:contextualSpacing w:val="0"/>
        <w:jc w:val="both"/>
        <w:rPr>
          <w:rFonts w:ascii="Century Gothic" w:hAnsi="Century Gothic" w:cs="Arial"/>
          <w:color w:val="000000" w:themeColor="text1"/>
        </w:rPr>
      </w:pPr>
    </w:p>
    <w:p w:rsidR="00AD4C0B" w:rsidRPr="006955CA" w:rsidRDefault="005A1580" w:rsidP="002254A9">
      <w:pPr>
        <w:pStyle w:val="ListParagraph1"/>
        <w:numPr>
          <w:ilvl w:val="4"/>
          <w:numId w:val="3"/>
        </w:numPr>
        <w:tabs>
          <w:tab w:val="left" w:pos="1134"/>
        </w:tabs>
        <w:spacing w:after="120"/>
        <w:ind w:left="0" w:firstLine="0"/>
        <w:contextualSpacing w:val="0"/>
        <w:jc w:val="both"/>
        <w:rPr>
          <w:rFonts w:ascii="Century Gothic" w:hAnsi="Century Gothic" w:cs="Arial"/>
          <w:b/>
          <w:color w:val="000000" w:themeColor="text1"/>
        </w:rPr>
      </w:pPr>
      <w:r w:rsidRPr="006955CA">
        <w:rPr>
          <w:rFonts w:ascii="Century Gothic" w:hAnsi="Century Gothic" w:cs="Arial"/>
          <w:b/>
          <w:color w:val="000000" w:themeColor="text1"/>
        </w:rPr>
        <w:t xml:space="preserve">Centro de Controle animal e Zoonoses </w:t>
      </w:r>
    </w:p>
    <w:p w:rsidR="005A1580" w:rsidRPr="006955CA" w:rsidRDefault="005A1580" w:rsidP="002254A9">
      <w:pPr>
        <w:pStyle w:val="ListParagraph1"/>
        <w:tabs>
          <w:tab w:val="left" w:pos="1134"/>
        </w:tabs>
        <w:spacing w:after="120"/>
        <w:ind w:left="0"/>
        <w:contextualSpacing w:val="0"/>
        <w:jc w:val="both"/>
        <w:rPr>
          <w:rFonts w:ascii="Century Gothic" w:hAnsi="Century Gothic" w:cs="Arial"/>
          <w:color w:val="000000" w:themeColor="text1"/>
        </w:rPr>
      </w:pPr>
      <w:r w:rsidRPr="006955CA">
        <w:rPr>
          <w:rFonts w:ascii="Century Gothic" w:hAnsi="Century Gothic" w:cs="Arial"/>
          <w:color w:val="000000" w:themeColor="text1"/>
        </w:rPr>
        <w:t xml:space="preserve">Sistema deve disponibilizar Interface que tenha funcionalidades e filtros para classificação e cadastro de animais criando vinculo entre animais e proprietários através de CPF. </w:t>
      </w:r>
    </w:p>
    <w:p w:rsidR="00D33DAB" w:rsidRPr="006955CA" w:rsidRDefault="006B647F" w:rsidP="002254A9">
      <w:pPr>
        <w:pStyle w:val="Corpodetexto"/>
        <w:numPr>
          <w:ilvl w:val="0"/>
          <w:numId w:val="39"/>
        </w:numPr>
        <w:spacing w:before="101" w:line="240" w:lineRule="auto"/>
        <w:ind w:right="1318"/>
        <w:jc w:val="both"/>
        <w:rPr>
          <w:rFonts w:ascii="Century Gothic" w:hAnsi="Century Gothic"/>
          <w:color w:val="000000" w:themeColor="text1"/>
        </w:rPr>
      </w:pPr>
      <w:proofErr w:type="gramStart"/>
      <w:r w:rsidRPr="006955CA">
        <w:rPr>
          <w:rFonts w:ascii="Century Gothic" w:hAnsi="Century Gothic"/>
          <w:color w:val="000000" w:themeColor="text1"/>
        </w:rPr>
        <w:t>Cadastrodepacientes:</w:t>
      </w:r>
      <w:proofErr w:type="gramEnd"/>
      <w:r w:rsidRPr="006955CA">
        <w:rPr>
          <w:rFonts w:ascii="Century Gothic" w:hAnsi="Century Gothic"/>
          <w:color w:val="000000" w:themeColor="text1"/>
        </w:rPr>
        <w:t xml:space="preserve">deveconteroscamposnome,sexo,datadenascimento, espécie, raça, número individual e sequencial, que será sua identificação em todos </w:t>
      </w:r>
      <w:proofErr w:type="spellStart"/>
      <w:r w:rsidRPr="006955CA">
        <w:rPr>
          <w:rFonts w:ascii="Century Gothic" w:hAnsi="Century Gothic"/>
          <w:color w:val="000000" w:themeColor="text1"/>
        </w:rPr>
        <w:t>osprocedimentos</w:t>
      </w:r>
      <w:proofErr w:type="spellEnd"/>
      <w:r w:rsidRPr="006955CA">
        <w:rPr>
          <w:rFonts w:ascii="Century Gothic" w:hAnsi="Century Gothic"/>
          <w:color w:val="000000" w:themeColor="text1"/>
        </w:rPr>
        <w:t>.</w:t>
      </w:r>
    </w:p>
    <w:p w:rsidR="006B647F" w:rsidRPr="006955CA" w:rsidRDefault="00D33DAB" w:rsidP="002254A9">
      <w:pPr>
        <w:pStyle w:val="Corpodetexto"/>
        <w:numPr>
          <w:ilvl w:val="0"/>
          <w:numId w:val="39"/>
        </w:numPr>
        <w:spacing w:before="101" w:line="240" w:lineRule="auto"/>
        <w:ind w:right="1318"/>
        <w:jc w:val="both"/>
        <w:rPr>
          <w:rFonts w:ascii="Century Gothic" w:hAnsi="Century Gothic"/>
          <w:color w:val="000000" w:themeColor="text1"/>
        </w:rPr>
      </w:pPr>
      <w:r w:rsidRPr="006955CA">
        <w:rPr>
          <w:rFonts w:ascii="Century Gothic" w:hAnsi="Century Gothic"/>
          <w:color w:val="000000" w:themeColor="text1"/>
        </w:rPr>
        <w:t xml:space="preserve">O </w:t>
      </w:r>
      <w:r w:rsidR="006B647F" w:rsidRPr="006955CA">
        <w:rPr>
          <w:rFonts w:ascii="Century Gothic" w:hAnsi="Century Gothic"/>
          <w:color w:val="000000" w:themeColor="text1"/>
        </w:rPr>
        <w:t>sistema permite os seguintes cadastros:</w:t>
      </w:r>
    </w:p>
    <w:p w:rsidR="006B647F" w:rsidRPr="006955CA" w:rsidRDefault="006B647F" w:rsidP="002254A9">
      <w:pPr>
        <w:pStyle w:val="PargrafodaLista"/>
        <w:numPr>
          <w:ilvl w:val="2"/>
          <w:numId w:val="40"/>
        </w:numPr>
        <w:tabs>
          <w:tab w:val="left" w:pos="3134"/>
          <w:tab w:val="left" w:pos="3135"/>
        </w:tabs>
        <w:ind w:hanging="360"/>
        <w:rPr>
          <w:rFonts w:ascii="Century Gothic" w:hAnsi="Century Gothic"/>
          <w:color w:val="000000" w:themeColor="text1"/>
          <w:sz w:val="20"/>
          <w:szCs w:val="20"/>
        </w:rPr>
      </w:pPr>
      <w:r w:rsidRPr="006955CA">
        <w:rPr>
          <w:rFonts w:ascii="Century Gothic" w:hAnsi="Century Gothic"/>
          <w:color w:val="000000" w:themeColor="text1"/>
          <w:sz w:val="20"/>
          <w:szCs w:val="20"/>
        </w:rPr>
        <w:t>Espécie;</w:t>
      </w:r>
    </w:p>
    <w:p w:rsidR="006B647F" w:rsidRPr="006955CA" w:rsidRDefault="006B647F" w:rsidP="002254A9">
      <w:pPr>
        <w:pStyle w:val="PargrafodaLista"/>
        <w:numPr>
          <w:ilvl w:val="2"/>
          <w:numId w:val="40"/>
        </w:numPr>
        <w:tabs>
          <w:tab w:val="left" w:pos="3134"/>
          <w:tab w:val="left" w:pos="3135"/>
        </w:tabs>
        <w:ind w:hanging="360"/>
        <w:rPr>
          <w:rFonts w:ascii="Century Gothic" w:hAnsi="Century Gothic"/>
          <w:color w:val="000000" w:themeColor="text1"/>
          <w:sz w:val="20"/>
          <w:szCs w:val="20"/>
        </w:rPr>
      </w:pPr>
      <w:r w:rsidRPr="006955CA">
        <w:rPr>
          <w:rFonts w:ascii="Century Gothic" w:hAnsi="Century Gothic"/>
          <w:color w:val="000000" w:themeColor="text1"/>
          <w:sz w:val="20"/>
          <w:szCs w:val="20"/>
        </w:rPr>
        <w:t>Raça;</w:t>
      </w:r>
    </w:p>
    <w:p w:rsidR="006B647F" w:rsidRPr="006955CA" w:rsidRDefault="006B647F" w:rsidP="002254A9">
      <w:pPr>
        <w:pStyle w:val="PargrafodaLista"/>
        <w:numPr>
          <w:ilvl w:val="2"/>
          <w:numId w:val="40"/>
        </w:numPr>
        <w:tabs>
          <w:tab w:val="left" w:pos="3134"/>
          <w:tab w:val="left" w:pos="3135"/>
        </w:tabs>
        <w:ind w:hanging="360"/>
        <w:rPr>
          <w:rFonts w:ascii="Century Gothic" w:hAnsi="Century Gothic"/>
          <w:color w:val="000000" w:themeColor="text1"/>
          <w:sz w:val="20"/>
          <w:szCs w:val="20"/>
        </w:rPr>
      </w:pPr>
      <w:r w:rsidRPr="006955CA">
        <w:rPr>
          <w:rFonts w:ascii="Century Gothic" w:hAnsi="Century Gothic"/>
          <w:color w:val="000000" w:themeColor="text1"/>
          <w:sz w:val="20"/>
          <w:szCs w:val="20"/>
        </w:rPr>
        <w:t>Sexo;</w:t>
      </w:r>
    </w:p>
    <w:p w:rsidR="006B647F" w:rsidRPr="006955CA" w:rsidRDefault="006B647F" w:rsidP="002254A9">
      <w:pPr>
        <w:pStyle w:val="PargrafodaLista"/>
        <w:numPr>
          <w:ilvl w:val="2"/>
          <w:numId w:val="40"/>
        </w:numPr>
        <w:tabs>
          <w:tab w:val="left" w:pos="3134"/>
          <w:tab w:val="left" w:pos="3135"/>
        </w:tabs>
        <w:ind w:hanging="360"/>
        <w:rPr>
          <w:rFonts w:ascii="Century Gothic" w:hAnsi="Century Gothic"/>
          <w:color w:val="000000" w:themeColor="text1"/>
          <w:sz w:val="20"/>
          <w:szCs w:val="20"/>
        </w:rPr>
      </w:pPr>
      <w:r w:rsidRPr="006955CA">
        <w:rPr>
          <w:rFonts w:ascii="Century Gothic" w:hAnsi="Century Gothic"/>
          <w:color w:val="000000" w:themeColor="text1"/>
          <w:sz w:val="20"/>
          <w:szCs w:val="20"/>
        </w:rPr>
        <w:t>Data de nascimento;</w:t>
      </w:r>
    </w:p>
    <w:p w:rsidR="00D33DAB" w:rsidRPr="006955CA" w:rsidRDefault="006B647F" w:rsidP="002254A9">
      <w:pPr>
        <w:pStyle w:val="PargrafodaLista"/>
        <w:numPr>
          <w:ilvl w:val="2"/>
          <w:numId w:val="40"/>
        </w:numPr>
        <w:tabs>
          <w:tab w:val="left" w:pos="3134"/>
          <w:tab w:val="left" w:pos="3135"/>
        </w:tabs>
        <w:ind w:hanging="360"/>
        <w:rPr>
          <w:rFonts w:ascii="Century Gothic" w:hAnsi="Century Gothic"/>
          <w:color w:val="000000" w:themeColor="text1"/>
          <w:sz w:val="20"/>
          <w:szCs w:val="20"/>
        </w:rPr>
      </w:pPr>
      <w:r w:rsidRPr="006955CA">
        <w:rPr>
          <w:rFonts w:ascii="Century Gothic" w:hAnsi="Century Gothic"/>
          <w:color w:val="000000" w:themeColor="text1"/>
          <w:sz w:val="20"/>
          <w:szCs w:val="20"/>
        </w:rPr>
        <w:t xml:space="preserve">Pelagem </w:t>
      </w:r>
      <w:proofErr w:type="spellStart"/>
      <w:proofErr w:type="gramStart"/>
      <w:r w:rsidRPr="006955CA">
        <w:rPr>
          <w:rFonts w:ascii="Century Gothic" w:hAnsi="Century Gothic"/>
          <w:color w:val="000000" w:themeColor="text1"/>
          <w:sz w:val="20"/>
          <w:szCs w:val="20"/>
        </w:rPr>
        <w:t>ouCor</w:t>
      </w:r>
      <w:proofErr w:type="spellEnd"/>
      <w:proofErr w:type="gramEnd"/>
      <w:r w:rsidRPr="006955CA">
        <w:rPr>
          <w:rFonts w:ascii="Century Gothic" w:hAnsi="Century Gothic"/>
          <w:color w:val="000000" w:themeColor="text1"/>
          <w:sz w:val="20"/>
          <w:szCs w:val="20"/>
        </w:rPr>
        <w:t>;</w:t>
      </w:r>
      <w:r w:rsidR="00D33DAB" w:rsidRPr="006955CA">
        <w:rPr>
          <w:rFonts w:ascii="Century Gothic" w:hAnsi="Century Gothic"/>
          <w:color w:val="000000" w:themeColor="text1"/>
          <w:sz w:val="20"/>
          <w:szCs w:val="20"/>
        </w:rPr>
        <w:t>Porte,</w:t>
      </w:r>
    </w:p>
    <w:p w:rsidR="00D33DAB" w:rsidRPr="006955CA" w:rsidRDefault="00D33DAB" w:rsidP="002254A9">
      <w:pPr>
        <w:pStyle w:val="PargrafodaLista"/>
        <w:numPr>
          <w:ilvl w:val="2"/>
          <w:numId w:val="40"/>
        </w:numPr>
        <w:tabs>
          <w:tab w:val="left" w:pos="3134"/>
          <w:tab w:val="left" w:pos="3135"/>
        </w:tabs>
        <w:ind w:hanging="360"/>
        <w:rPr>
          <w:rFonts w:ascii="Century Gothic" w:hAnsi="Century Gothic"/>
          <w:color w:val="000000" w:themeColor="text1"/>
          <w:sz w:val="20"/>
          <w:szCs w:val="20"/>
        </w:rPr>
      </w:pPr>
      <w:r w:rsidRPr="006955CA">
        <w:rPr>
          <w:rFonts w:ascii="Century Gothic" w:hAnsi="Century Gothic"/>
          <w:color w:val="000000" w:themeColor="text1"/>
          <w:sz w:val="20"/>
          <w:szCs w:val="20"/>
        </w:rPr>
        <w:t>Nome do paciente</w:t>
      </w:r>
    </w:p>
    <w:p w:rsidR="00D33DAB" w:rsidRPr="006955CA" w:rsidRDefault="00D33DAB" w:rsidP="002254A9">
      <w:pPr>
        <w:pStyle w:val="PargrafodaLista"/>
        <w:numPr>
          <w:ilvl w:val="2"/>
          <w:numId w:val="40"/>
        </w:numPr>
        <w:tabs>
          <w:tab w:val="left" w:pos="3134"/>
          <w:tab w:val="left" w:pos="3135"/>
        </w:tabs>
        <w:ind w:hanging="360"/>
        <w:rPr>
          <w:rFonts w:ascii="Century Gothic" w:hAnsi="Century Gothic"/>
          <w:color w:val="000000" w:themeColor="text1"/>
          <w:sz w:val="20"/>
          <w:szCs w:val="20"/>
        </w:rPr>
      </w:pPr>
      <w:r w:rsidRPr="006955CA">
        <w:rPr>
          <w:rFonts w:ascii="Century Gothic" w:hAnsi="Century Gothic"/>
          <w:color w:val="000000" w:themeColor="text1"/>
          <w:sz w:val="20"/>
          <w:szCs w:val="20"/>
        </w:rPr>
        <w:t>Temperamento</w:t>
      </w:r>
    </w:p>
    <w:p w:rsidR="00D33DAB" w:rsidRPr="006955CA" w:rsidRDefault="00D33DAB" w:rsidP="002254A9">
      <w:pPr>
        <w:pStyle w:val="PargrafodaLista"/>
        <w:numPr>
          <w:ilvl w:val="2"/>
          <w:numId w:val="40"/>
        </w:numPr>
        <w:tabs>
          <w:tab w:val="left" w:pos="3134"/>
          <w:tab w:val="left" w:pos="3135"/>
        </w:tabs>
        <w:ind w:hanging="360"/>
        <w:rPr>
          <w:rFonts w:ascii="Century Gothic" w:hAnsi="Century Gothic"/>
          <w:color w:val="000000" w:themeColor="text1"/>
          <w:sz w:val="20"/>
          <w:szCs w:val="20"/>
        </w:rPr>
      </w:pPr>
      <w:r w:rsidRPr="006955CA">
        <w:rPr>
          <w:rFonts w:ascii="Century Gothic" w:hAnsi="Century Gothic"/>
          <w:color w:val="000000" w:themeColor="text1"/>
          <w:sz w:val="20"/>
          <w:szCs w:val="20"/>
        </w:rPr>
        <w:t>Numero de micro Chip</w:t>
      </w:r>
    </w:p>
    <w:p w:rsidR="006B647F" w:rsidRPr="006955CA" w:rsidRDefault="006B647F" w:rsidP="002254A9">
      <w:pPr>
        <w:pStyle w:val="Corpodetexto"/>
        <w:spacing w:before="100" w:line="240" w:lineRule="auto"/>
        <w:ind w:left="3971" w:right="6492"/>
        <w:jc w:val="center"/>
        <w:rPr>
          <w:rFonts w:ascii="Century Gothic" w:hAnsi="Century Gothic"/>
          <w:color w:val="000000" w:themeColor="text1"/>
        </w:rPr>
      </w:pPr>
    </w:p>
    <w:p w:rsidR="006B647F" w:rsidRPr="006955CA" w:rsidRDefault="00D33DAB" w:rsidP="002254A9">
      <w:pPr>
        <w:pStyle w:val="Corpodetexto"/>
        <w:numPr>
          <w:ilvl w:val="0"/>
          <w:numId w:val="39"/>
        </w:numPr>
        <w:spacing w:before="101" w:line="240" w:lineRule="auto"/>
        <w:ind w:right="1315" w:hanging="357"/>
        <w:jc w:val="both"/>
        <w:rPr>
          <w:rFonts w:ascii="Century Gothic" w:hAnsi="Century Gothic" w:cs="Arial"/>
          <w:color w:val="000000" w:themeColor="text1"/>
        </w:rPr>
      </w:pPr>
      <w:r w:rsidRPr="006955CA">
        <w:rPr>
          <w:rFonts w:ascii="Century Gothic" w:hAnsi="Century Gothic" w:cs="Arial"/>
          <w:color w:val="000000" w:themeColor="text1"/>
        </w:rPr>
        <w:t>Cadastro</w:t>
      </w:r>
      <w:r w:rsidR="002254A9">
        <w:rPr>
          <w:rFonts w:ascii="Century Gothic" w:hAnsi="Century Gothic" w:cs="Arial"/>
          <w:color w:val="000000" w:themeColor="text1"/>
        </w:rPr>
        <w:t xml:space="preserve"> </w:t>
      </w:r>
      <w:r w:rsidRPr="006955CA">
        <w:rPr>
          <w:rFonts w:ascii="Century Gothic" w:hAnsi="Century Gothic" w:cs="Arial"/>
          <w:color w:val="000000" w:themeColor="text1"/>
        </w:rPr>
        <w:t>de</w:t>
      </w:r>
      <w:r w:rsidR="002254A9">
        <w:rPr>
          <w:rFonts w:ascii="Century Gothic" w:hAnsi="Century Gothic" w:cs="Arial"/>
          <w:color w:val="000000" w:themeColor="text1"/>
        </w:rPr>
        <w:t xml:space="preserve"> </w:t>
      </w:r>
      <w:r w:rsidRPr="006955CA">
        <w:rPr>
          <w:rFonts w:ascii="Century Gothic" w:hAnsi="Century Gothic" w:cs="Arial"/>
          <w:color w:val="000000" w:themeColor="text1"/>
        </w:rPr>
        <w:t>proprietário:</w:t>
      </w:r>
      <w:r w:rsidR="002254A9">
        <w:rPr>
          <w:rFonts w:ascii="Century Gothic" w:hAnsi="Century Gothic" w:cs="Arial"/>
          <w:color w:val="000000" w:themeColor="text1"/>
        </w:rPr>
        <w:t xml:space="preserve"> </w:t>
      </w:r>
      <w:r w:rsidRPr="006955CA">
        <w:rPr>
          <w:rFonts w:ascii="Century Gothic" w:hAnsi="Century Gothic" w:cs="Arial"/>
          <w:color w:val="000000" w:themeColor="text1"/>
        </w:rPr>
        <w:t>deve</w:t>
      </w:r>
      <w:r w:rsidR="002254A9">
        <w:rPr>
          <w:rFonts w:ascii="Century Gothic" w:hAnsi="Century Gothic" w:cs="Arial"/>
          <w:color w:val="000000" w:themeColor="text1"/>
        </w:rPr>
        <w:t xml:space="preserve"> </w:t>
      </w:r>
      <w:r w:rsidRPr="006955CA">
        <w:rPr>
          <w:rFonts w:ascii="Century Gothic" w:hAnsi="Century Gothic" w:cs="Arial"/>
          <w:color w:val="000000" w:themeColor="text1"/>
        </w:rPr>
        <w:t>conter</w:t>
      </w:r>
      <w:r w:rsidR="002254A9">
        <w:rPr>
          <w:rFonts w:ascii="Century Gothic" w:hAnsi="Century Gothic" w:cs="Arial"/>
          <w:color w:val="000000" w:themeColor="text1"/>
        </w:rPr>
        <w:t xml:space="preserve"> </w:t>
      </w:r>
      <w:r w:rsidRPr="006955CA">
        <w:rPr>
          <w:rFonts w:ascii="Century Gothic" w:hAnsi="Century Gothic" w:cs="Arial"/>
          <w:color w:val="000000" w:themeColor="text1"/>
        </w:rPr>
        <w:t>os</w:t>
      </w:r>
      <w:r w:rsidR="002254A9">
        <w:rPr>
          <w:rFonts w:ascii="Century Gothic" w:hAnsi="Century Gothic" w:cs="Arial"/>
          <w:color w:val="000000" w:themeColor="text1"/>
        </w:rPr>
        <w:t xml:space="preserve"> </w:t>
      </w:r>
      <w:r w:rsidRPr="006955CA">
        <w:rPr>
          <w:rFonts w:ascii="Century Gothic" w:hAnsi="Century Gothic" w:cs="Arial"/>
          <w:color w:val="000000" w:themeColor="text1"/>
        </w:rPr>
        <w:t>campos</w:t>
      </w:r>
      <w:r w:rsidR="002254A9">
        <w:rPr>
          <w:rFonts w:ascii="Century Gothic" w:hAnsi="Century Gothic" w:cs="Arial"/>
          <w:color w:val="000000" w:themeColor="text1"/>
        </w:rPr>
        <w:t xml:space="preserve"> </w:t>
      </w:r>
      <w:r w:rsidRPr="006955CA">
        <w:rPr>
          <w:rFonts w:ascii="Century Gothic" w:hAnsi="Century Gothic" w:cs="Arial"/>
          <w:color w:val="000000" w:themeColor="text1"/>
        </w:rPr>
        <w:t>nome</w:t>
      </w:r>
      <w:r w:rsidR="002254A9">
        <w:rPr>
          <w:rFonts w:ascii="Century Gothic" w:hAnsi="Century Gothic" w:cs="Arial"/>
          <w:color w:val="000000" w:themeColor="text1"/>
        </w:rPr>
        <w:t xml:space="preserve"> </w:t>
      </w:r>
      <w:r w:rsidRPr="006955CA">
        <w:rPr>
          <w:rFonts w:ascii="Century Gothic" w:hAnsi="Century Gothic" w:cs="Arial"/>
          <w:color w:val="000000" w:themeColor="text1"/>
        </w:rPr>
        <w:t>completo,</w:t>
      </w:r>
      <w:r w:rsidR="002254A9">
        <w:rPr>
          <w:rFonts w:ascii="Century Gothic" w:hAnsi="Century Gothic" w:cs="Arial"/>
          <w:color w:val="000000" w:themeColor="text1"/>
        </w:rPr>
        <w:t xml:space="preserve"> </w:t>
      </w:r>
      <w:r w:rsidRPr="006955CA">
        <w:rPr>
          <w:rFonts w:ascii="Century Gothic" w:hAnsi="Century Gothic" w:cs="Arial"/>
          <w:color w:val="000000" w:themeColor="text1"/>
        </w:rPr>
        <w:t>nº</w:t>
      </w:r>
      <w:r w:rsidR="002254A9">
        <w:rPr>
          <w:rFonts w:ascii="Century Gothic" w:hAnsi="Century Gothic" w:cs="Arial"/>
          <w:color w:val="000000" w:themeColor="text1"/>
        </w:rPr>
        <w:t xml:space="preserve"> </w:t>
      </w:r>
      <w:r w:rsidRPr="006955CA">
        <w:rPr>
          <w:rFonts w:ascii="Century Gothic" w:hAnsi="Century Gothic" w:cs="Arial"/>
          <w:color w:val="000000" w:themeColor="text1"/>
        </w:rPr>
        <w:t>do</w:t>
      </w:r>
      <w:r w:rsidR="002254A9">
        <w:rPr>
          <w:rFonts w:ascii="Century Gothic" w:hAnsi="Century Gothic" w:cs="Arial"/>
          <w:color w:val="000000" w:themeColor="text1"/>
        </w:rPr>
        <w:t xml:space="preserve"> </w:t>
      </w:r>
      <w:r w:rsidRPr="006955CA">
        <w:rPr>
          <w:rFonts w:ascii="Century Gothic" w:hAnsi="Century Gothic" w:cs="Arial"/>
          <w:color w:val="000000" w:themeColor="text1"/>
        </w:rPr>
        <w:t>CPF</w:t>
      </w:r>
      <w:r w:rsidR="002254A9">
        <w:rPr>
          <w:rFonts w:ascii="Century Gothic" w:hAnsi="Century Gothic" w:cs="Arial"/>
          <w:color w:val="000000" w:themeColor="text1"/>
        </w:rPr>
        <w:t xml:space="preserve"> </w:t>
      </w:r>
      <w:r w:rsidRPr="006955CA">
        <w:rPr>
          <w:rFonts w:ascii="Century Gothic" w:hAnsi="Century Gothic" w:cs="Arial"/>
          <w:color w:val="000000" w:themeColor="text1"/>
        </w:rPr>
        <w:t xml:space="preserve">ou CNPJ, nº da Identidade ou Inscrição Estadual, Endereço completo, CEP, e-mail, data de nascimento e data </w:t>
      </w:r>
      <w:proofErr w:type="spellStart"/>
      <w:r w:rsidRPr="006955CA">
        <w:rPr>
          <w:rFonts w:ascii="Century Gothic" w:hAnsi="Century Gothic" w:cs="Arial"/>
          <w:color w:val="000000" w:themeColor="text1"/>
        </w:rPr>
        <w:t>docadastro</w:t>
      </w:r>
      <w:proofErr w:type="spellEnd"/>
      <w:r w:rsidRPr="006955CA">
        <w:rPr>
          <w:rFonts w:ascii="Century Gothic" w:hAnsi="Century Gothic" w:cs="Arial"/>
          <w:color w:val="000000" w:themeColor="text1"/>
        </w:rPr>
        <w:t>.</w:t>
      </w:r>
    </w:p>
    <w:p w:rsidR="00D33DAB" w:rsidRPr="006955CA" w:rsidRDefault="00D33DAB" w:rsidP="002254A9">
      <w:pPr>
        <w:pStyle w:val="Corpodetexto"/>
        <w:numPr>
          <w:ilvl w:val="0"/>
          <w:numId w:val="39"/>
        </w:numPr>
        <w:spacing w:before="101" w:line="240" w:lineRule="auto"/>
        <w:ind w:right="1315" w:hanging="357"/>
        <w:jc w:val="both"/>
        <w:rPr>
          <w:rFonts w:ascii="Century Gothic" w:hAnsi="Century Gothic" w:cs="Arial"/>
          <w:color w:val="000000" w:themeColor="text1"/>
        </w:rPr>
      </w:pPr>
      <w:r w:rsidRPr="006955CA">
        <w:rPr>
          <w:rFonts w:ascii="Century Gothic" w:hAnsi="Century Gothic" w:cs="Arial"/>
          <w:color w:val="000000" w:themeColor="text1"/>
        </w:rPr>
        <w:t>Cadastro de Localidades e Código Postal: possui funcionalidade que permite associar o CEP a um endereço digitado no cadastro dos clientes.</w:t>
      </w:r>
    </w:p>
    <w:p w:rsidR="00D33DAB" w:rsidRPr="006955CA" w:rsidRDefault="00D33DAB" w:rsidP="002254A9">
      <w:pPr>
        <w:pStyle w:val="Corpodetexto"/>
        <w:numPr>
          <w:ilvl w:val="0"/>
          <w:numId w:val="39"/>
        </w:numPr>
        <w:spacing w:before="101" w:line="240" w:lineRule="auto"/>
        <w:ind w:right="1315" w:hanging="357"/>
        <w:jc w:val="both"/>
        <w:rPr>
          <w:rFonts w:ascii="Century Gothic" w:hAnsi="Century Gothic" w:cs="Arial"/>
          <w:color w:val="000000" w:themeColor="text1"/>
        </w:rPr>
      </w:pPr>
      <w:r w:rsidRPr="006955CA">
        <w:rPr>
          <w:rFonts w:ascii="Century Gothic" w:hAnsi="Century Gothic" w:cs="Arial"/>
          <w:color w:val="000000" w:themeColor="text1"/>
        </w:rPr>
        <w:lastRenderedPageBreak/>
        <w:t>Registro do atendimento</w:t>
      </w:r>
      <w:r w:rsidR="0041777C" w:rsidRPr="006955CA">
        <w:rPr>
          <w:rFonts w:ascii="Century Gothic" w:hAnsi="Century Gothic" w:cs="Arial"/>
          <w:color w:val="000000" w:themeColor="text1"/>
        </w:rPr>
        <w:t xml:space="preserve"> </w:t>
      </w:r>
      <w:r w:rsidRPr="006955CA">
        <w:rPr>
          <w:rFonts w:ascii="Century Gothic" w:hAnsi="Century Gothic" w:cs="Arial"/>
          <w:color w:val="000000" w:themeColor="text1"/>
        </w:rPr>
        <w:t>(</w:t>
      </w:r>
      <w:proofErr w:type="spellStart"/>
      <w:r w:rsidRPr="006955CA">
        <w:rPr>
          <w:rFonts w:ascii="Century Gothic" w:hAnsi="Century Gothic" w:cs="Arial"/>
          <w:color w:val="000000" w:themeColor="text1"/>
        </w:rPr>
        <w:t>anamnese</w:t>
      </w:r>
      <w:proofErr w:type="spellEnd"/>
      <w:r w:rsidRPr="006955CA">
        <w:rPr>
          <w:rFonts w:ascii="Century Gothic" w:hAnsi="Century Gothic" w:cs="Arial"/>
          <w:color w:val="000000" w:themeColor="text1"/>
        </w:rPr>
        <w:t xml:space="preserve">): </w:t>
      </w:r>
      <w:proofErr w:type="spellStart"/>
      <w:r w:rsidRPr="006955CA">
        <w:rPr>
          <w:rFonts w:ascii="Century Gothic" w:hAnsi="Century Gothic" w:cs="Arial"/>
          <w:color w:val="000000" w:themeColor="text1"/>
        </w:rPr>
        <w:t>anamnese</w:t>
      </w:r>
      <w:proofErr w:type="spellEnd"/>
      <w:r w:rsidRPr="006955CA">
        <w:rPr>
          <w:rFonts w:ascii="Century Gothic" w:hAnsi="Century Gothic" w:cs="Arial"/>
          <w:color w:val="000000" w:themeColor="text1"/>
        </w:rPr>
        <w:t xml:space="preserve"> do paciente contendo o histórico referente à queixa principal do paciente, que deverão ser informadas pelos clínicos veterinários, porte, peso do animal, temperamento, pelagem ou cor, regime dietético, composição da dieta, informações em relação ao tratamento, vacinação, medicação contínua, </w:t>
      </w:r>
      <w:proofErr w:type="spellStart"/>
      <w:r w:rsidRPr="006955CA">
        <w:rPr>
          <w:rFonts w:ascii="Century Gothic" w:hAnsi="Century Gothic" w:cs="Arial"/>
          <w:color w:val="000000" w:themeColor="text1"/>
        </w:rPr>
        <w:t>contactantes</w:t>
      </w:r>
      <w:proofErr w:type="spellEnd"/>
      <w:r w:rsidRPr="006955CA">
        <w:rPr>
          <w:rFonts w:ascii="Century Gothic" w:hAnsi="Century Gothic" w:cs="Arial"/>
          <w:color w:val="000000" w:themeColor="text1"/>
        </w:rPr>
        <w:t>, tipo de habitat, acesso à rua, contato com roedores, enfermidades anteriores. Esses campos deverão ser pré-definidos, cadastrados e possibilitar a pré-definição dos mesmos</w:t>
      </w:r>
      <w:r w:rsidR="00762ADB" w:rsidRPr="006955CA">
        <w:rPr>
          <w:rFonts w:ascii="Century Gothic" w:hAnsi="Century Gothic" w:cs="Arial"/>
          <w:color w:val="000000" w:themeColor="text1"/>
        </w:rPr>
        <w:t>.</w:t>
      </w:r>
    </w:p>
    <w:p w:rsidR="00762ADB" w:rsidRPr="006955CA" w:rsidRDefault="00762ADB" w:rsidP="002254A9">
      <w:pPr>
        <w:pStyle w:val="Corpodetexto"/>
        <w:numPr>
          <w:ilvl w:val="0"/>
          <w:numId w:val="39"/>
        </w:numPr>
        <w:spacing w:before="101" w:line="240" w:lineRule="auto"/>
        <w:ind w:right="1315" w:hanging="357"/>
        <w:jc w:val="both"/>
        <w:rPr>
          <w:rFonts w:ascii="Century Gothic" w:hAnsi="Century Gothic" w:cs="Arial"/>
          <w:color w:val="000000" w:themeColor="text1"/>
        </w:rPr>
      </w:pPr>
      <w:r w:rsidRPr="006955CA">
        <w:rPr>
          <w:rFonts w:ascii="Century Gothic" w:hAnsi="Century Gothic" w:cs="Arial"/>
          <w:color w:val="000000" w:themeColor="text1"/>
        </w:rPr>
        <w:t>Sistema deve conter registro de exames dos aspectos físicos do paciente, e demais informações parametrizáveis de acordo com a necessidade do centro de controle animal.</w:t>
      </w:r>
    </w:p>
    <w:p w:rsidR="00762ADB" w:rsidRPr="006955CA" w:rsidRDefault="00762ADB" w:rsidP="002254A9">
      <w:pPr>
        <w:pStyle w:val="Corpodetexto"/>
        <w:numPr>
          <w:ilvl w:val="0"/>
          <w:numId w:val="39"/>
        </w:numPr>
        <w:spacing w:before="101" w:line="240" w:lineRule="auto"/>
        <w:ind w:right="1315" w:hanging="357"/>
        <w:jc w:val="both"/>
        <w:rPr>
          <w:rFonts w:ascii="Century Gothic" w:hAnsi="Century Gothic" w:cs="Arial"/>
          <w:color w:val="000000" w:themeColor="text1"/>
        </w:rPr>
      </w:pPr>
      <w:r w:rsidRPr="006955CA">
        <w:rPr>
          <w:rFonts w:ascii="Century Gothic" w:hAnsi="Century Gothic" w:cs="Arial"/>
          <w:color w:val="000000" w:themeColor="text1"/>
        </w:rPr>
        <w:t xml:space="preserve">Sistema deve conter cadastro de procedimentos, serviços, </w:t>
      </w:r>
      <w:bookmarkStart w:id="0" w:name="_GoBack"/>
      <w:r w:rsidRPr="006955CA">
        <w:rPr>
          <w:rFonts w:ascii="Century Gothic" w:hAnsi="Century Gothic" w:cs="Arial"/>
          <w:color w:val="000000" w:themeColor="text1"/>
        </w:rPr>
        <w:t>diagnósticos realizados.</w:t>
      </w:r>
    </w:p>
    <w:bookmarkEnd w:id="0"/>
    <w:p w:rsidR="00F34BE3" w:rsidRPr="006955CA" w:rsidRDefault="00F34BE3" w:rsidP="002254A9">
      <w:pPr>
        <w:pStyle w:val="Corpodetexto"/>
        <w:numPr>
          <w:ilvl w:val="0"/>
          <w:numId w:val="39"/>
        </w:numPr>
        <w:spacing w:before="101" w:line="240" w:lineRule="auto"/>
        <w:ind w:right="1315" w:hanging="357"/>
        <w:jc w:val="both"/>
        <w:rPr>
          <w:rFonts w:ascii="Century Gothic" w:hAnsi="Century Gothic" w:cs="Arial"/>
          <w:color w:val="000000" w:themeColor="text1"/>
        </w:rPr>
      </w:pPr>
      <w:r w:rsidRPr="006955CA">
        <w:rPr>
          <w:rFonts w:ascii="Century Gothic" w:hAnsi="Century Gothic" w:cs="Arial"/>
          <w:color w:val="000000" w:themeColor="text1"/>
        </w:rPr>
        <w:t>Registro de Vacinas e Histórico de Vacinas.</w:t>
      </w:r>
    </w:p>
    <w:p w:rsidR="00F34BE3" w:rsidRPr="006955CA" w:rsidRDefault="00F34BE3" w:rsidP="002254A9">
      <w:pPr>
        <w:pStyle w:val="Corpodetexto"/>
        <w:numPr>
          <w:ilvl w:val="0"/>
          <w:numId w:val="39"/>
        </w:numPr>
        <w:spacing w:before="101" w:line="240" w:lineRule="auto"/>
        <w:ind w:right="1315" w:hanging="357"/>
        <w:jc w:val="both"/>
        <w:rPr>
          <w:rFonts w:ascii="Century Gothic" w:hAnsi="Century Gothic" w:cs="Arial"/>
          <w:color w:val="000000" w:themeColor="text1"/>
        </w:rPr>
      </w:pPr>
      <w:r w:rsidRPr="006955CA">
        <w:rPr>
          <w:rFonts w:ascii="Century Gothic" w:hAnsi="Century Gothic" w:cs="Arial"/>
          <w:color w:val="000000" w:themeColor="text1"/>
        </w:rPr>
        <w:t>Sistema deve permitir mudança</w:t>
      </w:r>
      <w:r w:rsidR="002254A9" w:rsidRPr="006955CA">
        <w:rPr>
          <w:rFonts w:ascii="Century Gothic" w:hAnsi="Century Gothic" w:cs="Arial"/>
          <w:color w:val="000000" w:themeColor="text1"/>
        </w:rPr>
        <w:t xml:space="preserve"> </w:t>
      </w:r>
      <w:r w:rsidRPr="006955CA">
        <w:rPr>
          <w:rFonts w:ascii="Century Gothic" w:hAnsi="Century Gothic" w:cs="Arial"/>
          <w:color w:val="000000" w:themeColor="text1"/>
        </w:rPr>
        <w:t>de proprietário de um determinado animal.</w:t>
      </w:r>
    </w:p>
    <w:p w:rsidR="005A1580" w:rsidRPr="006955CA" w:rsidRDefault="00F34BE3" w:rsidP="002254A9">
      <w:pPr>
        <w:pStyle w:val="Corpodetexto"/>
        <w:numPr>
          <w:ilvl w:val="0"/>
          <w:numId w:val="39"/>
        </w:numPr>
        <w:spacing w:before="101" w:line="240" w:lineRule="auto"/>
        <w:ind w:right="1315" w:hanging="357"/>
        <w:jc w:val="both"/>
        <w:rPr>
          <w:rFonts w:ascii="Century Gothic" w:hAnsi="Century Gothic" w:cs="Arial"/>
          <w:color w:val="000000" w:themeColor="text1"/>
        </w:rPr>
      </w:pPr>
      <w:r w:rsidRPr="006955CA">
        <w:rPr>
          <w:rFonts w:ascii="Century Gothic" w:hAnsi="Century Gothic" w:cs="Arial"/>
          <w:color w:val="000000" w:themeColor="text1"/>
        </w:rPr>
        <w:t xml:space="preserve">Sistema de buscas: permitir que se façam buscas para os seguintes, </w:t>
      </w:r>
      <w:r w:rsidR="002254A9" w:rsidRPr="006955CA">
        <w:rPr>
          <w:rFonts w:ascii="Century Gothic" w:hAnsi="Century Gothic" w:cs="Arial"/>
          <w:color w:val="000000" w:themeColor="text1"/>
        </w:rPr>
        <w:t>pacientes,</w:t>
      </w:r>
      <w:r w:rsidRPr="006955CA">
        <w:rPr>
          <w:rFonts w:ascii="Century Gothic" w:hAnsi="Century Gothic" w:cs="Arial"/>
          <w:color w:val="000000" w:themeColor="text1"/>
        </w:rPr>
        <w:t xml:space="preserve"> proprietários ou serviços.</w:t>
      </w:r>
    </w:p>
    <w:p w:rsidR="00F34BE3" w:rsidRPr="006955CA" w:rsidRDefault="00CE4F51" w:rsidP="002254A9">
      <w:pPr>
        <w:pStyle w:val="Corpodetexto"/>
        <w:numPr>
          <w:ilvl w:val="0"/>
          <w:numId w:val="39"/>
        </w:numPr>
        <w:spacing w:before="101" w:line="240" w:lineRule="auto"/>
        <w:ind w:right="1315" w:hanging="357"/>
        <w:jc w:val="both"/>
        <w:rPr>
          <w:rFonts w:ascii="Century Gothic" w:hAnsi="Century Gothic" w:cs="Arial"/>
          <w:color w:val="000000" w:themeColor="text1"/>
        </w:rPr>
      </w:pPr>
      <w:r w:rsidRPr="006955CA">
        <w:rPr>
          <w:rFonts w:ascii="Century Gothic" w:hAnsi="Century Gothic" w:cs="Arial"/>
          <w:color w:val="000000" w:themeColor="text1"/>
        </w:rPr>
        <w:t>Ambiente Multiusuário: O sistema deverá possibilitar sua utilização por vários usuários</w:t>
      </w:r>
      <w:r w:rsidR="002254A9">
        <w:rPr>
          <w:rFonts w:ascii="Century Gothic" w:hAnsi="Century Gothic" w:cs="Arial"/>
          <w:color w:val="000000" w:themeColor="text1"/>
        </w:rPr>
        <w:t xml:space="preserve"> </w:t>
      </w:r>
      <w:r w:rsidRPr="006955CA">
        <w:rPr>
          <w:rFonts w:ascii="Century Gothic" w:hAnsi="Century Gothic" w:cs="Arial"/>
          <w:color w:val="000000" w:themeColor="text1"/>
        </w:rPr>
        <w:t>simultâneos,</w:t>
      </w:r>
      <w:r w:rsidR="002254A9">
        <w:rPr>
          <w:rFonts w:ascii="Century Gothic" w:hAnsi="Century Gothic" w:cs="Arial"/>
          <w:color w:val="000000" w:themeColor="text1"/>
        </w:rPr>
        <w:t xml:space="preserve"> </w:t>
      </w:r>
      <w:r w:rsidRPr="006955CA">
        <w:rPr>
          <w:rFonts w:ascii="Century Gothic" w:hAnsi="Century Gothic" w:cs="Arial"/>
          <w:color w:val="000000" w:themeColor="text1"/>
        </w:rPr>
        <w:t>acessando</w:t>
      </w:r>
      <w:r w:rsidR="002254A9">
        <w:rPr>
          <w:rFonts w:ascii="Century Gothic" w:hAnsi="Century Gothic" w:cs="Arial"/>
          <w:color w:val="000000" w:themeColor="text1"/>
        </w:rPr>
        <w:t xml:space="preserve"> </w:t>
      </w:r>
      <w:r w:rsidRPr="006955CA">
        <w:rPr>
          <w:rFonts w:ascii="Century Gothic" w:hAnsi="Century Gothic" w:cs="Arial"/>
          <w:color w:val="000000" w:themeColor="text1"/>
        </w:rPr>
        <w:t>e</w:t>
      </w:r>
      <w:r w:rsidR="002254A9">
        <w:rPr>
          <w:rFonts w:ascii="Century Gothic" w:hAnsi="Century Gothic" w:cs="Arial"/>
          <w:color w:val="000000" w:themeColor="text1"/>
        </w:rPr>
        <w:t xml:space="preserve"> </w:t>
      </w:r>
      <w:r w:rsidRPr="006955CA">
        <w:rPr>
          <w:rFonts w:ascii="Century Gothic" w:hAnsi="Century Gothic" w:cs="Arial"/>
          <w:color w:val="000000" w:themeColor="text1"/>
        </w:rPr>
        <w:t>processando</w:t>
      </w:r>
      <w:r w:rsidR="002254A9">
        <w:rPr>
          <w:rFonts w:ascii="Century Gothic" w:hAnsi="Century Gothic" w:cs="Arial"/>
          <w:color w:val="000000" w:themeColor="text1"/>
        </w:rPr>
        <w:t xml:space="preserve"> </w:t>
      </w:r>
      <w:r w:rsidRPr="006955CA">
        <w:rPr>
          <w:rFonts w:ascii="Century Gothic" w:hAnsi="Century Gothic" w:cs="Arial"/>
          <w:color w:val="000000" w:themeColor="text1"/>
        </w:rPr>
        <w:t>a</w:t>
      </w:r>
      <w:r w:rsidR="002254A9">
        <w:rPr>
          <w:rFonts w:ascii="Century Gothic" w:hAnsi="Century Gothic" w:cs="Arial"/>
          <w:color w:val="000000" w:themeColor="text1"/>
        </w:rPr>
        <w:t xml:space="preserve"> </w:t>
      </w:r>
      <w:r w:rsidRPr="006955CA">
        <w:rPr>
          <w:rFonts w:ascii="Century Gothic" w:hAnsi="Century Gothic" w:cs="Arial"/>
          <w:color w:val="000000" w:themeColor="text1"/>
        </w:rPr>
        <w:t>mesma</w:t>
      </w:r>
      <w:r w:rsidR="002254A9">
        <w:rPr>
          <w:rFonts w:ascii="Century Gothic" w:hAnsi="Century Gothic" w:cs="Arial"/>
          <w:color w:val="000000" w:themeColor="text1"/>
        </w:rPr>
        <w:t xml:space="preserve"> </w:t>
      </w:r>
      <w:r w:rsidRPr="006955CA">
        <w:rPr>
          <w:rFonts w:ascii="Century Gothic" w:hAnsi="Century Gothic" w:cs="Arial"/>
          <w:color w:val="000000" w:themeColor="text1"/>
        </w:rPr>
        <w:t>aplicação</w:t>
      </w:r>
      <w:r w:rsidR="002254A9">
        <w:rPr>
          <w:rFonts w:ascii="Century Gothic" w:hAnsi="Century Gothic" w:cs="Arial"/>
          <w:color w:val="000000" w:themeColor="text1"/>
        </w:rPr>
        <w:t xml:space="preserve"> </w:t>
      </w:r>
      <w:r w:rsidRPr="006955CA">
        <w:rPr>
          <w:rFonts w:ascii="Century Gothic" w:hAnsi="Century Gothic" w:cs="Arial"/>
          <w:color w:val="000000" w:themeColor="text1"/>
        </w:rPr>
        <w:t>e</w:t>
      </w:r>
      <w:r w:rsidR="002254A9">
        <w:rPr>
          <w:rFonts w:ascii="Century Gothic" w:hAnsi="Century Gothic" w:cs="Arial"/>
          <w:color w:val="000000" w:themeColor="text1"/>
        </w:rPr>
        <w:t xml:space="preserve"> </w:t>
      </w:r>
      <w:r w:rsidRPr="006955CA">
        <w:rPr>
          <w:rFonts w:ascii="Century Gothic" w:hAnsi="Century Gothic" w:cs="Arial"/>
          <w:color w:val="000000" w:themeColor="text1"/>
        </w:rPr>
        <w:t>base</w:t>
      </w:r>
      <w:r w:rsidR="002254A9">
        <w:rPr>
          <w:rFonts w:ascii="Century Gothic" w:hAnsi="Century Gothic" w:cs="Arial"/>
          <w:color w:val="000000" w:themeColor="text1"/>
        </w:rPr>
        <w:t xml:space="preserve"> </w:t>
      </w:r>
      <w:r w:rsidRPr="006955CA">
        <w:rPr>
          <w:rFonts w:ascii="Century Gothic" w:hAnsi="Century Gothic" w:cs="Arial"/>
          <w:color w:val="000000" w:themeColor="text1"/>
        </w:rPr>
        <w:t>de</w:t>
      </w:r>
      <w:r w:rsidR="002254A9">
        <w:rPr>
          <w:rFonts w:ascii="Century Gothic" w:hAnsi="Century Gothic" w:cs="Arial"/>
          <w:color w:val="000000" w:themeColor="text1"/>
        </w:rPr>
        <w:t xml:space="preserve"> </w:t>
      </w:r>
      <w:r w:rsidRPr="006955CA">
        <w:rPr>
          <w:rFonts w:ascii="Century Gothic" w:hAnsi="Century Gothic" w:cs="Arial"/>
          <w:color w:val="000000" w:themeColor="text1"/>
        </w:rPr>
        <w:t>dados,</w:t>
      </w:r>
      <w:r w:rsidR="002254A9">
        <w:rPr>
          <w:rFonts w:ascii="Century Gothic" w:hAnsi="Century Gothic" w:cs="Arial"/>
          <w:color w:val="000000" w:themeColor="text1"/>
        </w:rPr>
        <w:t xml:space="preserve"> </w:t>
      </w:r>
      <w:r w:rsidRPr="006955CA">
        <w:rPr>
          <w:rFonts w:ascii="Century Gothic" w:hAnsi="Century Gothic" w:cs="Arial"/>
          <w:color w:val="000000" w:themeColor="text1"/>
        </w:rPr>
        <w:t>sem</w:t>
      </w:r>
      <w:r w:rsidR="002254A9">
        <w:rPr>
          <w:rFonts w:ascii="Century Gothic" w:hAnsi="Century Gothic" w:cs="Arial"/>
          <w:color w:val="000000" w:themeColor="text1"/>
        </w:rPr>
        <w:t xml:space="preserve"> </w:t>
      </w:r>
      <w:r w:rsidRPr="006955CA">
        <w:rPr>
          <w:rFonts w:ascii="Century Gothic" w:hAnsi="Century Gothic" w:cs="Arial"/>
          <w:color w:val="000000" w:themeColor="text1"/>
        </w:rPr>
        <w:t>perder</w:t>
      </w:r>
      <w:r w:rsidR="002254A9">
        <w:rPr>
          <w:rFonts w:ascii="Century Gothic" w:hAnsi="Century Gothic" w:cs="Arial"/>
          <w:color w:val="000000" w:themeColor="text1"/>
        </w:rPr>
        <w:t xml:space="preserve"> </w:t>
      </w:r>
      <w:r w:rsidRPr="006955CA">
        <w:rPr>
          <w:rFonts w:ascii="Century Gothic" w:hAnsi="Century Gothic" w:cs="Arial"/>
          <w:color w:val="000000" w:themeColor="text1"/>
        </w:rPr>
        <w:t>a</w:t>
      </w:r>
      <w:r w:rsidR="002254A9">
        <w:rPr>
          <w:rFonts w:ascii="Century Gothic" w:hAnsi="Century Gothic" w:cs="Arial"/>
          <w:color w:val="000000" w:themeColor="text1"/>
        </w:rPr>
        <w:t xml:space="preserve"> </w:t>
      </w:r>
      <w:r w:rsidRPr="006955CA">
        <w:rPr>
          <w:rFonts w:ascii="Century Gothic" w:hAnsi="Century Gothic" w:cs="Arial"/>
          <w:color w:val="000000" w:themeColor="text1"/>
        </w:rPr>
        <w:t>segurança</w:t>
      </w:r>
      <w:r w:rsidR="002254A9">
        <w:rPr>
          <w:rFonts w:ascii="Century Gothic" w:hAnsi="Century Gothic" w:cs="Arial"/>
          <w:color w:val="000000" w:themeColor="text1"/>
        </w:rPr>
        <w:t xml:space="preserve"> </w:t>
      </w:r>
      <w:r w:rsidRPr="006955CA">
        <w:rPr>
          <w:rFonts w:ascii="Century Gothic" w:hAnsi="Century Gothic" w:cs="Arial"/>
          <w:color w:val="000000" w:themeColor="text1"/>
        </w:rPr>
        <w:t>e</w:t>
      </w:r>
      <w:r w:rsidR="002254A9">
        <w:rPr>
          <w:rFonts w:ascii="Century Gothic" w:hAnsi="Century Gothic" w:cs="Arial"/>
          <w:color w:val="000000" w:themeColor="text1"/>
        </w:rPr>
        <w:t xml:space="preserve"> </w:t>
      </w:r>
      <w:r w:rsidRPr="006955CA">
        <w:rPr>
          <w:rFonts w:ascii="Century Gothic" w:hAnsi="Century Gothic" w:cs="Arial"/>
          <w:color w:val="000000" w:themeColor="text1"/>
        </w:rPr>
        <w:t>integridade</w:t>
      </w:r>
      <w:r w:rsidR="002254A9">
        <w:rPr>
          <w:rFonts w:ascii="Century Gothic" w:hAnsi="Century Gothic" w:cs="Arial"/>
          <w:color w:val="000000" w:themeColor="text1"/>
        </w:rPr>
        <w:t xml:space="preserve"> </w:t>
      </w:r>
      <w:r w:rsidRPr="006955CA">
        <w:rPr>
          <w:rFonts w:ascii="Century Gothic" w:hAnsi="Century Gothic" w:cs="Arial"/>
          <w:color w:val="000000" w:themeColor="text1"/>
        </w:rPr>
        <w:t>das</w:t>
      </w:r>
      <w:r w:rsidR="002254A9">
        <w:rPr>
          <w:rFonts w:ascii="Century Gothic" w:hAnsi="Century Gothic" w:cs="Arial"/>
          <w:color w:val="000000" w:themeColor="text1"/>
        </w:rPr>
        <w:t xml:space="preserve"> </w:t>
      </w:r>
      <w:r w:rsidRPr="006955CA">
        <w:rPr>
          <w:rFonts w:ascii="Century Gothic" w:hAnsi="Century Gothic" w:cs="Arial"/>
          <w:color w:val="000000" w:themeColor="text1"/>
        </w:rPr>
        <w:t>informações.</w:t>
      </w:r>
      <w:r w:rsidR="002254A9">
        <w:rPr>
          <w:rFonts w:ascii="Century Gothic" w:hAnsi="Century Gothic" w:cs="Arial"/>
          <w:color w:val="000000" w:themeColor="text1"/>
        </w:rPr>
        <w:t xml:space="preserve"> </w:t>
      </w:r>
      <w:r w:rsidRPr="006955CA">
        <w:rPr>
          <w:rFonts w:ascii="Century Gothic" w:hAnsi="Century Gothic" w:cs="Arial"/>
          <w:color w:val="000000" w:themeColor="text1"/>
        </w:rPr>
        <w:t>O</w:t>
      </w:r>
      <w:r w:rsidR="002254A9">
        <w:rPr>
          <w:rFonts w:ascii="Century Gothic" w:hAnsi="Century Gothic" w:cs="Arial"/>
          <w:color w:val="000000" w:themeColor="text1"/>
        </w:rPr>
        <w:t xml:space="preserve"> </w:t>
      </w:r>
      <w:r w:rsidRPr="006955CA">
        <w:rPr>
          <w:rFonts w:ascii="Century Gothic" w:hAnsi="Century Gothic" w:cs="Arial"/>
          <w:color w:val="000000" w:themeColor="text1"/>
        </w:rPr>
        <w:t>número</w:t>
      </w:r>
      <w:r w:rsidR="002254A9">
        <w:rPr>
          <w:rFonts w:ascii="Century Gothic" w:hAnsi="Century Gothic" w:cs="Arial"/>
          <w:color w:val="000000" w:themeColor="text1"/>
        </w:rPr>
        <w:t xml:space="preserve"> </w:t>
      </w:r>
      <w:r w:rsidRPr="006955CA">
        <w:rPr>
          <w:rFonts w:ascii="Century Gothic" w:hAnsi="Century Gothic" w:cs="Arial"/>
          <w:color w:val="000000" w:themeColor="text1"/>
        </w:rPr>
        <w:t>de</w:t>
      </w:r>
      <w:r w:rsidR="002254A9">
        <w:rPr>
          <w:rFonts w:ascii="Century Gothic" w:hAnsi="Century Gothic" w:cs="Arial"/>
          <w:color w:val="000000" w:themeColor="text1"/>
        </w:rPr>
        <w:t xml:space="preserve"> </w:t>
      </w:r>
      <w:r w:rsidRPr="006955CA">
        <w:rPr>
          <w:rFonts w:ascii="Century Gothic" w:hAnsi="Century Gothic" w:cs="Arial"/>
          <w:color w:val="000000" w:themeColor="text1"/>
        </w:rPr>
        <w:t>usuários</w:t>
      </w:r>
      <w:r w:rsidR="002254A9">
        <w:rPr>
          <w:rFonts w:ascii="Century Gothic" w:hAnsi="Century Gothic" w:cs="Arial"/>
          <w:color w:val="000000" w:themeColor="text1"/>
        </w:rPr>
        <w:t xml:space="preserve"> </w:t>
      </w:r>
      <w:r w:rsidRPr="006955CA">
        <w:rPr>
          <w:rFonts w:ascii="Century Gothic" w:hAnsi="Century Gothic" w:cs="Arial"/>
          <w:color w:val="000000" w:themeColor="text1"/>
        </w:rPr>
        <w:t>deve ser</w:t>
      </w:r>
      <w:r w:rsidR="002254A9">
        <w:rPr>
          <w:rFonts w:ascii="Century Gothic" w:hAnsi="Century Gothic" w:cs="Arial"/>
          <w:color w:val="000000" w:themeColor="text1"/>
        </w:rPr>
        <w:t xml:space="preserve"> </w:t>
      </w:r>
      <w:r w:rsidRPr="006955CA">
        <w:rPr>
          <w:rFonts w:ascii="Century Gothic" w:hAnsi="Century Gothic" w:cs="Arial"/>
          <w:color w:val="000000" w:themeColor="text1"/>
        </w:rPr>
        <w:t>ilimitado.</w:t>
      </w:r>
    </w:p>
    <w:p w:rsidR="003E581D" w:rsidRPr="006955CA" w:rsidRDefault="003E581D" w:rsidP="002254A9">
      <w:pPr>
        <w:pStyle w:val="Corpodetexto"/>
        <w:numPr>
          <w:ilvl w:val="0"/>
          <w:numId w:val="39"/>
        </w:numPr>
        <w:spacing w:before="101" w:line="240" w:lineRule="auto"/>
        <w:ind w:right="1315" w:hanging="357"/>
        <w:jc w:val="both"/>
        <w:rPr>
          <w:rFonts w:ascii="Century Gothic" w:hAnsi="Century Gothic" w:cs="Arial"/>
          <w:color w:val="000000" w:themeColor="text1"/>
        </w:rPr>
      </w:pPr>
      <w:r w:rsidRPr="006955CA">
        <w:rPr>
          <w:rFonts w:ascii="Century Gothic" w:hAnsi="Century Gothic" w:cs="Arial"/>
          <w:color w:val="000000" w:themeColor="text1"/>
        </w:rPr>
        <w:t>Registro de Agressões do animal a seres humanos. Sistema deve disponibilizar campo para registro d</w:t>
      </w:r>
      <w:r w:rsidR="00685EE0" w:rsidRPr="006955CA">
        <w:rPr>
          <w:rFonts w:ascii="Century Gothic" w:hAnsi="Century Gothic" w:cs="Arial"/>
          <w:color w:val="000000" w:themeColor="text1"/>
        </w:rPr>
        <w:t xml:space="preserve">e ocorrências com seres humanos com os requisitos </w:t>
      </w:r>
      <w:proofErr w:type="gramStart"/>
      <w:r w:rsidR="00685EE0" w:rsidRPr="006955CA">
        <w:rPr>
          <w:rFonts w:ascii="Century Gothic" w:hAnsi="Century Gothic" w:cs="Arial"/>
          <w:color w:val="000000" w:themeColor="text1"/>
        </w:rPr>
        <w:t>mínimos :</w:t>
      </w:r>
      <w:proofErr w:type="gramEnd"/>
    </w:p>
    <w:p w:rsidR="00685EE0" w:rsidRPr="006955CA" w:rsidRDefault="00685EE0" w:rsidP="002254A9">
      <w:pPr>
        <w:pStyle w:val="Corpodetexto"/>
        <w:numPr>
          <w:ilvl w:val="0"/>
          <w:numId w:val="43"/>
        </w:numPr>
        <w:spacing w:before="101" w:line="240" w:lineRule="auto"/>
        <w:ind w:right="1315" w:hanging="357"/>
        <w:jc w:val="both"/>
        <w:rPr>
          <w:rFonts w:ascii="Century Gothic" w:hAnsi="Century Gothic" w:cs="Arial"/>
          <w:color w:val="000000" w:themeColor="text1"/>
        </w:rPr>
      </w:pPr>
      <w:r w:rsidRPr="006955CA">
        <w:rPr>
          <w:rFonts w:ascii="Century Gothic" w:hAnsi="Century Gothic" w:cs="Arial"/>
          <w:color w:val="000000" w:themeColor="text1"/>
        </w:rPr>
        <w:t>Data de agressão,</w:t>
      </w:r>
    </w:p>
    <w:p w:rsidR="00685EE0" w:rsidRPr="006955CA" w:rsidRDefault="00685EE0" w:rsidP="002254A9">
      <w:pPr>
        <w:pStyle w:val="Corpodetexto"/>
        <w:numPr>
          <w:ilvl w:val="0"/>
          <w:numId w:val="43"/>
        </w:numPr>
        <w:spacing w:before="101" w:line="240" w:lineRule="auto"/>
        <w:ind w:right="1315" w:hanging="357"/>
        <w:jc w:val="both"/>
        <w:rPr>
          <w:rFonts w:ascii="Century Gothic" w:hAnsi="Century Gothic" w:cs="Arial"/>
          <w:color w:val="000000" w:themeColor="text1"/>
        </w:rPr>
      </w:pPr>
      <w:r w:rsidRPr="006955CA">
        <w:rPr>
          <w:rFonts w:ascii="Century Gothic" w:hAnsi="Century Gothic" w:cs="Arial"/>
          <w:color w:val="000000" w:themeColor="text1"/>
        </w:rPr>
        <w:t>Descrição do comportamento do animal,</w:t>
      </w:r>
    </w:p>
    <w:p w:rsidR="00685EE0" w:rsidRPr="006955CA" w:rsidRDefault="00685EE0" w:rsidP="002254A9">
      <w:pPr>
        <w:pStyle w:val="Corpodetexto"/>
        <w:numPr>
          <w:ilvl w:val="0"/>
          <w:numId w:val="43"/>
        </w:numPr>
        <w:spacing w:before="101" w:line="240" w:lineRule="auto"/>
        <w:ind w:right="1315" w:hanging="357"/>
        <w:jc w:val="both"/>
        <w:rPr>
          <w:rFonts w:ascii="Century Gothic" w:hAnsi="Century Gothic" w:cs="Arial"/>
          <w:color w:val="000000" w:themeColor="text1"/>
        </w:rPr>
      </w:pPr>
      <w:r w:rsidRPr="006955CA">
        <w:rPr>
          <w:rFonts w:ascii="Century Gothic" w:hAnsi="Century Gothic" w:cs="Arial"/>
          <w:color w:val="000000" w:themeColor="text1"/>
        </w:rPr>
        <w:t>Condições do Animal,</w:t>
      </w:r>
    </w:p>
    <w:p w:rsidR="00685EE0" w:rsidRPr="006955CA" w:rsidRDefault="00AD74B8" w:rsidP="002254A9">
      <w:pPr>
        <w:pStyle w:val="Corpodetexto"/>
        <w:numPr>
          <w:ilvl w:val="0"/>
          <w:numId w:val="43"/>
        </w:numPr>
        <w:spacing w:before="101" w:line="240" w:lineRule="auto"/>
        <w:ind w:right="1315" w:hanging="357"/>
        <w:jc w:val="both"/>
        <w:rPr>
          <w:rFonts w:ascii="Century Gothic" w:hAnsi="Century Gothic" w:cs="Arial"/>
          <w:color w:val="000000" w:themeColor="text1"/>
        </w:rPr>
      </w:pPr>
      <w:r w:rsidRPr="006955CA">
        <w:rPr>
          <w:rFonts w:ascii="Century Gothic" w:hAnsi="Century Gothic" w:cs="Arial"/>
          <w:color w:val="000000" w:themeColor="text1"/>
        </w:rPr>
        <w:t>Observações, e procedimentos adotados,</w:t>
      </w:r>
    </w:p>
    <w:p w:rsidR="003E581D" w:rsidRPr="006955CA" w:rsidRDefault="003E581D" w:rsidP="002254A9">
      <w:pPr>
        <w:pStyle w:val="Corpodetexto"/>
        <w:numPr>
          <w:ilvl w:val="0"/>
          <w:numId w:val="39"/>
        </w:numPr>
        <w:spacing w:before="101" w:line="240" w:lineRule="auto"/>
        <w:ind w:right="1315" w:hanging="357"/>
        <w:jc w:val="both"/>
        <w:rPr>
          <w:rFonts w:ascii="Century Gothic" w:hAnsi="Century Gothic" w:cs="Arial"/>
          <w:color w:val="000000" w:themeColor="text1"/>
        </w:rPr>
      </w:pPr>
      <w:r w:rsidRPr="006955CA">
        <w:rPr>
          <w:rFonts w:ascii="Century Gothic" w:hAnsi="Century Gothic" w:cs="Arial"/>
          <w:color w:val="000000" w:themeColor="text1"/>
        </w:rPr>
        <w:t>Sistema dev</w:t>
      </w:r>
      <w:r w:rsidR="0041777C" w:rsidRPr="006955CA">
        <w:rPr>
          <w:rFonts w:ascii="Century Gothic" w:hAnsi="Century Gothic" w:cs="Arial"/>
          <w:color w:val="000000" w:themeColor="text1"/>
        </w:rPr>
        <w:t xml:space="preserve">e conter campo para destinação </w:t>
      </w:r>
      <w:r w:rsidRPr="006955CA">
        <w:rPr>
          <w:rFonts w:ascii="Century Gothic" w:hAnsi="Century Gothic" w:cs="Arial"/>
          <w:color w:val="000000" w:themeColor="text1"/>
        </w:rPr>
        <w:t>e encaminhamento em caso de resgate.</w:t>
      </w:r>
    </w:p>
    <w:p w:rsidR="003E581D" w:rsidRPr="006955CA" w:rsidRDefault="003E581D" w:rsidP="002254A9">
      <w:pPr>
        <w:pStyle w:val="Corpodetexto"/>
        <w:numPr>
          <w:ilvl w:val="0"/>
          <w:numId w:val="39"/>
        </w:numPr>
        <w:spacing w:before="101" w:line="240" w:lineRule="auto"/>
        <w:ind w:right="1318"/>
        <w:jc w:val="both"/>
        <w:rPr>
          <w:rFonts w:ascii="Century Gothic" w:hAnsi="Century Gothic" w:cs="Arial"/>
          <w:color w:val="000000" w:themeColor="text1"/>
        </w:rPr>
      </w:pPr>
      <w:r w:rsidRPr="006955CA">
        <w:rPr>
          <w:rFonts w:ascii="Century Gothic" w:hAnsi="Century Gothic" w:cs="Arial"/>
          <w:color w:val="000000" w:themeColor="text1"/>
        </w:rPr>
        <w:t>Sistema deve fazer vinculo entre Proprietário e animal através de CPF e numero de Registro de micro chip.</w:t>
      </w:r>
    </w:p>
    <w:p w:rsidR="00685EE0" w:rsidRPr="006955CA" w:rsidRDefault="00685EE0" w:rsidP="002254A9">
      <w:pPr>
        <w:pStyle w:val="Corpodetexto"/>
        <w:numPr>
          <w:ilvl w:val="0"/>
          <w:numId w:val="39"/>
        </w:numPr>
        <w:spacing w:before="101" w:line="240" w:lineRule="auto"/>
        <w:ind w:right="1318"/>
        <w:jc w:val="both"/>
        <w:rPr>
          <w:rFonts w:ascii="Century Gothic" w:hAnsi="Century Gothic" w:cs="Arial"/>
          <w:color w:val="000000" w:themeColor="text1"/>
        </w:rPr>
      </w:pPr>
      <w:r w:rsidRPr="006955CA">
        <w:rPr>
          <w:rFonts w:ascii="Century Gothic" w:hAnsi="Century Gothic" w:cs="Arial"/>
          <w:color w:val="000000" w:themeColor="text1"/>
        </w:rPr>
        <w:t>Sistema deve conter mapa animal para registro de</w:t>
      </w:r>
      <w:r w:rsidR="0041777C" w:rsidRPr="006955CA">
        <w:rPr>
          <w:rFonts w:ascii="Century Gothic" w:hAnsi="Century Gothic" w:cs="Arial"/>
          <w:color w:val="000000" w:themeColor="text1"/>
        </w:rPr>
        <w:t xml:space="preserve"> características especificas, (</w:t>
      </w:r>
      <w:r w:rsidRPr="006955CA">
        <w:rPr>
          <w:rFonts w:ascii="Century Gothic" w:hAnsi="Century Gothic" w:cs="Arial"/>
          <w:color w:val="000000" w:themeColor="text1"/>
        </w:rPr>
        <w:t xml:space="preserve">marcas na pelagem, </w:t>
      </w:r>
      <w:proofErr w:type="spellStart"/>
      <w:r w:rsidRPr="006955CA">
        <w:rPr>
          <w:rFonts w:ascii="Century Gothic" w:hAnsi="Century Gothic" w:cs="Arial"/>
          <w:color w:val="000000" w:themeColor="text1"/>
        </w:rPr>
        <w:t>cicatrices</w:t>
      </w:r>
      <w:proofErr w:type="spellEnd"/>
      <w:r w:rsidRPr="006955CA">
        <w:rPr>
          <w:rFonts w:ascii="Century Gothic" w:hAnsi="Century Gothic" w:cs="Arial"/>
          <w:color w:val="000000" w:themeColor="text1"/>
        </w:rPr>
        <w:t xml:space="preserve"> ou marcas nos membros, amputações </w:t>
      </w:r>
      <w:proofErr w:type="spellStart"/>
      <w:r w:rsidRPr="006955CA">
        <w:rPr>
          <w:rFonts w:ascii="Century Gothic" w:hAnsi="Century Gothic" w:cs="Arial"/>
          <w:color w:val="000000" w:themeColor="text1"/>
        </w:rPr>
        <w:t>etc</w:t>
      </w:r>
      <w:proofErr w:type="spellEnd"/>
      <w:proofErr w:type="gramStart"/>
      <w:r w:rsidR="00AD74B8" w:rsidRPr="006955CA">
        <w:rPr>
          <w:rFonts w:ascii="Century Gothic" w:hAnsi="Century Gothic" w:cs="Arial"/>
          <w:color w:val="000000" w:themeColor="text1"/>
        </w:rPr>
        <w:t xml:space="preserve"> )</w:t>
      </w:r>
      <w:proofErr w:type="gramEnd"/>
      <w:r w:rsidRPr="006955CA">
        <w:rPr>
          <w:rFonts w:ascii="Century Gothic" w:hAnsi="Century Gothic" w:cs="Arial"/>
          <w:color w:val="000000" w:themeColor="text1"/>
        </w:rPr>
        <w:t>.</w:t>
      </w:r>
    </w:p>
    <w:p w:rsidR="00925CF8" w:rsidRPr="006955CA" w:rsidRDefault="00925CF8" w:rsidP="002254A9">
      <w:pPr>
        <w:pStyle w:val="Corpodetexto"/>
        <w:numPr>
          <w:ilvl w:val="0"/>
          <w:numId w:val="39"/>
        </w:numPr>
        <w:spacing w:before="101" w:line="240" w:lineRule="auto"/>
        <w:ind w:right="1318"/>
        <w:jc w:val="both"/>
        <w:rPr>
          <w:rFonts w:ascii="Century Gothic" w:hAnsi="Century Gothic" w:cs="Arial"/>
          <w:color w:val="000000" w:themeColor="text1"/>
        </w:rPr>
      </w:pPr>
      <w:r w:rsidRPr="006955CA">
        <w:rPr>
          <w:rFonts w:ascii="Century Gothic" w:hAnsi="Century Gothic" w:cs="Arial"/>
          <w:color w:val="000000" w:themeColor="text1"/>
        </w:rPr>
        <w:t>Sistema deve possibilitar Alocação de animais por baias e possuir mecanismos para:</w:t>
      </w:r>
    </w:p>
    <w:p w:rsidR="00925CF8" w:rsidRPr="006955CA" w:rsidRDefault="00925CF8" w:rsidP="002254A9">
      <w:pPr>
        <w:pStyle w:val="Corpodetexto"/>
        <w:numPr>
          <w:ilvl w:val="0"/>
          <w:numId w:val="45"/>
        </w:numPr>
        <w:spacing w:before="101" w:line="240" w:lineRule="auto"/>
        <w:ind w:right="1318"/>
        <w:jc w:val="both"/>
        <w:rPr>
          <w:rFonts w:ascii="Century Gothic" w:hAnsi="Century Gothic" w:cs="Arial"/>
          <w:color w:val="000000" w:themeColor="text1"/>
        </w:rPr>
      </w:pPr>
      <w:r w:rsidRPr="006955CA">
        <w:rPr>
          <w:rFonts w:ascii="Century Gothic" w:hAnsi="Century Gothic" w:cs="Arial"/>
          <w:color w:val="000000" w:themeColor="text1"/>
        </w:rPr>
        <w:t>Cadastrar Baias informando a quantidade máxima de animais permitidos.</w:t>
      </w:r>
    </w:p>
    <w:p w:rsidR="00925CF8" w:rsidRPr="006955CA" w:rsidRDefault="00925CF8" w:rsidP="002254A9">
      <w:pPr>
        <w:pStyle w:val="Corpodetexto"/>
        <w:numPr>
          <w:ilvl w:val="0"/>
          <w:numId w:val="45"/>
        </w:numPr>
        <w:spacing w:before="101" w:line="240" w:lineRule="auto"/>
        <w:ind w:right="1318"/>
        <w:jc w:val="both"/>
        <w:rPr>
          <w:rFonts w:ascii="Century Gothic" w:hAnsi="Century Gothic" w:cs="Arial"/>
          <w:color w:val="000000" w:themeColor="text1"/>
        </w:rPr>
      </w:pPr>
      <w:r w:rsidRPr="006955CA">
        <w:rPr>
          <w:rFonts w:ascii="Century Gothic" w:hAnsi="Century Gothic" w:cs="Arial"/>
          <w:color w:val="000000" w:themeColor="text1"/>
        </w:rPr>
        <w:t>Desativar baias em manutenção, limpeza ou desinfecção.</w:t>
      </w:r>
    </w:p>
    <w:p w:rsidR="00925CF8" w:rsidRPr="006955CA" w:rsidRDefault="00925CF8" w:rsidP="002254A9">
      <w:pPr>
        <w:pStyle w:val="Corpodetexto"/>
        <w:numPr>
          <w:ilvl w:val="0"/>
          <w:numId w:val="45"/>
        </w:numPr>
        <w:spacing w:before="101" w:line="240" w:lineRule="auto"/>
        <w:ind w:right="1318"/>
        <w:jc w:val="both"/>
        <w:rPr>
          <w:rFonts w:ascii="Century Gothic" w:hAnsi="Century Gothic" w:cs="Arial"/>
          <w:color w:val="000000" w:themeColor="text1"/>
        </w:rPr>
      </w:pPr>
      <w:r w:rsidRPr="006955CA">
        <w:rPr>
          <w:rFonts w:ascii="Century Gothic" w:hAnsi="Century Gothic" w:cs="Arial"/>
          <w:color w:val="000000" w:themeColor="text1"/>
        </w:rPr>
        <w:t xml:space="preserve">Anexar fotos das condições de higiene e estado dos animais </w:t>
      </w:r>
    </w:p>
    <w:p w:rsidR="00925CF8" w:rsidRPr="006955CA" w:rsidRDefault="00925CF8" w:rsidP="002254A9">
      <w:pPr>
        <w:pStyle w:val="Corpodetexto"/>
        <w:numPr>
          <w:ilvl w:val="0"/>
          <w:numId w:val="45"/>
        </w:numPr>
        <w:spacing w:before="101" w:line="240" w:lineRule="auto"/>
        <w:ind w:right="1318"/>
        <w:jc w:val="both"/>
        <w:rPr>
          <w:rFonts w:ascii="Century Gothic" w:hAnsi="Century Gothic" w:cs="Arial"/>
          <w:color w:val="000000" w:themeColor="text1"/>
        </w:rPr>
      </w:pPr>
      <w:r w:rsidRPr="006955CA">
        <w:rPr>
          <w:rFonts w:ascii="Century Gothic" w:hAnsi="Century Gothic" w:cs="Arial"/>
          <w:color w:val="000000" w:themeColor="text1"/>
        </w:rPr>
        <w:t>Visualizar capacidade total X vagas ocupadas</w:t>
      </w:r>
    </w:p>
    <w:p w:rsidR="00925CF8" w:rsidRPr="006955CA" w:rsidRDefault="00925CF8" w:rsidP="002254A9">
      <w:pPr>
        <w:pStyle w:val="Corpodetexto"/>
        <w:numPr>
          <w:ilvl w:val="0"/>
          <w:numId w:val="45"/>
        </w:numPr>
        <w:spacing w:before="101" w:line="240" w:lineRule="auto"/>
        <w:ind w:right="1318"/>
        <w:jc w:val="both"/>
        <w:rPr>
          <w:rFonts w:ascii="Century Gothic" w:hAnsi="Century Gothic" w:cs="Arial"/>
          <w:color w:val="000000" w:themeColor="text1"/>
        </w:rPr>
      </w:pPr>
      <w:r w:rsidRPr="006955CA">
        <w:rPr>
          <w:rFonts w:ascii="Century Gothic" w:hAnsi="Century Gothic" w:cs="Arial"/>
          <w:color w:val="000000" w:themeColor="text1"/>
        </w:rPr>
        <w:t>Listar animais alocados</w:t>
      </w:r>
    </w:p>
    <w:p w:rsidR="00925CF8" w:rsidRPr="006955CA" w:rsidRDefault="00925CF8" w:rsidP="002254A9">
      <w:pPr>
        <w:pStyle w:val="Corpodetexto"/>
        <w:numPr>
          <w:ilvl w:val="0"/>
          <w:numId w:val="45"/>
        </w:numPr>
        <w:spacing w:before="101" w:line="240" w:lineRule="auto"/>
        <w:ind w:right="1318"/>
        <w:jc w:val="both"/>
        <w:rPr>
          <w:rFonts w:ascii="Century Gothic" w:hAnsi="Century Gothic" w:cs="Arial"/>
          <w:color w:val="000000" w:themeColor="text1"/>
        </w:rPr>
      </w:pPr>
      <w:proofErr w:type="spellStart"/>
      <w:r w:rsidRPr="006955CA">
        <w:rPr>
          <w:rFonts w:ascii="Century Gothic" w:hAnsi="Century Gothic" w:cs="Arial"/>
          <w:color w:val="000000" w:themeColor="text1"/>
        </w:rPr>
        <w:t>Desalocar</w:t>
      </w:r>
      <w:proofErr w:type="spellEnd"/>
      <w:r w:rsidRPr="006955CA">
        <w:rPr>
          <w:rFonts w:ascii="Century Gothic" w:hAnsi="Century Gothic" w:cs="Arial"/>
          <w:color w:val="000000" w:themeColor="text1"/>
        </w:rPr>
        <w:t xml:space="preserve"> animais </w:t>
      </w:r>
    </w:p>
    <w:p w:rsidR="00925CF8" w:rsidRPr="006955CA" w:rsidRDefault="00925CF8" w:rsidP="002254A9">
      <w:pPr>
        <w:pStyle w:val="Corpodetexto"/>
        <w:numPr>
          <w:ilvl w:val="0"/>
          <w:numId w:val="45"/>
        </w:numPr>
        <w:spacing w:before="101" w:line="240" w:lineRule="auto"/>
        <w:ind w:right="1318"/>
        <w:jc w:val="both"/>
        <w:rPr>
          <w:rFonts w:ascii="Century Gothic" w:hAnsi="Century Gothic" w:cs="Arial"/>
          <w:color w:val="000000" w:themeColor="text1"/>
        </w:rPr>
      </w:pPr>
      <w:r w:rsidRPr="006955CA">
        <w:rPr>
          <w:rFonts w:ascii="Century Gothic" w:hAnsi="Century Gothic" w:cs="Arial"/>
          <w:color w:val="000000" w:themeColor="text1"/>
        </w:rPr>
        <w:lastRenderedPageBreak/>
        <w:t>Sistema deve impossibilitar alocar animais em baias com capacidade máxima já atingida.</w:t>
      </w:r>
    </w:p>
    <w:p w:rsidR="00925CF8" w:rsidRPr="006955CA" w:rsidRDefault="003D5045" w:rsidP="002254A9">
      <w:pPr>
        <w:pStyle w:val="Corpodetexto"/>
        <w:numPr>
          <w:ilvl w:val="0"/>
          <w:numId w:val="39"/>
        </w:numPr>
        <w:spacing w:before="101" w:line="240" w:lineRule="auto"/>
        <w:ind w:right="1318"/>
        <w:jc w:val="both"/>
        <w:rPr>
          <w:rFonts w:ascii="Century Gothic" w:hAnsi="Century Gothic" w:cs="Arial"/>
          <w:color w:val="000000" w:themeColor="text1"/>
        </w:rPr>
      </w:pPr>
      <w:r w:rsidRPr="006955CA">
        <w:rPr>
          <w:rFonts w:ascii="Century Gothic" w:hAnsi="Century Gothic" w:cs="Arial"/>
          <w:color w:val="000000" w:themeColor="text1"/>
        </w:rPr>
        <w:t xml:space="preserve">Sistema de conter controle de alimentação dos animais que </w:t>
      </w:r>
      <w:proofErr w:type="gramStart"/>
      <w:r w:rsidRPr="006955CA">
        <w:rPr>
          <w:rFonts w:ascii="Century Gothic" w:hAnsi="Century Gothic" w:cs="Arial"/>
          <w:color w:val="000000" w:themeColor="text1"/>
        </w:rPr>
        <w:t>possibilite :</w:t>
      </w:r>
      <w:proofErr w:type="gramEnd"/>
      <w:r w:rsidRPr="006955CA">
        <w:rPr>
          <w:rFonts w:ascii="Century Gothic" w:hAnsi="Century Gothic" w:cs="Arial"/>
          <w:color w:val="000000" w:themeColor="text1"/>
        </w:rPr>
        <w:t xml:space="preserve"> </w:t>
      </w:r>
    </w:p>
    <w:p w:rsidR="003D5045" w:rsidRPr="006955CA" w:rsidRDefault="003D5045" w:rsidP="002254A9">
      <w:pPr>
        <w:pStyle w:val="Corpodetexto"/>
        <w:numPr>
          <w:ilvl w:val="0"/>
          <w:numId w:val="46"/>
        </w:numPr>
        <w:spacing w:before="101" w:line="240" w:lineRule="auto"/>
        <w:ind w:right="1318"/>
        <w:jc w:val="both"/>
        <w:rPr>
          <w:rFonts w:ascii="Century Gothic" w:hAnsi="Century Gothic" w:cs="Arial"/>
          <w:color w:val="000000" w:themeColor="text1"/>
        </w:rPr>
      </w:pPr>
      <w:r w:rsidRPr="006955CA">
        <w:rPr>
          <w:rFonts w:ascii="Century Gothic" w:hAnsi="Century Gothic" w:cs="Arial"/>
          <w:color w:val="000000" w:themeColor="text1"/>
        </w:rPr>
        <w:t xml:space="preserve">Cadastrar os tipos de animais </w:t>
      </w:r>
    </w:p>
    <w:p w:rsidR="003D5045" w:rsidRPr="006955CA" w:rsidRDefault="003D5045" w:rsidP="002254A9">
      <w:pPr>
        <w:pStyle w:val="Corpodetexto"/>
        <w:numPr>
          <w:ilvl w:val="0"/>
          <w:numId w:val="46"/>
        </w:numPr>
        <w:spacing w:before="101" w:line="240" w:lineRule="auto"/>
        <w:ind w:right="1318"/>
        <w:jc w:val="both"/>
        <w:rPr>
          <w:rFonts w:ascii="Century Gothic" w:hAnsi="Century Gothic" w:cs="Arial"/>
          <w:color w:val="000000" w:themeColor="text1"/>
        </w:rPr>
      </w:pPr>
      <w:r w:rsidRPr="006955CA">
        <w:rPr>
          <w:rFonts w:ascii="Century Gothic" w:hAnsi="Century Gothic" w:cs="Arial"/>
          <w:color w:val="000000" w:themeColor="text1"/>
        </w:rPr>
        <w:t>Deve possibilitar registro de varias alimentações do di</w:t>
      </w:r>
      <w:r w:rsidR="0041777C" w:rsidRPr="006955CA">
        <w:rPr>
          <w:rFonts w:ascii="Century Gothic" w:hAnsi="Century Gothic" w:cs="Arial"/>
          <w:color w:val="000000" w:themeColor="text1"/>
        </w:rPr>
        <w:t>a informando o tipo de Alimento</w:t>
      </w:r>
      <w:r w:rsidRPr="006955CA">
        <w:rPr>
          <w:rFonts w:ascii="Century Gothic" w:hAnsi="Century Gothic" w:cs="Arial"/>
          <w:color w:val="000000" w:themeColor="text1"/>
        </w:rPr>
        <w:t>, data/hora, quantidade, responsável pela liberação e caixa para editar texto com Observações,</w:t>
      </w:r>
    </w:p>
    <w:p w:rsidR="003D5045" w:rsidRPr="006955CA" w:rsidRDefault="003D5045" w:rsidP="002254A9">
      <w:pPr>
        <w:pStyle w:val="Corpodetexto"/>
        <w:numPr>
          <w:ilvl w:val="0"/>
          <w:numId w:val="46"/>
        </w:numPr>
        <w:spacing w:before="101" w:line="240" w:lineRule="auto"/>
        <w:ind w:right="1318"/>
        <w:jc w:val="both"/>
        <w:rPr>
          <w:rFonts w:ascii="Century Gothic" w:hAnsi="Century Gothic" w:cs="Arial"/>
          <w:color w:val="000000" w:themeColor="text1"/>
        </w:rPr>
      </w:pPr>
      <w:r w:rsidRPr="006955CA">
        <w:rPr>
          <w:rFonts w:ascii="Century Gothic" w:hAnsi="Century Gothic" w:cs="Arial"/>
          <w:color w:val="000000" w:themeColor="text1"/>
        </w:rPr>
        <w:t>Visualizar histórico Animal</w:t>
      </w:r>
    </w:p>
    <w:p w:rsidR="003D5045" w:rsidRPr="006955CA" w:rsidRDefault="003D5045" w:rsidP="002254A9">
      <w:pPr>
        <w:pStyle w:val="Corpodetexto"/>
        <w:numPr>
          <w:ilvl w:val="0"/>
          <w:numId w:val="46"/>
        </w:numPr>
        <w:spacing w:before="101" w:line="240" w:lineRule="auto"/>
        <w:ind w:right="1318"/>
        <w:jc w:val="both"/>
        <w:rPr>
          <w:rFonts w:ascii="Century Gothic" w:hAnsi="Century Gothic" w:cs="Arial"/>
          <w:color w:val="000000" w:themeColor="text1"/>
        </w:rPr>
      </w:pPr>
      <w:r w:rsidRPr="006955CA">
        <w:rPr>
          <w:rFonts w:ascii="Century Gothic" w:hAnsi="Century Gothic" w:cs="Arial"/>
          <w:color w:val="000000" w:themeColor="text1"/>
        </w:rPr>
        <w:t>Filtros de a</w:t>
      </w:r>
      <w:r w:rsidR="0041777C" w:rsidRPr="006955CA">
        <w:rPr>
          <w:rFonts w:ascii="Century Gothic" w:hAnsi="Century Gothic" w:cs="Arial"/>
          <w:color w:val="000000" w:themeColor="text1"/>
        </w:rPr>
        <w:t>nimais pelo tipo de Alimentação</w:t>
      </w:r>
      <w:r w:rsidRPr="006955CA">
        <w:rPr>
          <w:rFonts w:ascii="Century Gothic" w:hAnsi="Century Gothic" w:cs="Arial"/>
          <w:color w:val="000000" w:themeColor="text1"/>
        </w:rPr>
        <w:t>, data/hora ou responsável.</w:t>
      </w:r>
    </w:p>
    <w:p w:rsidR="003D5045" w:rsidRPr="006955CA" w:rsidRDefault="003D5045" w:rsidP="002254A9">
      <w:pPr>
        <w:pStyle w:val="Corpodetexto"/>
        <w:numPr>
          <w:ilvl w:val="0"/>
          <w:numId w:val="39"/>
        </w:numPr>
        <w:spacing w:before="101" w:line="240" w:lineRule="auto"/>
        <w:ind w:right="1318"/>
        <w:jc w:val="both"/>
        <w:rPr>
          <w:rFonts w:ascii="Century Gothic" w:hAnsi="Century Gothic" w:cs="Arial"/>
          <w:color w:val="000000" w:themeColor="text1"/>
        </w:rPr>
      </w:pPr>
      <w:r w:rsidRPr="006955CA">
        <w:rPr>
          <w:rFonts w:ascii="Century Gothic" w:hAnsi="Century Gothic" w:cs="Arial"/>
          <w:color w:val="000000" w:themeColor="text1"/>
        </w:rPr>
        <w:t xml:space="preserve">Sistema deve conter controle de estoque </w:t>
      </w:r>
      <w:r w:rsidR="00CA54E5" w:rsidRPr="006955CA">
        <w:rPr>
          <w:rFonts w:ascii="Century Gothic" w:hAnsi="Century Gothic" w:cs="Arial"/>
          <w:color w:val="000000" w:themeColor="text1"/>
        </w:rPr>
        <w:t>com os seguintes recursos:</w:t>
      </w:r>
    </w:p>
    <w:p w:rsidR="00CA54E5" w:rsidRPr="006955CA" w:rsidRDefault="00CA54E5" w:rsidP="002254A9">
      <w:pPr>
        <w:pStyle w:val="PargrafodaLista"/>
        <w:numPr>
          <w:ilvl w:val="0"/>
          <w:numId w:val="47"/>
        </w:numPr>
        <w:adjustRightInd w:val="0"/>
        <w:spacing w:after="240"/>
        <w:rPr>
          <w:rFonts w:ascii="Century Gothic" w:hAnsi="Century Gothic" w:cs="Arial"/>
          <w:sz w:val="20"/>
          <w:szCs w:val="20"/>
          <w:lang w:eastAsia="en-US"/>
        </w:rPr>
      </w:pPr>
      <w:r w:rsidRPr="006955CA">
        <w:rPr>
          <w:rFonts w:ascii="Century Gothic" w:hAnsi="Century Gothic" w:cs="Arial"/>
          <w:sz w:val="20"/>
          <w:szCs w:val="20"/>
          <w:lang w:eastAsia="en-US"/>
        </w:rPr>
        <w:t>Cadastro de grupos de produtos: Possibilidade de cadastrar</w:t>
      </w:r>
      <w:r w:rsidR="00402A56" w:rsidRPr="006955CA">
        <w:rPr>
          <w:rFonts w:ascii="Century Gothic" w:hAnsi="Century Gothic" w:cs="Arial"/>
          <w:sz w:val="20"/>
          <w:szCs w:val="20"/>
          <w:lang w:eastAsia="en-US"/>
        </w:rPr>
        <w:t xml:space="preserve"> vários </w:t>
      </w:r>
      <w:r w:rsidRPr="006955CA">
        <w:rPr>
          <w:rFonts w:ascii="Century Gothic" w:hAnsi="Century Gothic" w:cs="Arial"/>
          <w:sz w:val="20"/>
          <w:szCs w:val="20"/>
          <w:lang w:eastAsia="en-US"/>
        </w:rPr>
        <w:t>tipos de Produtos.</w:t>
      </w:r>
    </w:p>
    <w:p w:rsidR="00CA54E5" w:rsidRPr="006955CA" w:rsidRDefault="00CA54E5" w:rsidP="002254A9">
      <w:pPr>
        <w:pStyle w:val="PargrafodaLista"/>
        <w:numPr>
          <w:ilvl w:val="0"/>
          <w:numId w:val="47"/>
        </w:numPr>
        <w:adjustRightInd w:val="0"/>
        <w:spacing w:after="240"/>
        <w:rPr>
          <w:rFonts w:ascii="Century Gothic" w:hAnsi="Century Gothic" w:cs="Arial"/>
          <w:sz w:val="20"/>
          <w:szCs w:val="20"/>
          <w:lang w:eastAsia="en-US"/>
        </w:rPr>
      </w:pPr>
      <w:r w:rsidRPr="006955CA">
        <w:rPr>
          <w:rFonts w:ascii="Century Gothic" w:hAnsi="Century Gothic" w:cs="Arial"/>
          <w:sz w:val="20"/>
          <w:szCs w:val="20"/>
          <w:lang w:eastAsia="en-US"/>
        </w:rPr>
        <w:t>Cadastro de tipo de Entradas dos produtos</w:t>
      </w:r>
      <w:r w:rsidR="00402A56" w:rsidRPr="006955CA">
        <w:rPr>
          <w:rFonts w:ascii="Century Gothic" w:hAnsi="Century Gothic" w:cs="Arial"/>
          <w:sz w:val="20"/>
          <w:szCs w:val="20"/>
          <w:lang w:eastAsia="en-US"/>
        </w:rPr>
        <w:t xml:space="preserve"> </w:t>
      </w:r>
      <w:r w:rsidRPr="006955CA">
        <w:rPr>
          <w:rFonts w:ascii="Century Gothic" w:hAnsi="Century Gothic" w:cs="Arial"/>
          <w:sz w:val="20"/>
          <w:szCs w:val="20"/>
          <w:lang w:eastAsia="en-US"/>
        </w:rPr>
        <w:t>em</w:t>
      </w:r>
      <w:r w:rsidR="00402A56" w:rsidRPr="006955CA">
        <w:rPr>
          <w:rFonts w:ascii="Century Gothic" w:hAnsi="Century Gothic" w:cs="Arial"/>
          <w:sz w:val="20"/>
          <w:szCs w:val="20"/>
          <w:lang w:eastAsia="en-US"/>
        </w:rPr>
        <w:t xml:space="preserve"> </w:t>
      </w:r>
      <w:r w:rsidRPr="006955CA">
        <w:rPr>
          <w:rFonts w:ascii="Century Gothic" w:hAnsi="Century Gothic" w:cs="Arial"/>
          <w:sz w:val="20"/>
          <w:szCs w:val="20"/>
          <w:lang w:eastAsia="en-US"/>
        </w:rPr>
        <w:t>estoque: possibilidade de registrar os</w:t>
      </w:r>
      <w:r w:rsidR="00402A56" w:rsidRPr="006955CA">
        <w:rPr>
          <w:rFonts w:ascii="Century Gothic" w:hAnsi="Century Gothic" w:cs="Arial"/>
          <w:sz w:val="20"/>
          <w:szCs w:val="20"/>
          <w:lang w:eastAsia="en-US"/>
        </w:rPr>
        <w:t xml:space="preserve"> </w:t>
      </w:r>
      <w:r w:rsidRPr="006955CA">
        <w:rPr>
          <w:rFonts w:ascii="Century Gothic" w:hAnsi="Century Gothic" w:cs="Arial"/>
          <w:sz w:val="20"/>
          <w:szCs w:val="20"/>
          <w:lang w:eastAsia="en-US"/>
        </w:rPr>
        <w:t>tipos de entrada de produtos</w:t>
      </w:r>
      <w:r w:rsidR="00402A56" w:rsidRPr="006955CA">
        <w:rPr>
          <w:rFonts w:ascii="Century Gothic" w:hAnsi="Century Gothic" w:cs="Arial"/>
          <w:sz w:val="20"/>
          <w:szCs w:val="20"/>
          <w:lang w:eastAsia="en-US"/>
        </w:rPr>
        <w:t xml:space="preserve"> </w:t>
      </w:r>
      <w:r w:rsidRPr="006955CA">
        <w:rPr>
          <w:rFonts w:ascii="Century Gothic" w:hAnsi="Century Gothic" w:cs="Arial"/>
          <w:sz w:val="20"/>
          <w:szCs w:val="20"/>
          <w:lang w:eastAsia="en-US"/>
        </w:rPr>
        <w:t>em</w:t>
      </w:r>
      <w:r w:rsidR="00402A56" w:rsidRPr="006955CA">
        <w:rPr>
          <w:rFonts w:ascii="Century Gothic" w:hAnsi="Century Gothic" w:cs="Arial"/>
          <w:sz w:val="20"/>
          <w:szCs w:val="20"/>
          <w:lang w:eastAsia="en-US"/>
        </w:rPr>
        <w:t xml:space="preserve"> </w:t>
      </w:r>
      <w:r w:rsidRPr="006955CA">
        <w:rPr>
          <w:rFonts w:ascii="Century Gothic" w:hAnsi="Century Gothic" w:cs="Arial"/>
          <w:sz w:val="20"/>
          <w:szCs w:val="20"/>
          <w:lang w:eastAsia="en-US"/>
        </w:rPr>
        <w:t>estoque, permitindo</w:t>
      </w:r>
      <w:r w:rsidR="00402A56" w:rsidRPr="006955CA">
        <w:rPr>
          <w:rFonts w:ascii="Century Gothic" w:hAnsi="Century Gothic" w:cs="Arial"/>
          <w:sz w:val="20"/>
          <w:szCs w:val="20"/>
          <w:lang w:eastAsia="en-US"/>
        </w:rPr>
        <w:t xml:space="preserve"> </w:t>
      </w:r>
      <w:r w:rsidRPr="006955CA">
        <w:rPr>
          <w:rFonts w:ascii="Century Gothic" w:hAnsi="Century Gothic" w:cs="Arial"/>
          <w:sz w:val="20"/>
          <w:szCs w:val="20"/>
          <w:lang w:eastAsia="en-US"/>
        </w:rPr>
        <w:t>que</w:t>
      </w:r>
      <w:r w:rsidR="00402A56" w:rsidRPr="006955CA">
        <w:rPr>
          <w:rFonts w:ascii="Century Gothic" w:hAnsi="Century Gothic" w:cs="Arial"/>
          <w:sz w:val="20"/>
          <w:szCs w:val="20"/>
          <w:lang w:eastAsia="en-US"/>
        </w:rPr>
        <w:t xml:space="preserve"> </w:t>
      </w:r>
      <w:r w:rsidRPr="006955CA">
        <w:rPr>
          <w:rFonts w:ascii="Century Gothic" w:hAnsi="Century Gothic" w:cs="Arial"/>
          <w:sz w:val="20"/>
          <w:szCs w:val="20"/>
          <w:lang w:eastAsia="en-US"/>
        </w:rPr>
        <w:t>possa</w:t>
      </w:r>
      <w:r w:rsidR="00402A56" w:rsidRPr="006955CA">
        <w:rPr>
          <w:rFonts w:ascii="Century Gothic" w:hAnsi="Century Gothic" w:cs="Arial"/>
          <w:sz w:val="20"/>
          <w:szCs w:val="20"/>
          <w:lang w:eastAsia="en-US"/>
        </w:rPr>
        <w:t xml:space="preserve"> </w:t>
      </w:r>
      <w:r w:rsidRPr="006955CA">
        <w:rPr>
          <w:rFonts w:ascii="Century Gothic" w:hAnsi="Century Gothic" w:cs="Arial"/>
          <w:sz w:val="20"/>
          <w:szCs w:val="20"/>
          <w:lang w:eastAsia="en-US"/>
        </w:rPr>
        <w:t>ser</w:t>
      </w:r>
      <w:r w:rsidR="00402A56" w:rsidRPr="006955CA">
        <w:rPr>
          <w:rFonts w:ascii="Century Gothic" w:hAnsi="Century Gothic" w:cs="Arial"/>
          <w:sz w:val="20"/>
          <w:szCs w:val="20"/>
          <w:lang w:eastAsia="en-US"/>
        </w:rPr>
        <w:t xml:space="preserve"> </w:t>
      </w:r>
      <w:proofErr w:type="gramStart"/>
      <w:r w:rsidRPr="006955CA">
        <w:rPr>
          <w:rFonts w:ascii="Century Gothic" w:hAnsi="Century Gothic" w:cs="Arial"/>
          <w:sz w:val="20"/>
          <w:szCs w:val="20"/>
          <w:lang w:eastAsia="en-US"/>
        </w:rPr>
        <w:t>identificado a forma com</w:t>
      </w:r>
      <w:r w:rsidR="00402A56" w:rsidRPr="006955CA">
        <w:rPr>
          <w:rFonts w:ascii="Century Gothic" w:hAnsi="Century Gothic" w:cs="Arial"/>
          <w:sz w:val="20"/>
          <w:szCs w:val="20"/>
          <w:lang w:eastAsia="en-US"/>
        </w:rPr>
        <w:t xml:space="preserve"> </w:t>
      </w:r>
      <w:r w:rsidRPr="006955CA">
        <w:rPr>
          <w:rFonts w:ascii="Century Gothic" w:hAnsi="Century Gothic" w:cs="Arial"/>
          <w:sz w:val="20"/>
          <w:szCs w:val="20"/>
          <w:lang w:eastAsia="en-US"/>
        </w:rPr>
        <w:t>que o produto</w:t>
      </w:r>
      <w:r w:rsidR="00402A56" w:rsidRPr="006955CA">
        <w:rPr>
          <w:rFonts w:ascii="Century Gothic" w:hAnsi="Century Gothic" w:cs="Arial"/>
          <w:sz w:val="20"/>
          <w:szCs w:val="20"/>
          <w:lang w:eastAsia="en-US"/>
        </w:rPr>
        <w:t xml:space="preserve"> </w:t>
      </w:r>
      <w:r w:rsidRPr="006955CA">
        <w:rPr>
          <w:rFonts w:ascii="Century Gothic" w:hAnsi="Century Gothic" w:cs="Arial"/>
          <w:sz w:val="20"/>
          <w:szCs w:val="20"/>
          <w:lang w:eastAsia="en-US"/>
        </w:rPr>
        <w:t>entrou</w:t>
      </w:r>
      <w:proofErr w:type="gramEnd"/>
      <w:r w:rsidRPr="006955CA">
        <w:rPr>
          <w:rFonts w:ascii="Century Gothic" w:hAnsi="Century Gothic" w:cs="Arial"/>
          <w:sz w:val="20"/>
          <w:szCs w:val="20"/>
          <w:lang w:eastAsia="en-US"/>
        </w:rPr>
        <w:t xml:space="preserve">, compra, transferência, ajuste. </w:t>
      </w:r>
    </w:p>
    <w:p w:rsidR="00CA54E5" w:rsidRPr="006955CA" w:rsidRDefault="00CA54E5" w:rsidP="002254A9">
      <w:pPr>
        <w:pStyle w:val="PargrafodaLista"/>
        <w:numPr>
          <w:ilvl w:val="0"/>
          <w:numId w:val="47"/>
        </w:numPr>
        <w:adjustRightInd w:val="0"/>
        <w:spacing w:after="240"/>
        <w:rPr>
          <w:rFonts w:ascii="Century Gothic" w:hAnsi="Century Gothic" w:cs="Arial"/>
          <w:sz w:val="20"/>
          <w:szCs w:val="20"/>
          <w:lang w:eastAsia="en-US"/>
        </w:rPr>
      </w:pPr>
      <w:r w:rsidRPr="006955CA">
        <w:rPr>
          <w:rFonts w:ascii="Century Gothic" w:hAnsi="Century Gothic" w:cs="Arial"/>
          <w:sz w:val="20"/>
          <w:szCs w:val="20"/>
          <w:lang w:eastAsia="en-US"/>
        </w:rPr>
        <w:t>Cadastro de tipo de Saídas de produtos do estoque: possibilidade de registrar os</w:t>
      </w:r>
      <w:r w:rsidR="00402A56" w:rsidRPr="006955CA">
        <w:rPr>
          <w:rFonts w:ascii="Century Gothic" w:hAnsi="Century Gothic" w:cs="Arial"/>
          <w:sz w:val="20"/>
          <w:szCs w:val="20"/>
          <w:lang w:eastAsia="en-US"/>
        </w:rPr>
        <w:t xml:space="preserve"> </w:t>
      </w:r>
      <w:r w:rsidRPr="006955CA">
        <w:rPr>
          <w:rFonts w:ascii="Century Gothic" w:hAnsi="Century Gothic" w:cs="Arial"/>
          <w:sz w:val="20"/>
          <w:szCs w:val="20"/>
          <w:lang w:eastAsia="en-US"/>
        </w:rPr>
        <w:t>tipos de saídas dos produtos</w:t>
      </w:r>
      <w:r w:rsidR="00402A56" w:rsidRPr="006955CA">
        <w:rPr>
          <w:rFonts w:ascii="Century Gothic" w:hAnsi="Century Gothic" w:cs="Arial"/>
          <w:sz w:val="20"/>
          <w:szCs w:val="20"/>
          <w:lang w:eastAsia="en-US"/>
        </w:rPr>
        <w:t xml:space="preserve"> </w:t>
      </w:r>
      <w:r w:rsidRPr="006955CA">
        <w:rPr>
          <w:rFonts w:ascii="Century Gothic" w:hAnsi="Century Gothic" w:cs="Arial"/>
          <w:sz w:val="20"/>
          <w:szCs w:val="20"/>
          <w:lang w:eastAsia="en-US"/>
        </w:rPr>
        <w:t>em</w:t>
      </w:r>
      <w:r w:rsidR="00402A56" w:rsidRPr="006955CA">
        <w:rPr>
          <w:rFonts w:ascii="Century Gothic" w:hAnsi="Century Gothic" w:cs="Arial"/>
          <w:sz w:val="20"/>
          <w:szCs w:val="20"/>
          <w:lang w:eastAsia="en-US"/>
        </w:rPr>
        <w:t xml:space="preserve"> </w:t>
      </w:r>
      <w:r w:rsidRPr="006955CA">
        <w:rPr>
          <w:rFonts w:ascii="Century Gothic" w:hAnsi="Century Gothic" w:cs="Arial"/>
          <w:sz w:val="20"/>
          <w:szCs w:val="20"/>
          <w:lang w:eastAsia="en-US"/>
        </w:rPr>
        <w:t>estoque, onde</w:t>
      </w:r>
      <w:r w:rsidR="00402A56" w:rsidRPr="006955CA">
        <w:rPr>
          <w:rFonts w:ascii="Century Gothic" w:hAnsi="Century Gothic" w:cs="Arial"/>
          <w:sz w:val="20"/>
          <w:szCs w:val="20"/>
          <w:lang w:eastAsia="en-US"/>
        </w:rPr>
        <w:t xml:space="preserve"> </w:t>
      </w:r>
      <w:r w:rsidRPr="006955CA">
        <w:rPr>
          <w:rFonts w:ascii="Century Gothic" w:hAnsi="Century Gothic" w:cs="Arial"/>
          <w:sz w:val="20"/>
          <w:szCs w:val="20"/>
          <w:lang w:eastAsia="en-US"/>
        </w:rPr>
        <w:t>ao</w:t>
      </w:r>
      <w:r w:rsidR="00402A56" w:rsidRPr="006955CA">
        <w:rPr>
          <w:rFonts w:ascii="Century Gothic" w:hAnsi="Century Gothic" w:cs="Arial"/>
          <w:sz w:val="20"/>
          <w:szCs w:val="20"/>
          <w:lang w:eastAsia="en-US"/>
        </w:rPr>
        <w:t xml:space="preserve"> </w:t>
      </w:r>
      <w:r w:rsidRPr="006955CA">
        <w:rPr>
          <w:rFonts w:ascii="Century Gothic" w:hAnsi="Century Gothic" w:cs="Arial"/>
          <w:sz w:val="20"/>
          <w:szCs w:val="20"/>
          <w:lang w:eastAsia="en-US"/>
        </w:rPr>
        <w:t>dar</w:t>
      </w:r>
      <w:r w:rsidR="00402A56" w:rsidRPr="006955CA">
        <w:rPr>
          <w:rFonts w:ascii="Century Gothic" w:hAnsi="Century Gothic" w:cs="Arial"/>
          <w:sz w:val="20"/>
          <w:szCs w:val="20"/>
          <w:lang w:eastAsia="en-US"/>
        </w:rPr>
        <w:t xml:space="preserve"> </w:t>
      </w:r>
      <w:r w:rsidRPr="006955CA">
        <w:rPr>
          <w:rFonts w:ascii="Century Gothic" w:hAnsi="Century Gothic" w:cs="Arial"/>
          <w:sz w:val="20"/>
          <w:szCs w:val="20"/>
          <w:lang w:eastAsia="en-US"/>
        </w:rPr>
        <w:t>baixa de um produto o usuário</w:t>
      </w:r>
      <w:r w:rsidR="002254A9">
        <w:rPr>
          <w:rFonts w:ascii="Century Gothic" w:hAnsi="Century Gothic" w:cs="Arial"/>
          <w:sz w:val="20"/>
          <w:szCs w:val="20"/>
          <w:lang w:eastAsia="en-US"/>
        </w:rPr>
        <w:t xml:space="preserve"> </w:t>
      </w:r>
      <w:r w:rsidRPr="006955CA">
        <w:rPr>
          <w:rFonts w:ascii="Century Gothic" w:hAnsi="Century Gothic" w:cs="Arial"/>
          <w:sz w:val="20"/>
          <w:szCs w:val="20"/>
          <w:lang w:eastAsia="en-US"/>
        </w:rPr>
        <w:t xml:space="preserve">pode registrar o motivo da baixa. </w:t>
      </w:r>
    </w:p>
    <w:p w:rsidR="00CA54E5" w:rsidRPr="006955CA" w:rsidRDefault="00CA54E5" w:rsidP="002254A9">
      <w:pPr>
        <w:pStyle w:val="PargrafodaLista"/>
        <w:numPr>
          <w:ilvl w:val="0"/>
          <w:numId w:val="47"/>
        </w:numPr>
        <w:adjustRightInd w:val="0"/>
        <w:spacing w:after="240"/>
        <w:rPr>
          <w:rFonts w:ascii="Century Gothic" w:hAnsi="Century Gothic" w:cs="Arial"/>
          <w:sz w:val="20"/>
          <w:szCs w:val="20"/>
          <w:lang w:eastAsia="en-US"/>
        </w:rPr>
      </w:pPr>
      <w:r w:rsidRPr="006955CA">
        <w:rPr>
          <w:rFonts w:ascii="Century Gothic" w:hAnsi="Century Gothic" w:cs="Arial"/>
          <w:sz w:val="20"/>
          <w:szCs w:val="20"/>
          <w:lang w:eastAsia="en-US"/>
        </w:rPr>
        <w:t>Cadastro de almoxarifado</w:t>
      </w:r>
      <w:r w:rsidR="00402A56" w:rsidRPr="006955CA">
        <w:rPr>
          <w:rFonts w:ascii="Century Gothic" w:hAnsi="Century Gothic" w:cs="Arial"/>
          <w:sz w:val="20"/>
          <w:szCs w:val="20"/>
          <w:lang w:eastAsia="en-US"/>
        </w:rPr>
        <w:t xml:space="preserve"> </w:t>
      </w:r>
      <w:r w:rsidRPr="006955CA">
        <w:rPr>
          <w:rFonts w:ascii="Century Gothic" w:hAnsi="Century Gothic" w:cs="Arial"/>
          <w:sz w:val="20"/>
          <w:szCs w:val="20"/>
          <w:lang w:eastAsia="en-US"/>
        </w:rPr>
        <w:t>ou</w:t>
      </w:r>
      <w:r w:rsidR="00402A56" w:rsidRPr="006955CA">
        <w:rPr>
          <w:rFonts w:ascii="Century Gothic" w:hAnsi="Century Gothic" w:cs="Arial"/>
          <w:sz w:val="20"/>
          <w:szCs w:val="20"/>
          <w:lang w:eastAsia="en-US"/>
        </w:rPr>
        <w:t xml:space="preserve"> </w:t>
      </w:r>
      <w:r w:rsidRPr="006955CA">
        <w:rPr>
          <w:rFonts w:ascii="Century Gothic" w:hAnsi="Century Gothic" w:cs="Arial"/>
          <w:sz w:val="20"/>
          <w:szCs w:val="20"/>
          <w:lang w:eastAsia="en-US"/>
        </w:rPr>
        <w:t>estoque</w:t>
      </w:r>
      <w:r w:rsidR="00402A56" w:rsidRPr="006955CA">
        <w:rPr>
          <w:rFonts w:ascii="Century Gothic" w:hAnsi="Century Gothic" w:cs="Arial"/>
          <w:sz w:val="20"/>
          <w:szCs w:val="20"/>
          <w:lang w:eastAsia="en-US"/>
        </w:rPr>
        <w:t xml:space="preserve"> </w:t>
      </w:r>
      <w:r w:rsidRPr="006955CA">
        <w:rPr>
          <w:rFonts w:ascii="Century Gothic" w:hAnsi="Century Gothic" w:cs="Arial"/>
          <w:sz w:val="20"/>
          <w:szCs w:val="20"/>
          <w:lang w:eastAsia="en-US"/>
        </w:rPr>
        <w:t>físico. Cadastro</w:t>
      </w:r>
      <w:r w:rsidR="00402A56" w:rsidRPr="006955CA">
        <w:rPr>
          <w:rFonts w:ascii="Century Gothic" w:hAnsi="Century Gothic" w:cs="Arial"/>
          <w:sz w:val="20"/>
          <w:szCs w:val="20"/>
          <w:lang w:eastAsia="en-US"/>
        </w:rPr>
        <w:t xml:space="preserve"> </w:t>
      </w:r>
      <w:r w:rsidRPr="006955CA">
        <w:rPr>
          <w:rFonts w:ascii="Century Gothic" w:hAnsi="Century Gothic" w:cs="Arial"/>
          <w:sz w:val="20"/>
          <w:szCs w:val="20"/>
          <w:lang w:eastAsia="en-US"/>
        </w:rPr>
        <w:t>que</w:t>
      </w:r>
      <w:r w:rsidR="00402A56" w:rsidRPr="006955CA">
        <w:rPr>
          <w:rFonts w:ascii="Century Gothic" w:hAnsi="Century Gothic" w:cs="Arial"/>
          <w:sz w:val="20"/>
          <w:szCs w:val="20"/>
          <w:lang w:eastAsia="en-US"/>
        </w:rPr>
        <w:t xml:space="preserve"> </w:t>
      </w:r>
      <w:r w:rsidRPr="006955CA">
        <w:rPr>
          <w:rFonts w:ascii="Century Gothic" w:hAnsi="Century Gothic" w:cs="Arial"/>
          <w:sz w:val="20"/>
          <w:szCs w:val="20"/>
          <w:lang w:eastAsia="en-US"/>
        </w:rPr>
        <w:t>permite</w:t>
      </w:r>
      <w:r w:rsidR="00402A56" w:rsidRPr="006955CA">
        <w:rPr>
          <w:rFonts w:ascii="Century Gothic" w:hAnsi="Century Gothic" w:cs="Arial"/>
          <w:sz w:val="20"/>
          <w:szCs w:val="20"/>
          <w:lang w:eastAsia="en-US"/>
        </w:rPr>
        <w:t xml:space="preserve"> </w:t>
      </w:r>
      <w:r w:rsidRPr="006955CA">
        <w:rPr>
          <w:rFonts w:ascii="Century Gothic" w:hAnsi="Century Gothic" w:cs="Arial"/>
          <w:sz w:val="20"/>
          <w:szCs w:val="20"/>
          <w:lang w:eastAsia="en-US"/>
        </w:rPr>
        <w:t>que</w:t>
      </w:r>
      <w:r w:rsidR="00402A56" w:rsidRPr="006955CA">
        <w:rPr>
          <w:rFonts w:ascii="Century Gothic" w:hAnsi="Century Gothic" w:cs="Arial"/>
          <w:sz w:val="20"/>
          <w:szCs w:val="20"/>
          <w:lang w:eastAsia="en-US"/>
        </w:rPr>
        <w:t xml:space="preserve"> </w:t>
      </w:r>
      <w:r w:rsidRPr="006955CA">
        <w:rPr>
          <w:rFonts w:ascii="Century Gothic" w:hAnsi="Century Gothic" w:cs="Arial"/>
          <w:sz w:val="20"/>
          <w:szCs w:val="20"/>
          <w:lang w:eastAsia="en-US"/>
        </w:rPr>
        <w:t>os</w:t>
      </w:r>
      <w:r w:rsidR="00402A56" w:rsidRPr="006955CA">
        <w:rPr>
          <w:rFonts w:ascii="Century Gothic" w:hAnsi="Century Gothic" w:cs="Arial"/>
          <w:sz w:val="20"/>
          <w:szCs w:val="20"/>
          <w:lang w:eastAsia="en-US"/>
        </w:rPr>
        <w:t xml:space="preserve"> </w:t>
      </w:r>
      <w:r w:rsidRPr="006955CA">
        <w:rPr>
          <w:rFonts w:ascii="Century Gothic" w:hAnsi="Century Gothic" w:cs="Arial"/>
          <w:sz w:val="20"/>
          <w:szCs w:val="20"/>
          <w:lang w:eastAsia="en-US"/>
        </w:rPr>
        <w:t>locais</w:t>
      </w:r>
      <w:r w:rsidR="00402A56" w:rsidRPr="006955CA">
        <w:rPr>
          <w:rFonts w:ascii="Century Gothic" w:hAnsi="Century Gothic" w:cs="Arial"/>
          <w:sz w:val="20"/>
          <w:szCs w:val="20"/>
          <w:lang w:eastAsia="en-US"/>
        </w:rPr>
        <w:t xml:space="preserve"> </w:t>
      </w:r>
      <w:r w:rsidRPr="006955CA">
        <w:rPr>
          <w:rFonts w:ascii="Century Gothic" w:hAnsi="Century Gothic" w:cs="Arial"/>
          <w:sz w:val="20"/>
          <w:szCs w:val="20"/>
          <w:lang w:eastAsia="en-US"/>
        </w:rPr>
        <w:t>onde</w:t>
      </w:r>
      <w:r w:rsidR="00402A56" w:rsidRPr="006955CA">
        <w:rPr>
          <w:rFonts w:ascii="Century Gothic" w:hAnsi="Century Gothic" w:cs="Arial"/>
          <w:sz w:val="20"/>
          <w:szCs w:val="20"/>
          <w:lang w:eastAsia="en-US"/>
        </w:rPr>
        <w:t xml:space="preserve"> </w:t>
      </w:r>
      <w:proofErr w:type="gramStart"/>
      <w:r w:rsidRPr="006955CA">
        <w:rPr>
          <w:rFonts w:ascii="Century Gothic" w:hAnsi="Century Gothic" w:cs="Arial"/>
          <w:sz w:val="20"/>
          <w:szCs w:val="20"/>
          <w:lang w:eastAsia="en-US"/>
        </w:rPr>
        <w:t>haverá</w:t>
      </w:r>
      <w:proofErr w:type="gramEnd"/>
      <w:r w:rsidR="00402A56" w:rsidRPr="006955CA">
        <w:rPr>
          <w:rFonts w:ascii="Century Gothic" w:hAnsi="Century Gothic" w:cs="Arial"/>
          <w:sz w:val="20"/>
          <w:szCs w:val="20"/>
          <w:lang w:eastAsia="en-US"/>
        </w:rPr>
        <w:t xml:space="preserve"> </w:t>
      </w:r>
      <w:r w:rsidRPr="006955CA">
        <w:rPr>
          <w:rFonts w:ascii="Century Gothic" w:hAnsi="Century Gothic" w:cs="Arial"/>
          <w:sz w:val="20"/>
          <w:szCs w:val="20"/>
          <w:lang w:eastAsia="en-US"/>
        </w:rPr>
        <w:t>estoques de produtos</w:t>
      </w:r>
      <w:r w:rsidR="00402A56" w:rsidRPr="006955CA">
        <w:rPr>
          <w:rFonts w:ascii="Century Gothic" w:hAnsi="Century Gothic" w:cs="Arial"/>
          <w:sz w:val="20"/>
          <w:szCs w:val="20"/>
          <w:lang w:eastAsia="en-US"/>
        </w:rPr>
        <w:t xml:space="preserve"> </w:t>
      </w:r>
      <w:r w:rsidRPr="006955CA">
        <w:rPr>
          <w:rFonts w:ascii="Century Gothic" w:hAnsi="Century Gothic" w:cs="Arial"/>
          <w:sz w:val="20"/>
          <w:szCs w:val="20"/>
          <w:lang w:eastAsia="en-US"/>
        </w:rPr>
        <w:t>físicos</w:t>
      </w:r>
      <w:r w:rsidR="00402A56" w:rsidRPr="006955CA">
        <w:rPr>
          <w:rFonts w:ascii="Century Gothic" w:hAnsi="Century Gothic" w:cs="Arial"/>
          <w:sz w:val="20"/>
          <w:szCs w:val="20"/>
          <w:lang w:eastAsia="en-US"/>
        </w:rPr>
        <w:t xml:space="preserve"> </w:t>
      </w:r>
      <w:r w:rsidRPr="006955CA">
        <w:rPr>
          <w:rFonts w:ascii="Century Gothic" w:hAnsi="Century Gothic" w:cs="Arial"/>
          <w:sz w:val="20"/>
          <w:szCs w:val="20"/>
          <w:lang w:eastAsia="en-US"/>
        </w:rPr>
        <w:t>possam</w:t>
      </w:r>
      <w:r w:rsidR="00402A56" w:rsidRPr="006955CA">
        <w:rPr>
          <w:rFonts w:ascii="Century Gothic" w:hAnsi="Century Gothic" w:cs="Arial"/>
          <w:sz w:val="20"/>
          <w:szCs w:val="20"/>
          <w:lang w:eastAsia="en-US"/>
        </w:rPr>
        <w:t xml:space="preserve"> </w:t>
      </w:r>
      <w:r w:rsidRPr="006955CA">
        <w:rPr>
          <w:rFonts w:ascii="Century Gothic" w:hAnsi="Century Gothic" w:cs="Arial"/>
          <w:sz w:val="20"/>
          <w:szCs w:val="20"/>
          <w:lang w:eastAsia="en-US"/>
        </w:rPr>
        <w:t>ser</w:t>
      </w:r>
      <w:r w:rsidR="00402A56" w:rsidRPr="006955CA">
        <w:rPr>
          <w:rFonts w:ascii="Century Gothic" w:hAnsi="Century Gothic" w:cs="Arial"/>
          <w:sz w:val="20"/>
          <w:szCs w:val="20"/>
          <w:lang w:eastAsia="en-US"/>
        </w:rPr>
        <w:t xml:space="preserve"> </w:t>
      </w:r>
      <w:r w:rsidRPr="006955CA">
        <w:rPr>
          <w:rFonts w:ascii="Century Gothic" w:hAnsi="Century Gothic" w:cs="Arial"/>
          <w:sz w:val="20"/>
          <w:szCs w:val="20"/>
          <w:lang w:eastAsia="en-US"/>
        </w:rPr>
        <w:t xml:space="preserve">identificados. </w:t>
      </w:r>
    </w:p>
    <w:p w:rsidR="006B647F" w:rsidRPr="006955CA" w:rsidRDefault="006B647F" w:rsidP="002254A9">
      <w:pPr>
        <w:pStyle w:val="ListParagraph1"/>
        <w:tabs>
          <w:tab w:val="left" w:pos="1134"/>
        </w:tabs>
        <w:spacing w:after="120"/>
        <w:ind w:left="0"/>
        <w:contextualSpacing w:val="0"/>
        <w:jc w:val="both"/>
        <w:rPr>
          <w:rFonts w:ascii="Century Gothic" w:hAnsi="Century Gothic" w:cs="Arial"/>
          <w:color w:val="000000" w:themeColor="text1"/>
        </w:rPr>
      </w:pPr>
    </w:p>
    <w:p w:rsidR="00254E72" w:rsidRPr="006955CA" w:rsidRDefault="006E615A" w:rsidP="002254A9">
      <w:pPr>
        <w:pStyle w:val="ListParagraph1"/>
        <w:numPr>
          <w:ilvl w:val="4"/>
          <w:numId w:val="3"/>
        </w:numPr>
        <w:tabs>
          <w:tab w:val="left" w:pos="1134"/>
        </w:tabs>
        <w:spacing w:after="120"/>
        <w:ind w:left="0" w:firstLine="0"/>
        <w:contextualSpacing w:val="0"/>
        <w:jc w:val="both"/>
        <w:rPr>
          <w:rFonts w:ascii="Century Gothic" w:hAnsi="Century Gothic" w:cs="Arial"/>
          <w:color w:val="000000" w:themeColor="text1"/>
        </w:rPr>
      </w:pPr>
      <w:r w:rsidRPr="006955CA">
        <w:rPr>
          <w:rFonts w:ascii="Century Gothic" w:hAnsi="Century Gothic" w:cs="Arial"/>
          <w:color w:val="000000" w:themeColor="text1"/>
        </w:rPr>
        <w:t>Disponibilizar funcionalidades DASHBOARD com gráficos dinâmicos, atendendo os seguintes requisitos:</w:t>
      </w:r>
    </w:p>
    <w:p w:rsidR="00254E72" w:rsidRPr="006955CA" w:rsidRDefault="006E615A" w:rsidP="002254A9">
      <w:pPr>
        <w:pStyle w:val="ListParagraph1"/>
        <w:numPr>
          <w:ilvl w:val="1"/>
          <w:numId w:val="33"/>
        </w:numPr>
        <w:spacing w:after="120"/>
        <w:ind w:left="284" w:hanging="284"/>
        <w:contextualSpacing w:val="0"/>
        <w:jc w:val="both"/>
        <w:rPr>
          <w:rFonts w:ascii="Century Gothic" w:hAnsi="Century Gothic" w:cs="Arial"/>
          <w:color w:val="000000" w:themeColor="text1"/>
        </w:rPr>
      </w:pPr>
      <w:r w:rsidRPr="006955CA">
        <w:rPr>
          <w:rFonts w:ascii="Century Gothic" w:hAnsi="Century Gothic" w:cs="Arial"/>
          <w:color w:val="000000" w:themeColor="text1"/>
        </w:rPr>
        <w:t xml:space="preserve">Permitir criar e configurar até quatro páginas de </w:t>
      </w:r>
      <w:proofErr w:type="spellStart"/>
      <w:r w:rsidRPr="006955CA">
        <w:rPr>
          <w:rFonts w:ascii="Century Gothic" w:hAnsi="Century Gothic" w:cs="Arial"/>
          <w:color w:val="000000" w:themeColor="text1"/>
        </w:rPr>
        <w:t>Dashboards</w:t>
      </w:r>
      <w:proofErr w:type="spellEnd"/>
      <w:r w:rsidRPr="006955CA">
        <w:rPr>
          <w:rFonts w:ascii="Century Gothic" w:hAnsi="Century Gothic" w:cs="Arial"/>
          <w:color w:val="000000" w:themeColor="text1"/>
        </w:rPr>
        <w:t xml:space="preserve">, onde cada página poderá ter até </w:t>
      </w:r>
      <w:proofErr w:type="gramStart"/>
      <w:r w:rsidRPr="006955CA">
        <w:rPr>
          <w:rFonts w:ascii="Century Gothic" w:hAnsi="Century Gothic" w:cs="Arial"/>
          <w:color w:val="000000" w:themeColor="text1"/>
        </w:rPr>
        <w:t>4</w:t>
      </w:r>
      <w:proofErr w:type="gramEnd"/>
      <w:r w:rsidRPr="006955CA">
        <w:rPr>
          <w:rFonts w:ascii="Century Gothic" w:hAnsi="Century Gothic" w:cs="Arial"/>
          <w:color w:val="000000" w:themeColor="text1"/>
        </w:rPr>
        <w:t xml:space="preserve"> gráficos;</w:t>
      </w:r>
    </w:p>
    <w:p w:rsidR="00254E72" w:rsidRPr="006955CA" w:rsidRDefault="006E615A" w:rsidP="002254A9">
      <w:pPr>
        <w:pStyle w:val="ListParagraph1"/>
        <w:numPr>
          <w:ilvl w:val="1"/>
          <w:numId w:val="33"/>
        </w:numPr>
        <w:spacing w:after="120"/>
        <w:ind w:left="284" w:hanging="284"/>
        <w:contextualSpacing w:val="0"/>
        <w:jc w:val="both"/>
        <w:rPr>
          <w:rFonts w:ascii="Century Gothic" w:hAnsi="Century Gothic" w:cs="Arial"/>
          <w:color w:val="000000" w:themeColor="text1"/>
        </w:rPr>
      </w:pPr>
      <w:r w:rsidRPr="006955CA">
        <w:rPr>
          <w:rFonts w:ascii="Century Gothic" w:hAnsi="Century Gothic" w:cs="Arial"/>
          <w:color w:val="000000" w:themeColor="text1"/>
        </w:rPr>
        <w:t xml:space="preserve">Permitir navegar pelas páginas de </w:t>
      </w:r>
      <w:proofErr w:type="spellStart"/>
      <w:r w:rsidRPr="006955CA">
        <w:rPr>
          <w:rFonts w:ascii="Century Gothic" w:hAnsi="Century Gothic" w:cs="Arial"/>
          <w:color w:val="000000" w:themeColor="text1"/>
        </w:rPr>
        <w:t>Dashboards</w:t>
      </w:r>
      <w:proofErr w:type="spellEnd"/>
      <w:r w:rsidRPr="006955CA">
        <w:rPr>
          <w:rFonts w:ascii="Century Gothic" w:hAnsi="Century Gothic" w:cs="Arial"/>
          <w:color w:val="000000" w:themeColor="text1"/>
        </w:rPr>
        <w:t xml:space="preserve"> configuradas;</w:t>
      </w:r>
    </w:p>
    <w:p w:rsidR="00254E72" w:rsidRPr="006955CA" w:rsidRDefault="006E615A" w:rsidP="002254A9">
      <w:pPr>
        <w:pStyle w:val="ListParagraph1"/>
        <w:numPr>
          <w:ilvl w:val="1"/>
          <w:numId w:val="33"/>
        </w:numPr>
        <w:spacing w:after="120"/>
        <w:ind w:left="284" w:hanging="284"/>
        <w:contextualSpacing w:val="0"/>
        <w:jc w:val="both"/>
        <w:rPr>
          <w:rFonts w:ascii="Century Gothic" w:hAnsi="Century Gothic" w:cs="Arial"/>
          <w:color w:val="000000" w:themeColor="text1"/>
        </w:rPr>
      </w:pPr>
      <w:r w:rsidRPr="006955CA">
        <w:rPr>
          <w:rFonts w:ascii="Century Gothic" w:hAnsi="Century Gothic" w:cs="Arial"/>
          <w:color w:val="000000" w:themeColor="text1"/>
        </w:rPr>
        <w:t>Permitir configurar os gráficos a serem mostrados em cada página;</w:t>
      </w:r>
    </w:p>
    <w:p w:rsidR="00254E72" w:rsidRPr="006955CA" w:rsidRDefault="006E615A" w:rsidP="002254A9">
      <w:pPr>
        <w:pStyle w:val="ListParagraph1"/>
        <w:numPr>
          <w:ilvl w:val="1"/>
          <w:numId w:val="33"/>
        </w:numPr>
        <w:spacing w:after="120"/>
        <w:ind w:left="284" w:hanging="284"/>
        <w:contextualSpacing w:val="0"/>
        <w:jc w:val="both"/>
        <w:rPr>
          <w:rFonts w:ascii="Century Gothic" w:hAnsi="Century Gothic" w:cs="Arial"/>
          <w:color w:val="000000" w:themeColor="text1"/>
        </w:rPr>
      </w:pPr>
      <w:r w:rsidRPr="006955CA">
        <w:rPr>
          <w:rFonts w:ascii="Century Gothic" w:hAnsi="Century Gothic" w:cs="Arial"/>
          <w:color w:val="000000" w:themeColor="text1"/>
        </w:rPr>
        <w:t>A configuração dos Gráficos deverá ser feita a partir da escolha de Relatórios criados no Gerador de Relatórios, os quais possuem especificação para a geração de gráficos a partir dos filtros de dados e conteúdo do relatório escolhido.</w:t>
      </w:r>
    </w:p>
    <w:p w:rsidR="00254E72" w:rsidRPr="006955CA" w:rsidRDefault="00254E72" w:rsidP="002254A9">
      <w:pPr>
        <w:spacing w:after="120"/>
        <w:jc w:val="both"/>
        <w:rPr>
          <w:rFonts w:ascii="Century Gothic" w:hAnsi="Century Gothic" w:cs="Arial"/>
          <w:b/>
          <w:color w:val="000000" w:themeColor="text1"/>
          <w:highlight w:val="red"/>
        </w:rPr>
      </w:pPr>
    </w:p>
    <w:p w:rsidR="00254E72" w:rsidRPr="006955CA" w:rsidRDefault="006E615A" w:rsidP="002254A9">
      <w:pPr>
        <w:pStyle w:val="ListParagraph1"/>
        <w:numPr>
          <w:ilvl w:val="0"/>
          <w:numId w:val="3"/>
        </w:numPr>
        <w:tabs>
          <w:tab w:val="left" w:pos="1134"/>
        </w:tabs>
        <w:spacing w:after="120"/>
        <w:contextualSpacing w:val="0"/>
        <w:jc w:val="both"/>
        <w:rPr>
          <w:rFonts w:ascii="Century Gothic" w:hAnsi="Century Gothic" w:cs="Arial"/>
          <w:b/>
          <w:color w:val="000000" w:themeColor="text1"/>
        </w:rPr>
      </w:pPr>
      <w:r w:rsidRPr="006955CA">
        <w:rPr>
          <w:rFonts w:ascii="Century Gothic" w:hAnsi="Century Gothic" w:cs="Arial"/>
          <w:b/>
          <w:color w:val="000000" w:themeColor="text1"/>
        </w:rPr>
        <w:t>SOLUÇÃO DE INSPEÇÃO PARA DISPOSITIVOS MÓVEIS (TABLET)</w:t>
      </w:r>
    </w:p>
    <w:p w:rsidR="00254E72" w:rsidRPr="006955CA" w:rsidRDefault="006E615A" w:rsidP="002254A9">
      <w:pPr>
        <w:pStyle w:val="ListParagraph1"/>
        <w:numPr>
          <w:ilvl w:val="1"/>
          <w:numId w:val="3"/>
        </w:numPr>
        <w:tabs>
          <w:tab w:val="left" w:pos="426"/>
        </w:tabs>
        <w:ind w:left="0" w:hanging="6"/>
        <w:contextualSpacing w:val="0"/>
        <w:jc w:val="both"/>
        <w:rPr>
          <w:rFonts w:ascii="Century Gothic" w:hAnsi="Century Gothic" w:cs="Arial"/>
          <w:b/>
          <w:color w:val="000000" w:themeColor="text1"/>
        </w:rPr>
      </w:pPr>
      <w:proofErr w:type="gramStart"/>
      <w:r w:rsidRPr="006955CA">
        <w:rPr>
          <w:rFonts w:ascii="Century Gothic" w:hAnsi="Century Gothic" w:cs="Arial"/>
          <w:color w:val="000000" w:themeColor="text1"/>
        </w:rPr>
        <w:t>As Inspeções de vigilância em campo nos estabelecimentos será</w:t>
      </w:r>
      <w:proofErr w:type="gramEnd"/>
      <w:r w:rsidRPr="006955CA">
        <w:rPr>
          <w:rFonts w:ascii="Century Gothic" w:hAnsi="Century Gothic" w:cs="Arial"/>
          <w:color w:val="000000" w:themeColor="text1"/>
        </w:rPr>
        <w:t xml:space="preserve"> feita com o apoio</w:t>
      </w:r>
      <w:r w:rsidR="00C548C5" w:rsidRPr="006955CA">
        <w:rPr>
          <w:rFonts w:ascii="Century Gothic" w:hAnsi="Century Gothic" w:cs="Arial"/>
          <w:color w:val="000000" w:themeColor="text1"/>
        </w:rPr>
        <w:t xml:space="preserve"> de dispositivos móveis (</w:t>
      </w:r>
      <w:proofErr w:type="spellStart"/>
      <w:r w:rsidR="00C548C5" w:rsidRPr="006955CA">
        <w:rPr>
          <w:rFonts w:ascii="Century Gothic" w:hAnsi="Century Gothic" w:cs="Arial"/>
          <w:color w:val="000000" w:themeColor="text1"/>
        </w:rPr>
        <w:t>Tablet’</w:t>
      </w:r>
      <w:r w:rsidRPr="006955CA">
        <w:rPr>
          <w:rFonts w:ascii="Century Gothic" w:hAnsi="Century Gothic" w:cs="Arial"/>
          <w:color w:val="000000" w:themeColor="text1"/>
        </w:rPr>
        <w:t>s</w:t>
      </w:r>
      <w:proofErr w:type="spellEnd"/>
      <w:r w:rsidRPr="006955CA">
        <w:rPr>
          <w:rFonts w:ascii="Century Gothic" w:hAnsi="Century Gothic" w:cs="Arial"/>
          <w:color w:val="000000" w:themeColor="text1"/>
        </w:rPr>
        <w:t xml:space="preserve">) que rodam o Sistema Operacional </w:t>
      </w:r>
      <w:proofErr w:type="spellStart"/>
      <w:r w:rsidRPr="006955CA">
        <w:rPr>
          <w:rFonts w:ascii="Century Gothic" w:hAnsi="Century Gothic" w:cs="Arial"/>
          <w:color w:val="000000" w:themeColor="text1"/>
        </w:rPr>
        <w:t>Andr</w:t>
      </w:r>
      <w:r w:rsidR="00C548C5" w:rsidRPr="006955CA">
        <w:rPr>
          <w:rFonts w:ascii="Century Gothic" w:hAnsi="Century Gothic" w:cs="Arial"/>
          <w:color w:val="000000" w:themeColor="text1"/>
        </w:rPr>
        <w:t>o</w:t>
      </w:r>
      <w:r w:rsidRPr="006955CA">
        <w:rPr>
          <w:rFonts w:ascii="Century Gothic" w:hAnsi="Century Gothic" w:cs="Arial"/>
          <w:color w:val="000000" w:themeColor="text1"/>
        </w:rPr>
        <w:t>id</w:t>
      </w:r>
      <w:proofErr w:type="spellEnd"/>
      <w:r w:rsidRPr="006955CA">
        <w:rPr>
          <w:rFonts w:ascii="Century Gothic" w:hAnsi="Century Gothic" w:cs="Arial"/>
          <w:color w:val="000000" w:themeColor="text1"/>
        </w:rPr>
        <w:t xml:space="preserve">. A Vigilância Sanitária dispõe de equipamentos para tal fim, com as configurações abaixo, devendo o software a ser disponibilizado ser compatível com tal configuração: </w:t>
      </w:r>
    </w:p>
    <w:p w:rsidR="00254E72" w:rsidRPr="006955CA" w:rsidRDefault="006E615A" w:rsidP="002254A9">
      <w:pPr>
        <w:pStyle w:val="ListParagraph1"/>
        <w:numPr>
          <w:ilvl w:val="0"/>
          <w:numId w:val="34"/>
        </w:numPr>
        <w:tabs>
          <w:tab w:val="left" w:pos="426"/>
        </w:tabs>
        <w:contextualSpacing w:val="0"/>
        <w:jc w:val="both"/>
        <w:rPr>
          <w:rFonts w:ascii="Century Gothic" w:hAnsi="Century Gothic" w:cs="Arial"/>
          <w:b/>
          <w:color w:val="000000" w:themeColor="text1"/>
        </w:rPr>
      </w:pPr>
      <w:r w:rsidRPr="006955CA">
        <w:rPr>
          <w:rFonts w:ascii="Century Gothic" w:hAnsi="Century Gothic" w:cs="Arial"/>
          <w:color w:val="000000" w:themeColor="text1"/>
        </w:rPr>
        <w:t xml:space="preserve">Telas LCD: 10.1 polegadas (tamanho); </w:t>
      </w:r>
    </w:p>
    <w:p w:rsidR="00254E72" w:rsidRPr="006955CA" w:rsidRDefault="006E615A" w:rsidP="002254A9">
      <w:pPr>
        <w:pStyle w:val="ListParagraph1"/>
        <w:numPr>
          <w:ilvl w:val="0"/>
          <w:numId w:val="34"/>
        </w:numPr>
        <w:tabs>
          <w:tab w:val="left" w:pos="426"/>
        </w:tabs>
        <w:contextualSpacing w:val="0"/>
        <w:jc w:val="both"/>
        <w:rPr>
          <w:rFonts w:ascii="Century Gothic" w:hAnsi="Century Gothic" w:cs="Arial"/>
          <w:b/>
          <w:color w:val="000000" w:themeColor="text1"/>
        </w:rPr>
      </w:pPr>
      <w:r w:rsidRPr="006955CA">
        <w:rPr>
          <w:rFonts w:ascii="Century Gothic" w:hAnsi="Century Gothic" w:cs="Arial"/>
          <w:color w:val="000000" w:themeColor="text1"/>
        </w:rPr>
        <w:t xml:space="preserve">Memória RAM: 16 </w:t>
      </w:r>
      <w:proofErr w:type="spellStart"/>
      <w:r w:rsidRPr="006955CA">
        <w:rPr>
          <w:rFonts w:ascii="Century Gothic" w:hAnsi="Century Gothic" w:cs="Arial"/>
          <w:color w:val="000000" w:themeColor="text1"/>
        </w:rPr>
        <w:t>Gbyte</w:t>
      </w:r>
      <w:proofErr w:type="spellEnd"/>
      <w:r w:rsidRPr="006955CA">
        <w:rPr>
          <w:rFonts w:ascii="Century Gothic" w:hAnsi="Century Gothic" w:cs="Arial"/>
          <w:color w:val="000000" w:themeColor="text1"/>
        </w:rPr>
        <w:t xml:space="preserve">; </w:t>
      </w:r>
    </w:p>
    <w:p w:rsidR="00254E72" w:rsidRPr="006955CA" w:rsidRDefault="006E615A" w:rsidP="002254A9">
      <w:pPr>
        <w:pStyle w:val="ListParagraph1"/>
        <w:numPr>
          <w:ilvl w:val="0"/>
          <w:numId w:val="34"/>
        </w:numPr>
        <w:tabs>
          <w:tab w:val="left" w:pos="426"/>
        </w:tabs>
        <w:contextualSpacing w:val="0"/>
        <w:jc w:val="both"/>
        <w:rPr>
          <w:rFonts w:ascii="Century Gothic" w:hAnsi="Century Gothic" w:cs="Arial"/>
          <w:b/>
          <w:color w:val="000000" w:themeColor="text1"/>
        </w:rPr>
      </w:pPr>
      <w:r w:rsidRPr="006955CA">
        <w:rPr>
          <w:rFonts w:ascii="Century Gothic" w:hAnsi="Century Gothic" w:cs="Arial"/>
          <w:color w:val="000000" w:themeColor="text1"/>
        </w:rPr>
        <w:t xml:space="preserve">Processador: </w:t>
      </w:r>
      <w:proofErr w:type="spellStart"/>
      <w:r w:rsidRPr="006955CA">
        <w:rPr>
          <w:rFonts w:ascii="Century Gothic" w:hAnsi="Century Gothic" w:cs="Arial"/>
          <w:color w:val="000000" w:themeColor="text1"/>
        </w:rPr>
        <w:t>Quad</w:t>
      </w:r>
      <w:proofErr w:type="spellEnd"/>
      <w:r w:rsidRPr="006955CA">
        <w:rPr>
          <w:rFonts w:ascii="Century Gothic" w:hAnsi="Century Gothic" w:cs="Arial"/>
          <w:color w:val="000000" w:themeColor="text1"/>
        </w:rPr>
        <w:t xml:space="preserve"> Core de 1.2 </w:t>
      </w:r>
      <w:proofErr w:type="spellStart"/>
      <w:proofErr w:type="gramStart"/>
      <w:r w:rsidRPr="006955CA">
        <w:rPr>
          <w:rFonts w:ascii="Century Gothic" w:hAnsi="Century Gothic" w:cs="Arial"/>
          <w:color w:val="000000" w:themeColor="text1"/>
        </w:rPr>
        <w:t>Ghz</w:t>
      </w:r>
      <w:proofErr w:type="spellEnd"/>
      <w:proofErr w:type="gramEnd"/>
      <w:r w:rsidRPr="006955CA">
        <w:rPr>
          <w:rFonts w:ascii="Century Gothic" w:hAnsi="Century Gothic" w:cs="Arial"/>
          <w:color w:val="000000" w:themeColor="text1"/>
        </w:rPr>
        <w:t xml:space="preserve">; </w:t>
      </w:r>
    </w:p>
    <w:p w:rsidR="00254E72" w:rsidRPr="006955CA" w:rsidRDefault="006E615A" w:rsidP="002254A9">
      <w:pPr>
        <w:pStyle w:val="ListParagraph1"/>
        <w:numPr>
          <w:ilvl w:val="0"/>
          <w:numId w:val="34"/>
        </w:numPr>
        <w:tabs>
          <w:tab w:val="left" w:pos="426"/>
        </w:tabs>
        <w:contextualSpacing w:val="0"/>
        <w:jc w:val="both"/>
        <w:rPr>
          <w:rFonts w:ascii="Century Gothic" w:hAnsi="Century Gothic" w:cs="Arial"/>
          <w:b/>
          <w:color w:val="000000" w:themeColor="text1"/>
        </w:rPr>
      </w:pPr>
      <w:r w:rsidRPr="006955CA">
        <w:rPr>
          <w:rFonts w:ascii="Century Gothic" w:hAnsi="Century Gothic" w:cs="Arial"/>
          <w:color w:val="000000" w:themeColor="text1"/>
        </w:rPr>
        <w:t xml:space="preserve">Câmera: </w:t>
      </w:r>
      <w:proofErr w:type="gramStart"/>
      <w:r w:rsidRPr="006955CA">
        <w:rPr>
          <w:rFonts w:ascii="Century Gothic" w:hAnsi="Century Gothic" w:cs="Arial"/>
          <w:color w:val="000000" w:themeColor="text1"/>
        </w:rPr>
        <w:t>5</w:t>
      </w:r>
      <w:proofErr w:type="gramEnd"/>
      <w:r w:rsidRPr="006955CA">
        <w:rPr>
          <w:rFonts w:ascii="Century Gothic" w:hAnsi="Century Gothic" w:cs="Arial"/>
          <w:color w:val="000000" w:themeColor="text1"/>
        </w:rPr>
        <w:t xml:space="preserve"> mega pixel; </w:t>
      </w:r>
    </w:p>
    <w:p w:rsidR="00254E72" w:rsidRPr="006955CA" w:rsidRDefault="006E615A" w:rsidP="002254A9">
      <w:pPr>
        <w:pStyle w:val="ListParagraph1"/>
        <w:numPr>
          <w:ilvl w:val="0"/>
          <w:numId w:val="34"/>
        </w:numPr>
        <w:tabs>
          <w:tab w:val="left" w:pos="426"/>
        </w:tabs>
        <w:contextualSpacing w:val="0"/>
        <w:jc w:val="both"/>
        <w:rPr>
          <w:rFonts w:ascii="Century Gothic" w:hAnsi="Century Gothic" w:cs="Arial"/>
          <w:b/>
          <w:color w:val="000000" w:themeColor="text1"/>
        </w:rPr>
      </w:pPr>
      <w:proofErr w:type="spellStart"/>
      <w:r w:rsidRPr="006955CA">
        <w:rPr>
          <w:rFonts w:ascii="Century Gothic" w:hAnsi="Century Gothic" w:cs="Arial"/>
          <w:color w:val="000000" w:themeColor="text1"/>
        </w:rPr>
        <w:t>Wifi</w:t>
      </w:r>
      <w:proofErr w:type="spellEnd"/>
      <w:r w:rsidRPr="006955CA">
        <w:rPr>
          <w:rFonts w:ascii="Century Gothic" w:hAnsi="Century Gothic" w:cs="Arial"/>
          <w:color w:val="000000" w:themeColor="text1"/>
        </w:rPr>
        <w:t xml:space="preserve"> integrado e suporte para Chip de telefonia móvel com tecnologia 3G.  </w:t>
      </w:r>
    </w:p>
    <w:p w:rsidR="00254E72" w:rsidRPr="006955CA" w:rsidRDefault="00254E72" w:rsidP="002254A9">
      <w:pPr>
        <w:pStyle w:val="ListParagraph1"/>
        <w:spacing w:after="120"/>
        <w:ind w:left="0"/>
        <w:jc w:val="both"/>
        <w:rPr>
          <w:rFonts w:ascii="Century Gothic" w:hAnsi="Century Gothic" w:cs="Arial"/>
          <w:b/>
          <w:color w:val="000000" w:themeColor="text1"/>
        </w:rPr>
      </w:pPr>
    </w:p>
    <w:p w:rsidR="00254E72" w:rsidRPr="006955CA" w:rsidRDefault="006E615A" w:rsidP="002254A9">
      <w:pPr>
        <w:pStyle w:val="ListParagraph1"/>
        <w:numPr>
          <w:ilvl w:val="1"/>
          <w:numId w:val="3"/>
        </w:numPr>
        <w:tabs>
          <w:tab w:val="left" w:pos="426"/>
        </w:tabs>
        <w:spacing w:after="120"/>
        <w:ind w:left="0" w:hanging="6"/>
        <w:contextualSpacing w:val="0"/>
        <w:jc w:val="both"/>
        <w:rPr>
          <w:rFonts w:ascii="Century Gothic" w:hAnsi="Century Gothic" w:cs="Arial"/>
          <w:b/>
          <w:color w:val="000000" w:themeColor="text1"/>
        </w:rPr>
      </w:pPr>
      <w:r w:rsidRPr="006955CA">
        <w:rPr>
          <w:rFonts w:ascii="Century Gothic" w:hAnsi="Century Gothic" w:cs="Arial"/>
          <w:b/>
          <w:color w:val="000000" w:themeColor="text1"/>
        </w:rPr>
        <w:t>Funcionalidades do Aplicativo móvel:</w:t>
      </w:r>
      <w:proofErr w:type="gramStart"/>
      <w:r w:rsidRPr="006955CA">
        <w:rPr>
          <w:rFonts w:ascii="Century Gothic" w:hAnsi="Century Gothic" w:cs="Arial"/>
          <w:color w:val="000000" w:themeColor="text1"/>
        </w:rPr>
        <w:t xml:space="preserve">  </w:t>
      </w:r>
      <w:proofErr w:type="gramEnd"/>
      <w:r w:rsidRPr="006955CA">
        <w:rPr>
          <w:rFonts w:ascii="Century Gothic" w:hAnsi="Century Gothic" w:cs="Arial"/>
          <w:color w:val="000000" w:themeColor="text1"/>
        </w:rPr>
        <w:t>aplicativo (</w:t>
      </w:r>
      <w:proofErr w:type="spellStart"/>
      <w:r w:rsidRPr="006955CA">
        <w:rPr>
          <w:rFonts w:ascii="Century Gothic" w:hAnsi="Century Gothic" w:cs="Arial"/>
          <w:color w:val="000000" w:themeColor="text1"/>
        </w:rPr>
        <w:t>app</w:t>
      </w:r>
      <w:proofErr w:type="spellEnd"/>
      <w:r w:rsidRPr="006955CA">
        <w:rPr>
          <w:rFonts w:ascii="Century Gothic" w:hAnsi="Century Gothic" w:cs="Arial"/>
          <w:color w:val="000000" w:themeColor="text1"/>
        </w:rPr>
        <w:t xml:space="preserve">) desenvolvido para instalar e rodar em sistema operacional </w:t>
      </w:r>
      <w:proofErr w:type="spellStart"/>
      <w:r w:rsidRPr="006955CA">
        <w:rPr>
          <w:rFonts w:ascii="Century Gothic" w:hAnsi="Century Gothic" w:cs="Arial"/>
          <w:color w:val="000000" w:themeColor="text1"/>
        </w:rPr>
        <w:t>Android</w:t>
      </w:r>
      <w:proofErr w:type="spellEnd"/>
      <w:r w:rsidRPr="006955CA">
        <w:rPr>
          <w:rFonts w:ascii="Century Gothic" w:hAnsi="Century Gothic" w:cs="Arial"/>
          <w:color w:val="000000" w:themeColor="text1"/>
        </w:rPr>
        <w:t xml:space="preserve"> e ter funcionalidades que permita aos fiscais da Vigilância executarem inspeções (vistorias e fiscalização) em campo, contemplando:</w:t>
      </w:r>
    </w:p>
    <w:p w:rsidR="00F87C9D" w:rsidRPr="006955CA" w:rsidRDefault="004C3C82" w:rsidP="002254A9">
      <w:pPr>
        <w:pStyle w:val="ListParagraph1"/>
        <w:numPr>
          <w:ilvl w:val="0"/>
          <w:numId w:val="35"/>
        </w:numPr>
        <w:spacing w:after="120"/>
        <w:ind w:left="426"/>
        <w:jc w:val="both"/>
        <w:rPr>
          <w:rFonts w:ascii="Century Gothic" w:hAnsi="Century Gothic" w:cs="Arial"/>
          <w:color w:val="000000" w:themeColor="text1"/>
        </w:rPr>
      </w:pPr>
      <w:proofErr w:type="spellStart"/>
      <w:r w:rsidRPr="006955CA">
        <w:rPr>
          <w:rFonts w:ascii="Century Gothic" w:hAnsi="Century Gothic" w:cs="Arial"/>
          <w:color w:val="000000" w:themeColor="text1"/>
        </w:rPr>
        <w:lastRenderedPageBreak/>
        <w:t>Login</w:t>
      </w:r>
      <w:proofErr w:type="spellEnd"/>
      <w:r w:rsidRPr="006955CA">
        <w:rPr>
          <w:rFonts w:ascii="Century Gothic" w:hAnsi="Century Gothic" w:cs="Arial"/>
          <w:color w:val="000000" w:themeColor="text1"/>
        </w:rPr>
        <w:t xml:space="preserve"> Fiscal: </w:t>
      </w:r>
      <w:r w:rsidR="00844DA3" w:rsidRPr="006955CA">
        <w:rPr>
          <w:rFonts w:ascii="Century Gothic" w:hAnsi="Century Gothic" w:cs="Arial"/>
          <w:color w:val="000000" w:themeColor="text1"/>
        </w:rPr>
        <w:t xml:space="preserve">Sistema deve possibilitar criação de </w:t>
      </w:r>
      <w:proofErr w:type="spellStart"/>
      <w:r w:rsidR="00844DA3" w:rsidRPr="006955CA">
        <w:rPr>
          <w:rFonts w:ascii="Century Gothic" w:hAnsi="Century Gothic" w:cs="Arial"/>
          <w:color w:val="000000" w:themeColor="text1"/>
        </w:rPr>
        <w:t>Login</w:t>
      </w:r>
      <w:proofErr w:type="spellEnd"/>
      <w:r w:rsidR="00844DA3" w:rsidRPr="006955CA">
        <w:rPr>
          <w:rFonts w:ascii="Century Gothic" w:hAnsi="Century Gothic" w:cs="Arial"/>
          <w:color w:val="000000" w:themeColor="text1"/>
        </w:rPr>
        <w:t xml:space="preserve"> e senhas de acesso aos fiscais.</w:t>
      </w:r>
    </w:p>
    <w:p w:rsidR="00254E72" w:rsidRPr="006955CA" w:rsidRDefault="006E615A" w:rsidP="002254A9">
      <w:pPr>
        <w:pStyle w:val="ListParagraph1"/>
        <w:numPr>
          <w:ilvl w:val="0"/>
          <w:numId w:val="35"/>
        </w:numPr>
        <w:spacing w:after="120"/>
        <w:ind w:left="426"/>
        <w:jc w:val="both"/>
        <w:rPr>
          <w:rFonts w:ascii="Century Gothic" w:hAnsi="Century Gothic" w:cs="Arial"/>
          <w:color w:val="000000" w:themeColor="text1"/>
        </w:rPr>
      </w:pPr>
      <w:r w:rsidRPr="006955CA">
        <w:rPr>
          <w:rFonts w:ascii="Century Gothic" w:hAnsi="Century Gothic" w:cs="Arial"/>
          <w:color w:val="000000" w:themeColor="text1"/>
        </w:rPr>
        <w:t>Interface de configuração que permita informar os dados de conexão com o Servidor remoto da Vigilância.</w:t>
      </w:r>
    </w:p>
    <w:p w:rsidR="00254E72" w:rsidRPr="006955CA" w:rsidRDefault="006E615A" w:rsidP="002254A9">
      <w:pPr>
        <w:pStyle w:val="ListParagraph1"/>
        <w:numPr>
          <w:ilvl w:val="0"/>
          <w:numId w:val="35"/>
        </w:numPr>
        <w:spacing w:after="120"/>
        <w:ind w:left="426"/>
        <w:jc w:val="both"/>
        <w:rPr>
          <w:rFonts w:ascii="Century Gothic" w:hAnsi="Century Gothic" w:cs="Arial"/>
          <w:color w:val="000000" w:themeColor="text1"/>
        </w:rPr>
      </w:pPr>
      <w:r w:rsidRPr="006955CA">
        <w:rPr>
          <w:rFonts w:ascii="Century Gothic" w:hAnsi="Century Gothic" w:cs="Arial"/>
          <w:color w:val="000000" w:themeColor="text1"/>
        </w:rPr>
        <w:t xml:space="preserve">Interface que permita baixar os dados da vigilância e armazenar do Banco de dados Local no Tablete, permitindo que as inspeções sejam feitas </w:t>
      </w:r>
      <w:r w:rsidRPr="006955CA">
        <w:rPr>
          <w:rFonts w:ascii="Century Gothic" w:hAnsi="Century Gothic" w:cs="Arial"/>
          <w:i/>
          <w:color w:val="000000" w:themeColor="text1"/>
        </w:rPr>
        <w:t>off-line (desconectado do servidor)</w:t>
      </w:r>
      <w:r w:rsidRPr="006955CA">
        <w:rPr>
          <w:rFonts w:ascii="Century Gothic" w:hAnsi="Century Gothic" w:cs="Arial"/>
          <w:color w:val="000000" w:themeColor="text1"/>
        </w:rPr>
        <w:t>. Os dados a serem baixados consistem de:</w:t>
      </w:r>
    </w:p>
    <w:p w:rsidR="00254E72" w:rsidRPr="006955CA" w:rsidRDefault="006E615A" w:rsidP="002254A9">
      <w:pPr>
        <w:pStyle w:val="ListParagraph1"/>
        <w:numPr>
          <w:ilvl w:val="0"/>
          <w:numId w:val="36"/>
        </w:numPr>
        <w:ind w:left="851"/>
        <w:jc w:val="both"/>
        <w:rPr>
          <w:rFonts w:ascii="Century Gothic" w:hAnsi="Century Gothic" w:cs="Arial"/>
          <w:color w:val="000000" w:themeColor="text1"/>
        </w:rPr>
      </w:pPr>
      <w:r w:rsidRPr="006955CA">
        <w:rPr>
          <w:rFonts w:ascii="Century Gothic" w:hAnsi="Century Gothic" w:cs="Arial"/>
          <w:color w:val="000000" w:themeColor="text1"/>
        </w:rPr>
        <w:t>Cadastro de Estabelecimento e informações complementares do cadastro;</w:t>
      </w:r>
    </w:p>
    <w:p w:rsidR="00254E72" w:rsidRPr="006955CA" w:rsidRDefault="006E615A" w:rsidP="002254A9">
      <w:pPr>
        <w:pStyle w:val="ListParagraph1"/>
        <w:numPr>
          <w:ilvl w:val="0"/>
          <w:numId w:val="36"/>
        </w:numPr>
        <w:ind w:left="851"/>
        <w:jc w:val="both"/>
        <w:rPr>
          <w:rFonts w:ascii="Century Gothic" w:hAnsi="Century Gothic" w:cs="Arial"/>
          <w:color w:val="000000" w:themeColor="text1"/>
        </w:rPr>
      </w:pPr>
      <w:r w:rsidRPr="006955CA">
        <w:rPr>
          <w:rFonts w:ascii="Century Gothic" w:hAnsi="Century Gothic" w:cs="Arial"/>
          <w:color w:val="000000" w:themeColor="text1"/>
        </w:rPr>
        <w:t>Cadastro de Fiscais;</w:t>
      </w:r>
    </w:p>
    <w:p w:rsidR="00254E72" w:rsidRPr="006955CA" w:rsidRDefault="006E615A" w:rsidP="002254A9">
      <w:pPr>
        <w:pStyle w:val="ListParagraph1"/>
        <w:numPr>
          <w:ilvl w:val="0"/>
          <w:numId w:val="36"/>
        </w:numPr>
        <w:ind w:left="851"/>
        <w:jc w:val="both"/>
        <w:rPr>
          <w:rFonts w:ascii="Century Gothic" w:hAnsi="Century Gothic" w:cs="Arial"/>
          <w:color w:val="000000" w:themeColor="text1"/>
        </w:rPr>
      </w:pPr>
      <w:r w:rsidRPr="006955CA">
        <w:rPr>
          <w:rFonts w:ascii="Century Gothic" w:hAnsi="Century Gothic" w:cs="Arial"/>
          <w:color w:val="000000" w:themeColor="text1"/>
        </w:rPr>
        <w:t>Cadastro de Atividades do CNAE;</w:t>
      </w:r>
    </w:p>
    <w:p w:rsidR="00254E72" w:rsidRPr="006955CA" w:rsidRDefault="006E615A" w:rsidP="002254A9">
      <w:pPr>
        <w:pStyle w:val="ListParagraph1"/>
        <w:numPr>
          <w:ilvl w:val="0"/>
          <w:numId w:val="36"/>
        </w:numPr>
        <w:ind w:left="851"/>
        <w:jc w:val="both"/>
        <w:rPr>
          <w:rFonts w:ascii="Century Gothic" w:hAnsi="Century Gothic" w:cs="Arial"/>
          <w:color w:val="000000" w:themeColor="text1"/>
        </w:rPr>
      </w:pPr>
      <w:r w:rsidRPr="006955CA">
        <w:rPr>
          <w:rFonts w:ascii="Century Gothic" w:hAnsi="Century Gothic" w:cs="Arial"/>
          <w:color w:val="000000" w:themeColor="text1"/>
        </w:rPr>
        <w:t>Cadastro de Questionários e respectivo vínculo com as atividades do CNAE, conforme TABELA DE QUESTIONÁRIOS DA FISCALIZAÇÃO;</w:t>
      </w:r>
    </w:p>
    <w:p w:rsidR="00254E72" w:rsidRPr="006955CA" w:rsidRDefault="006E615A" w:rsidP="002254A9">
      <w:pPr>
        <w:pStyle w:val="ListParagraph1"/>
        <w:numPr>
          <w:ilvl w:val="0"/>
          <w:numId w:val="36"/>
        </w:numPr>
        <w:ind w:left="851"/>
        <w:jc w:val="both"/>
        <w:rPr>
          <w:rFonts w:ascii="Century Gothic" w:hAnsi="Century Gothic" w:cs="Arial"/>
          <w:color w:val="000000" w:themeColor="text1"/>
        </w:rPr>
      </w:pPr>
      <w:r w:rsidRPr="006955CA">
        <w:rPr>
          <w:rFonts w:ascii="Century Gothic" w:hAnsi="Century Gothic" w:cs="Arial"/>
          <w:color w:val="000000" w:themeColor="text1"/>
        </w:rPr>
        <w:t>Cadastro de Inspeções e respectivas informações complementares;</w:t>
      </w:r>
    </w:p>
    <w:p w:rsidR="00254E72" w:rsidRPr="006955CA" w:rsidRDefault="006E615A" w:rsidP="002254A9">
      <w:pPr>
        <w:pStyle w:val="ListParagraph1"/>
        <w:numPr>
          <w:ilvl w:val="0"/>
          <w:numId w:val="35"/>
        </w:numPr>
        <w:spacing w:after="120"/>
        <w:ind w:left="426"/>
        <w:jc w:val="both"/>
        <w:rPr>
          <w:rFonts w:ascii="Century Gothic" w:hAnsi="Century Gothic" w:cs="Arial"/>
          <w:color w:val="000000" w:themeColor="text1"/>
        </w:rPr>
      </w:pPr>
      <w:r w:rsidRPr="006955CA">
        <w:rPr>
          <w:rFonts w:ascii="Century Gothic" w:hAnsi="Century Gothic" w:cs="Arial"/>
          <w:color w:val="000000" w:themeColor="text1"/>
        </w:rPr>
        <w:t xml:space="preserve">Interface que permita fazer as atualização da base de dados da das vistorias que estão armazenadas no Tablete, para o Servidor Remoto da Vigilância, através de conexão </w:t>
      </w:r>
      <w:proofErr w:type="spellStart"/>
      <w:proofErr w:type="gramStart"/>
      <w:r w:rsidRPr="006955CA">
        <w:rPr>
          <w:rFonts w:ascii="Century Gothic" w:eastAsia="Arial" w:hAnsi="Century Gothic" w:cs="Arial"/>
          <w:color w:val="000000" w:themeColor="text1"/>
        </w:rPr>
        <w:t>WiFi</w:t>
      </w:r>
      <w:proofErr w:type="spellEnd"/>
      <w:proofErr w:type="gramEnd"/>
      <w:r w:rsidRPr="006955CA">
        <w:rPr>
          <w:rFonts w:ascii="Century Gothic" w:eastAsia="Arial" w:hAnsi="Century Gothic" w:cs="Arial"/>
          <w:color w:val="000000" w:themeColor="text1"/>
        </w:rPr>
        <w:t xml:space="preserve"> </w:t>
      </w:r>
      <w:r w:rsidRPr="006955CA">
        <w:rPr>
          <w:rFonts w:ascii="Century Gothic" w:hAnsi="Century Gothic" w:cs="Arial"/>
          <w:color w:val="000000" w:themeColor="text1"/>
        </w:rPr>
        <w:t>ou 3G (dados).</w:t>
      </w:r>
    </w:p>
    <w:p w:rsidR="00254E72" w:rsidRPr="006955CA" w:rsidRDefault="006E615A" w:rsidP="002254A9">
      <w:pPr>
        <w:pStyle w:val="ListParagraph1"/>
        <w:numPr>
          <w:ilvl w:val="0"/>
          <w:numId w:val="35"/>
        </w:numPr>
        <w:spacing w:after="120"/>
        <w:ind w:left="426"/>
        <w:jc w:val="both"/>
        <w:rPr>
          <w:rFonts w:ascii="Century Gothic" w:hAnsi="Century Gothic" w:cs="Arial"/>
          <w:color w:val="000000" w:themeColor="text1"/>
        </w:rPr>
      </w:pPr>
      <w:r w:rsidRPr="006955CA">
        <w:rPr>
          <w:rFonts w:ascii="Century Gothic" w:hAnsi="Century Gothic" w:cs="Arial"/>
          <w:color w:val="000000" w:themeColor="text1"/>
        </w:rPr>
        <w:t>Interface que permita executar as Inspeções e outras operações, como:</w:t>
      </w:r>
    </w:p>
    <w:p w:rsidR="00254E72" w:rsidRPr="006955CA" w:rsidRDefault="006E615A" w:rsidP="002254A9">
      <w:pPr>
        <w:pStyle w:val="ListParagraph1"/>
        <w:numPr>
          <w:ilvl w:val="0"/>
          <w:numId w:val="36"/>
        </w:numPr>
        <w:ind w:left="851"/>
        <w:jc w:val="both"/>
        <w:rPr>
          <w:rFonts w:ascii="Century Gothic" w:hAnsi="Century Gothic" w:cs="Arial"/>
          <w:color w:val="000000" w:themeColor="text1"/>
        </w:rPr>
      </w:pPr>
      <w:r w:rsidRPr="006955CA">
        <w:rPr>
          <w:rFonts w:ascii="Century Gothic" w:hAnsi="Century Gothic" w:cs="Arial"/>
          <w:color w:val="000000" w:themeColor="text1"/>
        </w:rPr>
        <w:t>Consulta de inspeções disponíveis no sistema (online ou off-line);</w:t>
      </w:r>
    </w:p>
    <w:p w:rsidR="00844DA3" w:rsidRPr="006955CA" w:rsidRDefault="00844DA3" w:rsidP="002254A9">
      <w:pPr>
        <w:pStyle w:val="ListParagraph1"/>
        <w:numPr>
          <w:ilvl w:val="0"/>
          <w:numId w:val="36"/>
        </w:numPr>
        <w:ind w:left="851"/>
        <w:jc w:val="both"/>
        <w:rPr>
          <w:rFonts w:ascii="Century Gothic" w:hAnsi="Century Gothic" w:cs="Arial"/>
          <w:color w:val="000000" w:themeColor="text1"/>
        </w:rPr>
      </w:pPr>
      <w:r w:rsidRPr="006955CA">
        <w:rPr>
          <w:rFonts w:ascii="Century Gothic" w:hAnsi="Century Gothic" w:cs="Arial"/>
          <w:color w:val="000000" w:themeColor="text1"/>
          <w:lang w:eastAsia="en-US"/>
        </w:rPr>
        <w:t>Deve ser possível selecionar imagens, tanto da galeria (caso as fotos já tenham sido tiradas) quanto diretamente da câmera (para fotografar na hora da fiscalização). O usuário deve poder excluí-</w:t>
      </w:r>
      <w:proofErr w:type="gramStart"/>
      <w:r w:rsidRPr="006955CA">
        <w:rPr>
          <w:rFonts w:ascii="Century Gothic" w:hAnsi="Century Gothic" w:cs="Arial"/>
          <w:color w:val="000000" w:themeColor="text1"/>
          <w:lang w:eastAsia="en-US"/>
        </w:rPr>
        <w:t>las.</w:t>
      </w:r>
      <w:proofErr w:type="gramEnd"/>
      <w:r w:rsidRPr="006955CA">
        <w:rPr>
          <w:rFonts w:ascii="Century Gothic" w:hAnsi="Century Gothic" w:cs="Arial"/>
          <w:color w:val="000000" w:themeColor="text1"/>
          <w:lang w:eastAsia="en-US"/>
        </w:rPr>
        <w:t>Ao salvar as imagens, o usuário deve retornar à interface das perguntas.</w:t>
      </w:r>
    </w:p>
    <w:p w:rsidR="00254E72" w:rsidRPr="006955CA" w:rsidRDefault="006E615A" w:rsidP="002254A9">
      <w:pPr>
        <w:pStyle w:val="ListParagraph1"/>
        <w:numPr>
          <w:ilvl w:val="0"/>
          <w:numId w:val="36"/>
        </w:numPr>
        <w:ind w:left="851"/>
        <w:jc w:val="both"/>
        <w:rPr>
          <w:rFonts w:ascii="Century Gothic" w:hAnsi="Century Gothic" w:cs="Arial"/>
          <w:color w:val="000000" w:themeColor="text1"/>
        </w:rPr>
      </w:pPr>
      <w:r w:rsidRPr="006955CA">
        <w:rPr>
          <w:rFonts w:ascii="Century Gothic" w:hAnsi="Century Gothic" w:cs="Arial"/>
          <w:color w:val="000000" w:themeColor="text1"/>
        </w:rPr>
        <w:t xml:space="preserve">Preenchimento dos questionários da inspeção, os quais deverão ser </w:t>
      </w:r>
      <w:proofErr w:type="gramStart"/>
      <w:r w:rsidRPr="006955CA">
        <w:rPr>
          <w:rFonts w:ascii="Century Gothic" w:hAnsi="Century Gothic" w:cs="Arial"/>
          <w:color w:val="000000" w:themeColor="text1"/>
        </w:rPr>
        <w:t>automaticamente selecionadas</w:t>
      </w:r>
      <w:proofErr w:type="gramEnd"/>
      <w:r w:rsidRPr="006955CA">
        <w:rPr>
          <w:rFonts w:ascii="Century Gothic" w:hAnsi="Century Gothic" w:cs="Arial"/>
          <w:color w:val="000000" w:themeColor="text1"/>
        </w:rPr>
        <w:t xml:space="preserve"> de acordo com as Atividades CNAE do Estabelecimento;</w:t>
      </w:r>
    </w:p>
    <w:p w:rsidR="00254E72" w:rsidRPr="006955CA" w:rsidRDefault="006E615A" w:rsidP="002254A9">
      <w:pPr>
        <w:pStyle w:val="ListParagraph1"/>
        <w:numPr>
          <w:ilvl w:val="0"/>
          <w:numId w:val="36"/>
        </w:numPr>
        <w:ind w:left="851"/>
        <w:jc w:val="both"/>
        <w:rPr>
          <w:rFonts w:ascii="Century Gothic" w:hAnsi="Century Gothic" w:cs="Arial"/>
          <w:color w:val="000000" w:themeColor="text1"/>
        </w:rPr>
      </w:pPr>
      <w:proofErr w:type="gramStart"/>
      <w:r w:rsidRPr="006955CA">
        <w:rPr>
          <w:rFonts w:ascii="Century Gothic" w:hAnsi="Century Gothic" w:cs="Arial"/>
          <w:color w:val="000000" w:themeColor="text1"/>
        </w:rPr>
        <w:t>Geração de Autos de intimação automático in loco</w:t>
      </w:r>
      <w:proofErr w:type="gramEnd"/>
      <w:r w:rsidRPr="006955CA">
        <w:rPr>
          <w:rFonts w:ascii="Century Gothic" w:hAnsi="Century Gothic" w:cs="Arial"/>
          <w:color w:val="000000" w:themeColor="text1"/>
        </w:rPr>
        <w:t>;</w:t>
      </w:r>
    </w:p>
    <w:p w:rsidR="00254E72" w:rsidRPr="006955CA" w:rsidRDefault="006E615A" w:rsidP="002254A9">
      <w:pPr>
        <w:pStyle w:val="ListParagraph1"/>
        <w:numPr>
          <w:ilvl w:val="0"/>
          <w:numId w:val="36"/>
        </w:numPr>
        <w:ind w:left="851"/>
        <w:jc w:val="both"/>
        <w:rPr>
          <w:rFonts w:ascii="Century Gothic" w:hAnsi="Century Gothic" w:cs="Arial"/>
          <w:color w:val="000000" w:themeColor="text1"/>
        </w:rPr>
      </w:pPr>
      <w:r w:rsidRPr="006955CA">
        <w:rPr>
          <w:rFonts w:ascii="Century Gothic" w:hAnsi="Century Gothic" w:cs="Arial"/>
          <w:color w:val="000000" w:themeColor="text1"/>
        </w:rPr>
        <w:t>Atualização da base de dados online, atualizando o sistema com as informações das inspeções realizadas a partir do dispositivo móvel, através de conexão WIFI ou 3G;</w:t>
      </w:r>
    </w:p>
    <w:p w:rsidR="00254E72" w:rsidRPr="006955CA" w:rsidRDefault="00254E72" w:rsidP="002254A9">
      <w:pPr>
        <w:tabs>
          <w:tab w:val="left" w:pos="450"/>
        </w:tabs>
        <w:spacing w:after="120"/>
        <w:rPr>
          <w:rFonts w:ascii="Century Gothic" w:hAnsi="Century Gothic" w:cs="Arial"/>
          <w:b/>
          <w:color w:val="000000" w:themeColor="text1"/>
        </w:rPr>
      </w:pPr>
    </w:p>
    <w:p w:rsidR="00254E72" w:rsidRPr="006955CA" w:rsidRDefault="006E615A" w:rsidP="002254A9">
      <w:pPr>
        <w:pStyle w:val="ListParagraph1"/>
        <w:numPr>
          <w:ilvl w:val="0"/>
          <w:numId w:val="3"/>
        </w:numPr>
        <w:tabs>
          <w:tab w:val="left" w:pos="1134"/>
        </w:tabs>
        <w:spacing w:after="120"/>
        <w:contextualSpacing w:val="0"/>
        <w:jc w:val="both"/>
        <w:rPr>
          <w:rFonts w:ascii="Century Gothic" w:hAnsi="Century Gothic" w:cs="Arial"/>
          <w:b/>
          <w:color w:val="000000" w:themeColor="text1"/>
        </w:rPr>
      </w:pPr>
      <w:r w:rsidRPr="006955CA">
        <w:rPr>
          <w:rFonts w:ascii="Century Gothic" w:hAnsi="Century Gothic" w:cs="Arial"/>
          <w:b/>
          <w:color w:val="000000" w:themeColor="text1"/>
        </w:rPr>
        <w:t>CRONOGRAMA DE IMPLANTAÇÃO</w:t>
      </w:r>
    </w:p>
    <w:p w:rsidR="00254E72" w:rsidRPr="006955CA" w:rsidRDefault="006E615A" w:rsidP="002254A9">
      <w:pPr>
        <w:pStyle w:val="ListParagraph1"/>
        <w:numPr>
          <w:ilvl w:val="1"/>
          <w:numId w:val="3"/>
        </w:numPr>
        <w:tabs>
          <w:tab w:val="left" w:pos="426"/>
          <w:tab w:val="left" w:pos="1134"/>
        </w:tabs>
        <w:spacing w:after="120"/>
        <w:ind w:left="0" w:hanging="6"/>
        <w:contextualSpacing w:val="0"/>
        <w:jc w:val="both"/>
        <w:rPr>
          <w:rFonts w:ascii="Century Gothic" w:hAnsi="Century Gothic" w:cs="Arial"/>
          <w:color w:val="000000" w:themeColor="text1"/>
        </w:rPr>
      </w:pPr>
      <w:r w:rsidRPr="006955CA">
        <w:rPr>
          <w:rFonts w:ascii="Century Gothic" w:hAnsi="Century Gothic" w:cs="Arial"/>
          <w:color w:val="000000" w:themeColor="text1"/>
        </w:rPr>
        <w:t>Os serviços deverão ser executados conforme cronograma abaixo, observando que dentro do mês o prazo é estipulado em semanas e o número informado indica em qual semana dentro do mês os serviços será executado (semanas de 1 a 4):</w:t>
      </w:r>
    </w:p>
    <w:tbl>
      <w:tblPr>
        <w:tblW w:w="9072" w:type="dxa"/>
        <w:tblInd w:w="139" w:type="dxa"/>
        <w:tblBorders>
          <w:top w:val="single" w:sz="2" w:space="0" w:color="000000"/>
          <w:left w:val="single" w:sz="2" w:space="0" w:color="000000"/>
          <w:bottom w:val="single" w:sz="2" w:space="0" w:color="000000"/>
          <w:insideH w:val="single" w:sz="2" w:space="0" w:color="000000"/>
        </w:tblBorders>
        <w:tblLayout w:type="fixed"/>
        <w:tblCellMar>
          <w:top w:w="55" w:type="dxa"/>
          <w:left w:w="54" w:type="dxa"/>
          <w:bottom w:w="55" w:type="dxa"/>
          <w:right w:w="55" w:type="dxa"/>
        </w:tblCellMar>
        <w:tblLook w:val="04A0"/>
      </w:tblPr>
      <w:tblGrid>
        <w:gridCol w:w="6972"/>
        <w:gridCol w:w="653"/>
        <w:gridCol w:w="702"/>
        <w:gridCol w:w="745"/>
      </w:tblGrid>
      <w:tr w:rsidR="00254E72" w:rsidRPr="006955CA">
        <w:trPr>
          <w:tblHeader/>
        </w:trPr>
        <w:tc>
          <w:tcPr>
            <w:tcW w:w="6972" w:type="dxa"/>
            <w:vMerge w:val="restart"/>
            <w:tcBorders>
              <w:top w:val="single" w:sz="2" w:space="0" w:color="000000"/>
              <w:left w:val="single" w:sz="2" w:space="0" w:color="000000"/>
              <w:bottom w:val="single" w:sz="2" w:space="0" w:color="000000"/>
            </w:tcBorders>
            <w:shd w:val="clear" w:color="auto" w:fill="D5DCE4" w:themeFill="text2" w:themeFillTint="33"/>
            <w:tcMar>
              <w:left w:w="54" w:type="dxa"/>
            </w:tcMar>
          </w:tcPr>
          <w:p w:rsidR="00254E72" w:rsidRPr="006955CA" w:rsidRDefault="006E615A" w:rsidP="002254A9">
            <w:pPr>
              <w:pStyle w:val="Ttulodetabela"/>
              <w:rPr>
                <w:rFonts w:ascii="Century Gothic" w:hAnsi="Century Gothic" w:cs="Arial"/>
                <w:b/>
                <w:bCs/>
                <w:color w:val="000000" w:themeColor="text1"/>
              </w:rPr>
            </w:pPr>
            <w:r w:rsidRPr="006955CA">
              <w:rPr>
                <w:rFonts w:ascii="Century Gothic" w:hAnsi="Century Gothic" w:cs="Arial"/>
                <w:b/>
                <w:bCs/>
                <w:color w:val="000000" w:themeColor="text1"/>
              </w:rPr>
              <w:t>Serviço(s</w:t>
            </w:r>
            <w:proofErr w:type="gramStart"/>
            <w:r w:rsidRPr="006955CA">
              <w:rPr>
                <w:rFonts w:ascii="Century Gothic" w:hAnsi="Century Gothic" w:cs="Arial"/>
                <w:b/>
                <w:bCs/>
                <w:color w:val="000000" w:themeColor="text1"/>
              </w:rPr>
              <w:t>)</w:t>
            </w:r>
            <w:proofErr w:type="gramEnd"/>
            <w:r w:rsidRPr="006955CA">
              <w:rPr>
                <w:rFonts w:ascii="Century Gothic" w:hAnsi="Century Gothic" w:cs="Arial"/>
                <w:b/>
                <w:bCs/>
                <w:color w:val="000000" w:themeColor="text1"/>
              </w:rPr>
              <w:t>/Etapa</w:t>
            </w:r>
          </w:p>
        </w:tc>
        <w:tc>
          <w:tcPr>
            <w:tcW w:w="2100" w:type="dxa"/>
            <w:gridSpan w:val="3"/>
            <w:tcBorders>
              <w:top w:val="single" w:sz="2" w:space="0" w:color="000000"/>
              <w:left w:val="single" w:sz="2" w:space="0" w:color="000000"/>
              <w:bottom w:val="single" w:sz="2" w:space="0" w:color="000000"/>
              <w:right w:val="single" w:sz="2" w:space="0" w:color="000000"/>
            </w:tcBorders>
            <w:shd w:val="clear" w:color="auto" w:fill="D5DCE4" w:themeFill="text2" w:themeFillTint="33"/>
            <w:tcMar>
              <w:left w:w="54" w:type="dxa"/>
            </w:tcMar>
          </w:tcPr>
          <w:p w:rsidR="00254E72" w:rsidRPr="006955CA" w:rsidRDefault="006E615A" w:rsidP="002254A9">
            <w:pPr>
              <w:pStyle w:val="Ttulodetabela"/>
              <w:jc w:val="center"/>
              <w:rPr>
                <w:rFonts w:ascii="Century Gothic" w:hAnsi="Century Gothic" w:cs="Arial"/>
                <w:b/>
                <w:bCs/>
                <w:i/>
                <w:iCs/>
                <w:color w:val="000000" w:themeColor="text1"/>
              </w:rPr>
            </w:pPr>
            <w:r w:rsidRPr="006955CA">
              <w:rPr>
                <w:rFonts w:ascii="Century Gothic" w:hAnsi="Century Gothic" w:cs="Arial"/>
                <w:b/>
                <w:bCs/>
                <w:color w:val="000000" w:themeColor="text1"/>
              </w:rPr>
              <w:t>Meses</w:t>
            </w:r>
          </w:p>
        </w:tc>
      </w:tr>
      <w:tr w:rsidR="00254E72" w:rsidRPr="006955CA">
        <w:tc>
          <w:tcPr>
            <w:tcW w:w="6972" w:type="dxa"/>
            <w:vMerge/>
            <w:tcBorders>
              <w:top w:val="single" w:sz="2" w:space="0" w:color="000000"/>
              <w:left w:val="single" w:sz="2" w:space="0" w:color="000000"/>
              <w:bottom w:val="single" w:sz="2" w:space="0" w:color="000000"/>
            </w:tcBorders>
            <w:shd w:val="clear" w:color="auto" w:fill="D5DCE4" w:themeFill="text2" w:themeFillTint="33"/>
            <w:tcMar>
              <w:left w:w="54" w:type="dxa"/>
            </w:tcMar>
          </w:tcPr>
          <w:p w:rsidR="00254E72" w:rsidRPr="006955CA" w:rsidRDefault="00254E72" w:rsidP="002254A9">
            <w:pPr>
              <w:pStyle w:val="Ttulodetabela"/>
              <w:rPr>
                <w:rFonts w:ascii="Century Gothic" w:hAnsi="Century Gothic" w:cs="Arial"/>
                <w:b/>
                <w:bCs/>
                <w:color w:val="000000" w:themeColor="text1"/>
              </w:rPr>
            </w:pPr>
          </w:p>
        </w:tc>
        <w:tc>
          <w:tcPr>
            <w:tcW w:w="653" w:type="dxa"/>
            <w:tcBorders>
              <w:left w:val="single" w:sz="2" w:space="0" w:color="000000"/>
              <w:bottom w:val="single" w:sz="2" w:space="0" w:color="000000"/>
            </w:tcBorders>
            <w:shd w:val="clear" w:color="auto" w:fill="D5DCE4" w:themeFill="text2" w:themeFillTint="33"/>
            <w:tcMar>
              <w:left w:w="54" w:type="dxa"/>
            </w:tcMar>
          </w:tcPr>
          <w:p w:rsidR="00254E72" w:rsidRPr="006955CA" w:rsidRDefault="006E615A" w:rsidP="002254A9">
            <w:pPr>
              <w:pStyle w:val="Ttulodetabela"/>
              <w:jc w:val="center"/>
              <w:rPr>
                <w:rFonts w:ascii="Century Gothic" w:hAnsi="Century Gothic" w:cs="Arial"/>
                <w:b/>
                <w:bCs/>
                <w:color w:val="000000" w:themeColor="text1"/>
              </w:rPr>
            </w:pPr>
            <w:r w:rsidRPr="006955CA">
              <w:rPr>
                <w:rFonts w:ascii="Century Gothic" w:hAnsi="Century Gothic" w:cs="Arial"/>
                <w:b/>
                <w:bCs/>
                <w:color w:val="000000" w:themeColor="text1"/>
              </w:rPr>
              <w:t>01</w:t>
            </w:r>
          </w:p>
        </w:tc>
        <w:tc>
          <w:tcPr>
            <w:tcW w:w="702" w:type="dxa"/>
            <w:tcBorders>
              <w:left w:val="single" w:sz="2" w:space="0" w:color="000000"/>
              <w:bottom w:val="single" w:sz="2" w:space="0" w:color="000000"/>
            </w:tcBorders>
            <w:shd w:val="clear" w:color="auto" w:fill="D5DCE4" w:themeFill="text2" w:themeFillTint="33"/>
            <w:tcMar>
              <w:left w:w="54" w:type="dxa"/>
            </w:tcMar>
          </w:tcPr>
          <w:p w:rsidR="00254E72" w:rsidRPr="006955CA" w:rsidRDefault="006E615A" w:rsidP="002254A9">
            <w:pPr>
              <w:pStyle w:val="Ttulodetabela"/>
              <w:jc w:val="center"/>
              <w:rPr>
                <w:rFonts w:ascii="Century Gothic" w:hAnsi="Century Gothic" w:cs="Arial"/>
                <w:b/>
                <w:bCs/>
                <w:color w:val="000000" w:themeColor="text1"/>
              </w:rPr>
            </w:pPr>
            <w:r w:rsidRPr="006955CA">
              <w:rPr>
                <w:rFonts w:ascii="Century Gothic" w:hAnsi="Century Gothic" w:cs="Arial"/>
                <w:b/>
                <w:bCs/>
                <w:color w:val="000000" w:themeColor="text1"/>
              </w:rPr>
              <w:t>02</w:t>
            </w:r>
          </w:p>
        </w:tc>
        <w:tc>
          <w:tcPr>
            <w:tcW w:w="745" w:type="dxa"/>
            <w:tcBorders>
              <w:left w:val="single" w:sz="2" w:space="0" w:color="000000"/>
              <w:bottom w:val="single" w:sz="2" w:space="0" w:color="000000"/>
              <w:right w:val="single" w:sz="2" w:space="0" w:color="000000"/>
            </w:tcBorders>
            <w:shd w:val="clear" w:color="auto" w:fill="D5DCE4" w:themeFill="text2" w:themeFillTint="33"/>
            <w:tcMar>
              <w:left w:w="54" w:type="dxa"/>
            </w:tcMar>
          </w:tcPr>
          <w:p w:rsidR="00254E72" w:rsidRPr="006955CA" w:rsidRDefault="006E615A" w:rsidP="002254A9">
            <w:pPr>
              <w:pStyle w:val="Ttulodetabela"/>
              <w:jc w:val="center"/>
              <w:rPr>
                <w:rFonts w:ascii="Century Gothic" w:hAnsi="Century Gothic" w:cs="Arial"/>
                <w:b/>
                <w:bCs/>
                <w:color w:val="000000" w:themeColor="text1"/>
              </w:rPr>
            </w:pPr>
            <w:r w:rsidRPr="006955CA">
              <w:rPr>
                <w:rFonts w:ascii="Century Gothic" w:hAnsi="Century Gothic" w:cs="Arial"/>
                <w:b/>
                <w:bCs/>
                <w:color w:val="000000" w:themeColor="text1"/>
              </w:rPr>
              <w:t>03</w:t>
            </w:r>
          </w:p>
        </w:tc>
      </w:tr>
      <w:tr w:rsidR="00254E72" w:rsidRPr="006955CA">
        <w:tc>
          <w:tcPr>
            <w:tcW w:w="6972" w:type="dxa"/>
            <w:tcBorders>
              <w:left w:val="single" w:sz="2" w:space="0" w:color="000000"/>
              <w:bottom w:val="single" w:sz="2" w:space="0" w:color="000000"/>
            </w:tcBorders>
            <w:shd w:val="clear" w:color="auto" w:fill="auto"/>
            <w:tcMar>
              <w:left w:w="54" w:type="dxa"/>
            </w:tcMar>
          </w:tcPr>
          <w:p w:rsidR="00254E72" w:rsidRPr="006955CA" w:rsidRDefault="006E615A" w:rsidP="002254A9">
            <w:pPr>
              <w:pStyle w:val="Contedodatabela"/>
              <w:rPr>
                <w:rFonts w:ascii="Century Gothic" w:hAnsi="Century Gothic" w:cs="Arial"/>
                <w:color w:val="000000" w:themeColor="text1"/>
              </w:rPr>
            </w:pPr>
            <w:r w:rsidRPr="006955CA">
              <w:rPr>
                <w:rFonts w:ascii="Century Gothic" w:hAnsi="Century Gothic" w:cs="Arial"/>
                <w:color w:val="000000" w:themeColor="text1"/>
              </w:rPr>
              <w:t xml:space="preserve">1. Instalação dos Softwares em Nuvem e liberação do link de acesso do </w:t>
            </w:r>
            <w:proofErr w:type="spellStart"/>
            <w:proofErr w:type="gramStart"/>
            <w:r w:rsidRPr="006955CA">
              <w:rPr>
                <w:rFonts w:ascii="Century Gothic" w:hAnsi="Century Gothic" w:cs="Arial"/>
                <w:color w:val="000000" w:themeColor="text1"/>
              </w:rPr>
              <w:t>SaaS</w:t>
            </w:r>
            <w:proofErr w:type="spellEnd"/>
            <w:proofErr w:type="gramEnd"/>
            <w:r w:rsidRPr="006955CA">
              <w:rPr>
                <w:rFonts w:ascii="Century Gothic" w:hAnsi="Century Gothic" w:cs="Arial"/>
                <w:color w:val="000000" w:themeColor="text1"/>
              </w:rPr>
              <w:t xml:space="preserve"> (Sistema como um Serviço)</w:t>
            </w:r>
          </w:p>
        </w:tc>
        <w:tc>
          <w:tcPr>
            <w:tcW w:w="653" w:type="dxa"/>
            <w:tcBorders>
              <w:left w:val="single" w:sz="2" w:space="0" w:color="000000"/>
              <w:bottom w:val="single" w:sz="2" w:space="0" w:color="000000"/>
            </w:tcBorders>
            <w:shd w:val="clear" w:color="auto" w:fill="auto"/>
            <w:tcMar>
              <w:left w:w="54" w:type="dxa"/>
            </w:tcMar>
          </w:tcPr>
          <w:p w:rsidR="00254E72" w:rsidRPr="006955CA" w:rsidRDefault="006E615A" w:rsidP="002254A9">
            <w:pPr>
              <w:pStyle w:val="Contedodatabela"/>
              <w:rPr>
                <w:rFonts w:ascii="Century Gothic" w:hAnsi="Century Gothic" w:cs="Arial"/>
                <w:b/>
                <w:bCs/>
                <w:color w:val="000000" w:themeColor="text1"/>
              </w:rPr>
            </w:pPr>
            <w:proofErr w:type="gramStart"/>
            <w:r w:rsidRPr="006955CA">
              <w:rPr>
                <w:rFonts w:ascii="Century Gothic" w:hAnsi="Century Gothic" w:cs="Arial"/>
                <w:b/>
                <w:bCs/>
                <w:color w:val="000000" w:themeColor="text1"/>
              </w:rPr>
              <w:t>1</w:t>
            </w:r>
            <w:proofErr w:type="gramEnd"/>
          </w:p>
        </w:tc>
        <w:tc>
          <w:tcPr>
            <w:tcW w:w="702" w:type="dxa"/>
            <w:tcBorders>
              <w:left w:val="single" w:sz="2" w:space="0" w:color="000000"/>
              <w:bottom w:val="single" w:sz="2" w:space="0" w:color="000000"/>
            </w:tcBorders>
            <w:shd w:val="clear" w:color="auto" w:fill="auto"/>
            <w:tcMar>
              <w:left w:w="54" w:type="dxa"/>
            </w:tcMar>
          </w:tcPr>
          <w:p w:rsidR="00254E72" w:rsidRPr="006955CA" w:rsidRDefault="00254E72" w:rsidP="002254A9">
            <w:pPr>
              <w:pStyle w:val="Contedodatabela"/>
              <w:rPr>
                <w:rFonts w:ascii="Century Gothic" w:hAnsi="Century Gothic" w:cs="Arial"/>
                <w:b/>
                <w:bCs/>
                <w:color w:val="000000" w:themeColor="text1"/>
              </w:rPr>
            </w:pPr>
          </w:p>
        </w:tc>
        <w:tc>
          <w:tcPr>
            <w:tcW w:w="745" w:type="dxa"/>
            <w:tcBorders>
              <w:left w:val="single" w:sz="2" w:space="0" w:color="000000"/>
              <w:bottom w:val="single" w:sz="2" w:space="0" w:color="000000"/>
              <w:right w:val="single" w:sz="2" w:space="0" w:color="000000"/>
            </w:tcBorders>
            <w:shd w:val="clear" w:color="auto" w:fill="auto"/>
            <w:tcMar>
              <w:left w:w="54" w:type="dxa"/>
            </w:tcMar>
          </w:tcPr>
          <w:p w:rsidR="00254E72" w:rsidRPr="006955CA" w:rsidRDefault="00254E72" w:rsidP="002254A9">
            <w:pPr>
              <w:pStyle w:val="Contedodatabela"/>
              <w:rPr>
                <w:rFonts w:ascii="Century Gothic" w:hAnsi="Century Gothic" w:cs="Arial"/>
                <w:b/>
                <w:bCs/>
                <w:color w:val="000000" w:themeColor="text1"/>
              </w:rPr>
            </w:pPr>
          </w:p>
        </w:tc>
      </w:tr>
      <w:tr w:rsidR="00254E72" w:rsidRPr="006955CA">
        <w:tc>
          <w:tcPr>
            <w:tcW w:w="6972" w:type="dxa"/>
            <w:tcBorders>
              <w:left w:val="single" w:sz="2" w:space="0" w:color="000000"/>
              <w:bottom w:val="single" w:sz="2" w:space="0" w:color="000000"/>
            </w:tcBorders>
            <w:shd w:val="clear" w:color="auto" w:fill="auto"/>
            <w:tcMar>
              <w:left w:w="54" w:type="dxa"/>
            </w:tcMar>
          </w:tcPr>
          <w:p w:rsidR="00254E72" w:rsidRPr="006955CA" w:rsidRDefault="006E615A" w:rsidP="002254A9">
            <w:pPr>
              <w:pStyle w:val="Contedodatabela"/>
              <w:rPr>
                <w:rFonts w:ascii="Century Gothic" w:hAnsi="Century Gothic" w:cs="Arial"/>
                <w:color w:val="000000" w:themeColor="text1"/>
              </w:rPr>
            </w:pPr>
            <w:r w:rsidRPr="006955CA">
              <w:rPr>
                <w:rFonts w:ascii="Century Gothic" w:hAnsi="Century Gothic" w:cs="Arial"/>
                <w:color w:val="000000" w:themeColor="text1"/>
              </w:rPr>
              <w:t>2. Configuração de Parâmetros e setup da aplicação (criação de Perfis e Usuários da Vigilância).</w:t>
            </w:r>
          </w:p>
        </w:tc>
        <w:tc>
          <w:tcPr>
            <w:tcW w:w="653" w:type="dxa"/>
            <w:tcBorders>
              <w:left w:val="single" w:sz="2" w:space="0" w:color="000000"/>
              <w:bottom w:val="single" w:sz="2" w:space="0" w:color="000000"/>
            </w:tcBorders>
            <w:shd w:val="clear" w:color="auto" w:fill="auto"/>
            <w:tcMar>
              <w:left w:w="54" w:type="dxa"/>
            </w:tcMar>
          </w:tcPr>
          <w:p w:rsidR="00254E72" w:rsidRPr="006955CA" w:rsidRDefault="006E615A" w:rsidP="002254A9">
            <w:pPr>
              <w:pStyle w:val="Contedodatabela"/>
              <w:rPr>
                <w:rFonts w:ascii="Century Gothic" w:hAnsi="Century Gothic" w:cs="Arial"/>
                <w:b/>
                <w:bCs/>
                <w:color w:val="000000" w:themeColor="text1"/>
              </w:rPr>
            </w:pPr>
            <w:r w:rsidRPr="006955CA">
              <w:rPr>
                <w:rFonts w:ascii="Century Gothic" w:hAnsi="Century Gothic" w:cs="Arial"/>
                <w:b/>
                <w:bCs/>
                <w:color w:val="000000" w:themeColor="text1"/>
              </w:rPr>
              <w:t xml:space="preserve">   </w:t>
            </w:r>
            <w:proofErr w:type="gramStart"/>
            <w:r w:rsidRPr="006955CA">
              <w:rPr>
                <w:rFonts w:ascii="Century Gothic" w:hAnsi="Century Gothic" w:cs="Arial"/>
                <w:b/>
                <w:bCs/>
                <w:color w:val="000000" w:themeColor="text1"/>
              </w:rPr>
              <w:t>2</w:t>
            </w:r>
            <w:proofErr w:type="gramEnd"/>
          </w:p>
        </w:tc>
        <w:tc>
          <w:tcPr>
            <w:tcW w:w="702" w:type="dxa"/>
            <w:tcBorders>
              <w:left w:val="single" w:sz="2" w:space="0" w:color="000000"/>
              <w:bottom w:val="single" w:sz="2" w:space="0" w:color="000000"/>
            </w:tcBorders>
            <w:shd w:val="clear" w:color="auto" w:fill="auto"/>
            <w:tcMar>
              <w:left w:w="54" w:type="dxa"/>
            </w:tcMar>
          </w:tcPr>
          <w:p w:rsidR="00254E72" w:rsidRPr="006955CA" w:rsidRDefault="00254E72" w:rsidP="002254A9">
            <w:pPr>
              <w:pStyle w:val="Contedodatabela"/>
              <w:rPr>
                <w:rFonts w:ascii="Century Gothic" w:hAnsi="Century Gothic" w:cs="Arial"/>
                <w:b/>
                <w:bCs/>
                <w:color w:val="000000" w:themeColor="text1"/>
              </w:rPr>
            </w:pPr>
          </w:p>
        </w:tc>
        <w:tc>
          <w:tcPr>
            <w:tcW w:w="745" w:type="dxa"/>
            <w:tcBorders>
              <w:left w:val="single" w:sz="2" w:space="0" w:color="000000"/>
              <w:bottom w:val="single" w:sz="2" w:space="0" w:color="000000"/>
              <w:right w:val="single" w:sz="2" w:space="0" w:color="000000"/>
            </w:tcBorders>
            <w:shd w:val="clear" w:color="auto" w:fill="auto"/>
            <w:tcMar>
              <w:left w:w="54" w:type="dxa"/>
            </w:tcMar>
          </w:tcPr>
          <w:p w:rsidR="00254E72" w:rsidRPr="006955CA" w:rsidRDefault="00254E72" w:rsidP="002254A9">
            <w:pPr>
              <w:pStyle w:val="Contedodatabela"/>
              <w:rPr>
                <w:rFonts w:ascii="Century Gothic" w:hAnsi="Century Gothic" w:cs="Arial"/>
                <w:b/>
                <w:bCs/>
                <w:color w:val="000000" w:themeColor="text1"/>
              </w:rPr>
            </w:pPr>
          </w:p>
        </w:tc>
      </w:tr>
      <w:tr w:rsidR="00254E72" w:rsidRPr="006955CA">
        <w:tc>
          <w:tcPr>
            <w:tcW w:w="6972" w:type="dxa"/>
            <w:tcBorders>
              <w:left w:val="single" w:sz="2" w:space="0" w:color="000000"/>
              <w:bottom w:val="single" w:sz="2" w:space="0" w:color="000000"/>
            </w:tcBorders>
            <w:shd w:val="clear" w:color="auto" w:fill="auto"/>
            <w:tcMar>
              <w:left w:w="54" w:type="dxa"/>
            </w:tcMar>
          </w:tcPr>
          <w:p w:rsidR="00254E72" w:rsidRPr="006955CA" w:rsidRDefault="006E615A" w:rsidP="002254A9">
            <w:pPr>
              <w:pStyle w:val="Contedodatabela"/>
              <w:rPr>
                <w:rFonts w:ascii="Century Gothic" w:hAnsi="Century Gothic" w:cs="Arial"/>
                <w:color w:val="000000" w:themeColor="text1"/>
              </w:rPr>
            </w:pPr>
            <w:r w:rsidRPr="006955CA">
              <w:rPr>
                <w:rFonts w:ascii="Century Gothic" w:hAnsi="Century Gothic" w:cs="Arial"/>
                <w:color w:val="000000" w:themeColor="text1"/>
              </w:rPr>
              <w:t>3. Implantação/Carga dos dados Básicos (tabelas, questionários, documentos).</w:t>
            </w:r>
          </w:p>
        </w:tc>
        <w:tc>
          <w:tcPr>
            <w:tcW w:w="653" w:type="dxa"/>
            <w:tcBorders>
              <w:left w:val="single" w:sz="2" w:space="0" w:color="000000"/>
              <w:bottom w:val="single" w:sz="2" w:space="0" w:color="000000"/>
            </w:tcBorders>
            <w:shd w:val="clear" w:color="auto" w:fill="auto"/>
            <w:tcMar>
              <w:left w:w="54" w:type="dxa"/>
            </w:tcMar>
          </w:tcPr>
          <w:p w:rsidR="00254E72" w:rsidRPr="006955CA" w:rsidRDefault="006E615A" w:rsidP="002254A9">
            <w:pPr>
              <w:pStyle w:val="Contedodatabela"/>
              <w:rPr>
                <w:rFonts w:ascii="Century Gothic" w:hAnsi="Century Gothic" w:cs="Arial"/>
                <w:b/>
                <w:bCs/>
                <w:color w:val="000000" w:themeColor="text1"/>
              </w:rPr>
            </w:pPr>
            <w:r w:rsidRPr="006955CA">
              <w:rPr>
                <w:rFonts w:ascii="Century Gothic" w:hAnsi="Century Gothic" w:cs="Arial"/>
                <w:b/>
                <w:bCs/>
                <w:color w:val="000000" w:themeColor="text1"/>
              </w:rPr>
              <w:t xml:space="preserve">    34</w:t>
            </w:r>
          </w:p>
        </w:tc>
        <w:tc>
          <w:tcPr>
            <w:tcW w:w="702" w:type="dxa"/>
            <w:tcBorders>
              <w:left w:val="single" w:sz="2" w:space="0" w:color="000000"/>
              <w:bottom w:val="single" w:sz="2" w:space="0" w:color="000000"/>
            </w:tcBorders>
            <w:shd w:val="clear" w:color="auto" w:fill="auto"/>
            <w:tcMar>
              <w:left w:w="54" w:type="dxa"/>
            </w:tcMar>
          </w:tcPr>
          <w:p w:rsidR="00254E72" w:rsidRPr="006955CA" w:rsidRDefault="006E615A" w:rsidP="002254A9">
            <w:pPr>
              <w:pStyle w:val="Contedodatabela"/>
              <w:rPr>
                <w:rFonts w:ascii="Century Gothic" w:hAnsi="Century Gothic" w:cs="Arial"/>
                <w:b/>
                <w:bCs/>
                <w:color w:val="000000" w:themeColor="text1"/>
              </w:rPr>
            </w:pPr>
            <w:r w:rsidRPr="006955CA">
              <w:rPr>
                <w:rFonts w:ascii="Century Gothic" w:hAnsi="Century Gothic" w:cs="Arial"/>
                <w:b/>
                <w:bCs/>
                <w:color w:val="000000" w:themeColor="text1"/>
              </w:rPr>
              <w:t>1234</w:t>
            </w:r>
          </w:p>
        </w:tc>
        <w:tc>
          <w:tcPr>
            <w:tcW w:w="745" w:type="dxa"/>
            <w:tcBorders>
              <w:left w:val="single" w:sz="2" w:space="0" w:color="000000"/>
              <w:bottom w:val="single" w:sz="2" w:space="0" w:color="000000"/>
              <w:right w:val="single" w:sz="2" w:space="0" w:color="000000"/>
            </w:tcBorders>
            <w:shd w:val="clear" w:color="auto" w:fill="auto"/>
            <w:tcMar>
              <w:left w:w="54" w:type="dxa"/>
            </w:tcMar>
          </w:tcPr>
          <w:p w:rsidR="00254E72" w:rsidRPr="006955CA" w:rsidRDefault="00254E72" w:rsidP="002254A9">
            <w:pPr>
              <w:pStyle w:val="Contedodatabela"/>
              <w:rPr>
                <w:rFonts w:ascii="Century Gothic" w:hAnsi="Century Gothic" w:cs="Arial"/>
                <w:b/>
                <w:bCs/>
                <w:color w:val="000000" w:themeColor="text1"/>
              </w:rPr>
            </w:pPr>
          </w:p>
        </w:tc>
      </w:tr>
      <w:tr w:rsidR="00254E72" w:rsidRPr="006955CA">
        <w:tc>
          <w:tcPr>
            <w:tcW w:w="6972" w:type="dxa"/>
            <w:tcBorders>
              <w:left w:val="single" w:sz="2" w:space="0" w:color="000000"/>
              <w:bottom w:val="single" w:sz="2" w:space="0" w:color="000000"/>
            </w:tcBorders>
            <w:shd w:val="clear" w:color="auto" w:fill="auto"/>
            <w:tcMar>
              <w:left w:w="54" w:type="dxa"/>
            </w:tcMar>
          </w:tcPr>
          <w:p w:rsidR="00254E72" w:rsidRPr="006955CA" w:rsidRDefault="006E615A" w:rsidP="002254A9">
            <w:pPr>
              <w:pStyle w:val="Contedodatabela"/>
              <w:rPr>
                <w:rFonts w:ascii="Century Gothic" w:hAnsi="Century Gothic" w:cs="Arial"/>
                <w:color w:val="000000" w:themeColor="text1"/>
              </w:rPr>
            </w:pPr>
            <w:r w:rsidRPr="006955CA">
              <w:rPr>
                <w:rFonts w:ascii="Century Gothic" w:hAnsi="Century Gothic" w:cs="Arial"/>
                <w:color w:val="000000" w:themeColor="text1"/>
              </w:rPr>
              <w:t>4. Treinamento</w:t>
            </w:r>
          </w:p>
        </w:tc>
        <w:tc>
          <w:tcPr>
            <w:tcW w:w="653" w:type="dxa"/>
            <w:tcBorders>
              <w:left w:val="single" w:sz="2" w:space="0" w:color="000000"/>
              <w:bottom w:val="single" w:sz="2" w:space="0" w:color="000000"/>
            </w:tcBorders>
            <w:shd w:val="clear" w:color="auto" w:fill="auto"/>
            <w:tcMar>
              <w:left w:w="54" w:type="dxa"/>
            </w:tcMar>
          </w:tcPr>
          <w:p w:rsidR="00254E72" w:rsidRPr="006955CA" w:rsidRDefault="00254E72" w:rsidP="002254A9">
            <w:pPr>
              <w:pStyle w:val="Contedodatabela"/>
              <w:rPr>
                <w:rFonts w:ascii="Century Gothic" w:hAnsi="Century Gothic" w:cs="Arial"/>
                <w:b/>
                <w:bCs/>
                <w:color w:val="000000" w:themeColor="text1"/>
              </w:rPr>
            </w:pPr>
          </w:p>
        </w:tc>
        <w:tc>
          <w:tcPr>
            <w:tcW w:w="702" w:type="dxa"/>
            <w:tcBorders>
              <w:left w:val="single" w:sz="2" w:space="0" w:color="000000"/>
              <w:bottom w:val="single" w:sz="2" w:space="0" w:color="000000"/>
            </w:tcBorders>
            <w:shd w:val="clear" w:color="auto" w:fill="auto"/>
            <w:tcMar>
              <w:left w:w="54" w:type="dxa"/>
            </w:tcMar>
          </w:tcPr>
          <w:p w:rsidR="00254E72" w:rsidRPr="006955CA" w:rsidRDefault="00254E72" w:rsidP="002254A9">
            <w:pPr>
              <w:pStyle w:val="Contedodatabela"/>
              <w:rPr>
                <w:rFonts w:ascii="Century Gothic" w:hAnsi="Century Gothic" w:cs="Arial"/>
                <w:b/>
                <w:bCs/>
                <w:color w:val="000000" w:themeColor="text1"/>
              </w:rPr>
            </w:pPr>
          </w:p>
        </w:tc>
        <w:tc>
          <w:tcPr>
            <w:tcW w:w="745" w:type="dxa"/>
            <w:tcBorders>
              <w:left w:val="single" w:sz="2" w:space="0" w:color="000000"/>
              <w:bottom w:val="single" w:sz="2" w:space="0" w:color="000000"/>
              <w:right w:val="single" w:sz="2" w:space="0" w:color="000000"/>
            </w:tcBorders>
            <w:shd w:val="clear" w:color="auto" w:fill="auto"/>
            <w:tcMar>
              <w:left w:w="54" w:type="dxa"/>
            </w:tcMar>
          </w:tcPr>
          <w:p w:rsidR="00254E72" w:rsidRPr="006955CA" w:rsidRDefault="006E615A" w:rsidP="002254A9">
            <w:pPr>
              <w:pStyle w:val="Contedodatabela"/>
              <w:rPr>
                <w:rFonts w:ascii="Century Gothic" w:hAnsi="Century Gothic" w:cs="Arial"/>
                <w:b/>
                <w:bCs/>
                <w:color w:val="000000" w:themeColor="text1"/>
              </w:rPr>
            </w:pPr>
            <w:proofErr w:type="gramStart"/>
            <w:r w:rsidRPr="006955CA">
              <w:rPr>
                <w:rFonts w:ascii="Century Gothic" w:hAnsi="Century Gothic" w:cs="Arial"/>
                <w:b/>
                <w:bCs/>
                <w:color w:val="000000" w:themeColor="text1"/>
              </w:rPr>
              <w:t>1</w:t>
            </w:r>
            <w:proofErr w:type="gramEnd"/>
          </w:p>
        </w:tc>
      </w:tr>
      <w:tr w:rsidR="00254E72" w:rsidRPr="006955CA">
        <w:tc>
          <w:tcPr>
            <w:tcW w:w="6972" w:type="dxa"/>
            <w:tcBorders>
              <w:left w:val="single" w:sz="2" w:space="0" w:color="000000"/>
              <w:bottom w:val="single" w:sz="2" w:space="0" w:color="000000"/>
            </w:tcBorders>
            <w:shd w:val="clear" w:color="auto" w:fill="auto"/>
            <w:tcMar>
              <w:left w:w="54" w:type="dxa"/>
            </w:tcMar>
          </w:tcPr>
          <w:p w:rsidR="00254E72" w:rsidRPr="006955CA" w:rsidRDefault="006E615A" w:rsidP="002254A9">
            <w:pPr>
              <w:pStyle w:val="Contedodatabela"/>
              <w:rPr>
                <w:rFonts w:ascii="Century Gothic" w:hAnsi="Century Gothic" w:cs="Arial"/>
                <w:color w:val="000000" w:themeColor="text1"/>
              </w:rPr>
            </w:pPr>
            <w:r w:rsidRPr="006955CA">
              <w:rPr>
                <w:rFonts w:ascii="Century Gothic" w:hAnsi="Century Gothic" w:cs="Arial"/>
                <w:color w:val="000000" w:themeColor="text1"/>
              </w:rPr>
              <w:t>5. Configuração/parametrização do Módulo de comunicação com os Tabletes (Softwares de Fiscalização)</w:t>
            </w:r>
          </w:p>
        </w:tc>
        <w:tc>
          <w:tcPr>
            <w:tcW w:w="653" w:type="dxa"/>
            <w:tcBorders>
              <w:left w:val="single" w:sz="2" w:space="0" w:color="000000"/>
              <w:bottom w:val="single" w:sz="2" w:space="0" w:color="000000"/>
            </w:tcBorders>
            <w:shd w:val="clear" w:color="auto" w:fill="auto"/>
            <w:tcMar>
              <w:left w:w="54" w:type="dxa"/>
            </w:tcMar>
          </w:tcPr>
          <w:p w:rsidR="00254E72" w:rsidRPr="006955CA" w:rsidRDefault="00254E72" w:rsidP="002254A9">
            <w:pPr>
              <w:pStyle w:val="Contedodatabela"/>
              <w:rPr>
                <w:rFonts w:ascii="Century Gothic" w:hAnsi="Century Gothic" w:cs="Arial"/>
                <w:b/>
                <w:bCs/>
                <w:color w:val="000000" w:themeColor="text1"/>
              </w:rPr>
            </w:pPr>
          </w:p>
        </w:tc>
        <w:tc>
          <w:tcPr>
            <w:tcW w:w="702" w:type="dxa"/>
            <w:tcBorders>
              <w:left w:val="single" w:sz="2" w:space="0" w:color="000000"/>
              <w:bottom w:val="single" w:sz="2" w:space="0" w:color="000000"/>
            </w:tcBorders>
            <w:shd w:val="clear" w:color="auto" w:fill="auto"/>
            <w:tcMar>
              <w:left w:w="54" w:type="dxa"/>
            </w:tcMar>
          </w:tcPr>
          <w:p w:rsidR="00254E72" w:rsidRPr="006955CA" w:rsidRDefault="00254E72" w:rsidP="002254A9">
            <w:pPr>
              <w:pStyle w:val="Contedodatabela"/>
              <w:rPr>
                <w:rFonts w:ascii="Century Gothic" w:hAnsi="Century Gothic" w:cs="Arial"/>
                <w:b/>
                <w:bCs/>
                <w:color w:val="000000" w:themeColor="text1"/>
              </w:rPr>
            </w:pPr>
          </w:p>
        </w:tc>
        <w:tc>
          <w:tcPr>
            <w:tcW w:w="745" w:type="dxa"/>
            <w:tcBorders>
              <w:left w:val="single" w:sz="2" w:space="0" w:color="000000"/>
              <w:bottom w:val="single" w:sz="2" w:space="0" w:color="000000"/>
              <w:right w:val="single" w:sz="2" w:space="0" w:color="000000"/>
            </w:tcBorders>
            <w:shd w:val="clear" w:color="auto" w:fill="auto"/>
            <w:tcMar>
              <w:left w:w="54" w:type="dxa"/>
            </w:tcMar>
          </w:tcPr>
          <w:p w:rsidR="00254E72" w:rsidRPr="006955CA" w:rsidRDefault="006E615A" w:rsidP="002254A9">
            <w:pPr>
              <w:pStyle w:val="Contedodatabela"/>
              <w:rPr>
                <w:rFonts w:ascii="Century Gothic" w:hAnsi="Century Gothic" w:cs="Arial"/>
                <w:b/>
                <w:bCs/>
                <w:color w:val="000000" w:themeColor="text1"/>
              </w:rPr>
            </w:pPr>
            <w:r w:rsidRPr="006955CA">
              <w:rPr>
                <w:rFonts w:ascii="Century Gothic" w:hAnsi="Century Gothic" w:cs="Arial"/>
                <w:b/>
                <w:bCs/>
                <w:color w:val="000000" w:themeColor="text1"/>
              </w:rPr>
              <w:t xml:space="preserve">  </w:t>
            </w:r>
            <w:proofErr w:type="gramStart"/>
            <w:r w:rsidRPr="006955CA">
              <w:rPr>
                <w:rFonts w:ascii="Century Gothic" w:hAnsi="Century Gothic" w:cs="Arial"/>
                <w:b/>
                <w:bCs/>
                <w:color w:val="000000" w:themeColor="text1"/>
              </w:rPr>
              <w:t>2</w:t>
            </w:r>
            <w:proofErr w:type="gramEnd"/>
          </w:p>
        </w:tc>
      </w:tr>
      <w:tr w:rsidR="00254E72" w:rsidRPr="006955CA">
        <w:tc>
          <w:tcPr>
            <w:tcW w:w="6972" w:type="dxa"/>
            <w:tcBorders>
              <w:left w:val="single" w:sz="2" w:space="0" w:color="000000"/>
              <w:bottom w:val="single" w:sz="2" w:space="0" w:color="000000"/>
            </w:tcBorders>
            <w:shd w:val="clear" w:color="auto" w:fill="auto"/>
            <w:tcMar>
              <w:left w:w="54" w:type="dxa"/>
            </w:tcMar>
          </w:tcPr>
          <w:p w:rsidR="00254E72" w:rsidRPr="006955CA" w:rsidRDefault="006E615A" w:rsidP="002254A9">
            <w:pPr>
              <w:pStyle w:val="Contedodatabela"/>
              <w:rPr>
                <w:rFonts w:ascii="Century Gothic" w:hAnsi="Century Gothic" w:cs="Arial"/>
                <w:color w:val="000000" w:themeColor="text1"/>
              </w:rPr>
            </w:pPr>
            <w:r w:rsidRPr="006955CA">
              <w:rPr>
                <w:rFonts w:ascii="Century Gothic" w:hAnsi="Century Gothic" w:cs="Arial"/>
                <w:color w:val="000000" w:themeColor="text1"/>
              </w:rPr>
              <w:t>6. Instalação e configuração dos softwares de Fiscalização nos Tabletes</w:t>
            </w:r>
          </w:p>
        </w:tc>
        <w:tc>
          <w:tcPr>
            <w:tcW w:w="653" w:type="dxa"/>
            <w:tcBorders>
              <w:left w:val="single" w:sz="2" w:space="0" w:color="000000"/>
              <w:bottom w:val="single" w:sz="2" w:space="0" w:color="000000"/>
            </w:tcBorders>
            <w:shd w:val="clear" w:color="auto" w:fill="auto"/>
            <w:tcMar>
              <w:left w:w="54" w:type="dxa"/>
            </w:tcMar>
          </w:tcPr>
          <w:p w:rsidR="00254E72" w:rsidRPr="006955CA" w:rsidRDefault="00254E72" w:rsidP="002254A9">
            <w:pPr>
              <w:pStyle w:val="Contedodatabela"/>
              <w:rPr>
                <w:rFonts w:ascii="Century Gothic" w:hAnsi="Century Gothic" w:cs="Arial"/>
                <w:b/>
                <w:bCs/>
                <w:color w:val="000000" w:themeColor="text1"/>
              </w:rPr>
            </w:pPr>
          </w:p>
        </w:tc>
        <w:tc>
          <w:tcPr>
            <w:tcW w:w="702" w:type="dxa"/>
            <w:tcBorders>
              <w:left w:val="single" w:sz="2" w:space="0" w:color="000000"/>
              <w:bottom w:val="single" w:sz="2" w:space="0" w:color="000000"/>
            </w:tcBorders>
            <w:shd w:val="clear" w:color="auto" w:fill="auto"/>
            <w:tcMar>
              <w:left w:w="54" w:type="dxa"/>
            </w:tcMar>
          </w:tcPr>
          <w:p w:rsidR="00254E72" w:rsidRPr="006955CA" w:rsidRDefault="00254E72" w:rsidP="002254A9">
            <w:pPr>
              <w:pStyle w:val="Contedodatabela"/>
              <w:rPr>
                <w:rFonts w:ascii="Century Gothic" w:hAnsi="Century Gothic" w:cs="Arial"/>
                <w:b/>
                <w:bCs/>
                <w:color w:val="000000" w:themeColor="text1"/>
              </w:rPr>
            </w:pPr>
          </w:p>
        </w:tc>
        <w:tc>
          <w:tcPr>
            <w:tcW w:w="745" w:type="dxa"/>
            <w:tcBorders>
              <w:left w:val="single" w:sz="2" w:space="0" w:color="000000"/>
              <w:bottom w:val="single" w:sz="2" w:space="0" w:color="000000"/>
              <w:right w:val="single" w:sz="2" w:space="0" w:color="000000"/>
            </w:tcBorders>
            <w:shd w:val="clear" w:color="auto" w:fill="auto"/>
            <w:tcMar>
              <w:left w:w="54" w:type="dxa"/>
            </w:tcMar>
          </w:tcPr>
          <w:p w:rsidR="00254E72" w:rsidRPr="006955CA" w:rsidRDefault="006E615A" w:rsidP="002254A9">
            <w:pPr>
              <w:pStyle w:val="Contedodatabela"/>
              <w:rPr>
                <w:rFonts w:ascii="Century Gothic" w:hAnsi="Century Gothic" w:cs="Arial"/>
                <w:b/>
                <w:bCs/>
                <w:color w:val="000000" w:themeColor="text1"/>
              </w:rPr>
            </w:pPr>
            <w:r w:rsidRPr="006955CA">
              <w:rPr>
                <w:rFonts w:ascii="Century Gothic" w:hAnsi="Century Gothic" w:cs="Arial"/>
                <w:b/>
                <w:bCs/>
                <w:color w:val="000000" w:themeColor="text1"/>
              </w:rPr>
              <w:t xml:space="preserve">  </w:t>
            </w:r>
            <w:proofErr w:type="gramStart"/>
            <w:r w:rsidRPr="006955CA">
              <w:rPr>
                <w:rFonts w:ascii="Century Gothic" w:hAnsi="Century Gothic" w:cs="Arial"/>
                <w:b/>
                <w:bCs/>
                <w:color w:val="000000" w:themeColor="text1"/>
              </w:rPr>
              <w:t>2</w:t>
            </w:r>
            <w:proofErr w:type="gramEnd"/>
          </w:p>
        </w:tc>
      </w:tr>
      <w:tr w:rsidR="00254E72" w:rsidRPr="006955CA">
        <w:tc>
          <w:tcPr>
            <w:tcW w:w="6972" w:type="dxa"/>
            <w:tcBorders>
              <w:left w:val="single" w:sz="2" w:space="0" w:color="000000"/>
              <w:bottom w:val="single" w:sz="2" w:space="0" w:color="000000"/>
            </w:tcBorders>
            <w:shd w:val="clear" w:color="auto" w:fill="auto"/>
            <w:tcMar>
              <w:left w:w="54" w:type="dxa"/>
            </w:tcMar>
          </w:tcPr>
          <w:p w:rsidR="00254E72" w:rsidRPr="006955CA" w:rsidRDefault="006E615A" w:rsidP="002254A9">
            <w:pPr>
              <w:pStyle w:val="Contedodatabela"/>
              <w:numPr>
                <w:ilvl w:val="0"/>
                <w:numId w:val="2"/>
              </w:numPr>
              <w:ind w:left="172" w:hanging="218"/>
              <w:rPr>
                <w:rFonts w:ascii="Century Gothic" w:hAnsi="Century Gothic" w:cs="Arial"/>
                <w:color w:val="000000" w:themeColor="text1"/>
              </w:rPr>
            </w:pPr>
            <w:r w:rsidRPr="006955CA">
              <w:rPr>
                <w:rFonts w:ascii="Century Gothic" w:hAnsi="Century Gothic" w:cs="Arial"/>
                <w:color w:val="000000" w:themeColor="text1"/>
              </w:rPr>
              <w:t>Suporte, manutenção corretiva e atualizações legais.</w:t>
            </w:r>
          </w:p>
        </w:tc>
        <w:tc>
          <w:tcPr>
            <w:tcW w:w="653" w:type="dxa"/>
            <w:tcBorders>
              <w:left w:val="single" w:sz="2" w:space="0" w:color="000000"/>
              <w:bottom w:val="single" w:sz="2" w:space="0" w:color="000000"/>
            </w:tcBorders>
            <w:shd w:val="clear" w:color="auto" w:fill="auto"/>
            <w:tcMar>
              <w:left w:w="54" w:type="dxa"/>
            </w:tcMar>
          </w:tcPr>
          <w:p w:rsidR="00254E72" w:rsidRPr="006955CA" w:rsidRDefault="006E615A" w:rsidP="002254A9">
            <w:pPr>
              <w:pStyle w:val="Contedodatabela"/>
              <w:rPr>
                <w:rFonts w:ascii="Century Gothic" w:hAnsi="Century Gothic" w:cs="Arial"/>
                <w:b/>
                <w:bCs/>
                <w:color w:val="000000" w:themeColor="text1"/>
              </w:rPr>
            </w:pPr>
            <w:bookmarkStart w:id="1" w:name="__DdeLink__1027_2039254098"/>
            <w:bookmarkEnd w:id="1"/>
            <w:r w:rsidRPr="006955CA">
              <w:rPr>
                <w:rFonts w:ascii="Century Gothic" w:hAnsi="Century Gothic" w:cs="Arial"/>
                <w:b/>
                <w:bCs/>
                <w:color w:val="000000" w:themeColor="text1"/>
              </w:rPr>
              <w:t>1234</w:t>
            </w:r>
          </w:p>
        </w:tc>
        <w:tc>
          <w:tcPr>
            <w:tcW w:w="702" w:type="dxa"/>
            <w:tcBorders>
              <w:left w:val="single" w:sz="2" w:space="0" w:color="000000"/>
              <w:bottom w:val="single" w:sz="2" w:space="0" w:color="000000"/>
            </w:tcBorders>
            <w:shd w:val="clear" w:color="auto" w:fill="auto"/>
            <w:tcMar>
              <w:left w:w="54" w:type="dxa"/>
            </w:tcMar>
          </w:tcPr>
          <w:p w:rsidR="00254E72" w:rsidRPr="006955CA" w:rsidRDefault="006E615A" w:rsidP="002254A9">
            <w:pPr>
              <w:pStyle w:val="Contedodatabela"/>
              <w:rPr>
                <w:rFonts w:ascii="Century Gothic" w:hAnsi="Century Gothic" w:cs="Arial"/>
                <w:b/>
                <w:bCs/>
                <w:color w:val="000000" w:themeColor="text1"/>
              </w:rPr>
            </w:pPr>
            <w:r w:rsidRPr="006955CA">
              <w:rPr>
                <w:rFonts w:ascii="Century Gothic" w:hAnsi="Century Gothic" w:cs="Arial"/>
                <w:b/>
                <w:bCs/>
                <w:color w:val="000000" w:themeColor="text1"/>
              </w:rPr>
              <w:t>1234</w:t>
            </w:r>
          </w:p>
        </w:tc>
        <w:tc>
          <w:tcPr>
            <w:tcW w:w="745" w:type="dxa"/>
            <w:tcBorders>
              <w:left w:val="single" w:sz="2" w:space="0" w:color="000000"/>
              <w:bottom w:val="single" w:sz="2" w:space="0" w:color="000000"/>
              <w:right w:val="single" w:sz="2" w:space="0" w:color="000000"/>
            </w:tcBorders>
            <w:shd w:val="clear" w:color="auto" w:fill="auto"/>
            <w:tcMar>
              <w:left w:w="54" w:type="dxa"/>
            </w:tcMar>
          </w:tcPr>
          <w:p w:rsidR="00254E72" w:rsidRPr="006955CA" w:rsidRDefault="006E615A" w:rsidP="002254A9">
            <w:pPr>
              <w:pStyle w:val="Contedodatabela"/>
              <w:rPr>
                <w:rFonts w:ascii="Century Gothic" w:hAnsi="Century Gothic" w:cs="Arial"/>
                <w:b/>
                <w:bCs/>
                <w:color w:val="000000" w:themeColor="text1"/>
              </w:rPr>
            </w:pPr>
            <w:r w:rsidRPr="006955CA">
              <w:rPr>
                <w:rFonts w:ascii="Century Gothic" w:hAnsi="Century Gothic" w:cs="Arial"/>
                <w:b/>
                <w:bCs/>
                <w:color w:val="000000" w:themeColor="text1"/>
              </w:rPr>
              <w:t>1234</w:t>
            </w:r>
          </w:p>
        </w:tc>
      </w:tr>
    </w:tbl>
    <w:p w:rsidR="00254E72" w:rsidRPr="006955CA" w:rsidRDefault="00254E72" w:rsidP="002254A9">
      <w:pPr>
        <w:pStyle w:val="ListParagraph1"/>
        <w:spacing w:after="120"/>
        <w:ind w:left="0"/>
        <w:jc w:val="both"/>
        <w:rPr>
          <w:rFonts w:ascii="Century Gothic" w:hAnsi="Century Gothic" w:cs="Arial"/>
          <w:b/>
          <w:color w:val="000000" w:themeColor="text1"/>
        </w:rPr>
      </w:pPr>
    </w:p>
    <w:p w:rsidR="005F501B" w:rsidRPr="006955CA" w:rsidRDefault="005F501B" w:rsidP="002254A9">
      <w:pPr>
        <w:pStyle w:val="ListParagraph1"/>
        <w:spacing w:after="120"/>
        <w:ind w:left="0"/>
        <w:jc w:val="both"/>
        <w:rPr>
          <w:rFonts w:ascii="Century Gothic" w:hAnsi="Century Gothic" w:cs="Arial"/>
          <w:color w:val="000000" w:themeColor="text1"/>
        </w:rPr>
      </w:pPr>
      <w:r w:rsidRPr="006955CA">
        <w:rPr>
          <w:rFonts w:ascii="Century Gothic" w:hAnsi="Century Gothic" w:cs="Arial"/>
          <w:b/>
          <w:color w:val="000000" w:themeColor="text1"/>
        </w:rPr>
        <w:t xml:space="preserve">5.2. </w:t>
      </w:r>
      <w:r w:rsidRPr="006955CA">
        <w:rPr>
          <w:rFonts w:ascii="Century Gothic" w:hAnsi="Century Gothic" w:cs="Arial"/>
          <w:color w:val="000000" w:themeColor="text1"/>
        </w:rPr>
        <w:t xml:space="preserve">Os prazos e datas estipulados pela tabela acima poderão ser aumentados pela Diretoria de Vigilância Sanitária, de acordo com a necessidade e conveniência do serviço. Os prazos só poderão ser diminuídos com a concordância do fornecedor. </w:t>
      </w:r>
    </w:p>
    <w:p w:rsidR="00254E72" w:rsidRPr="006955CA" w:rsidRDefault="006E615A" w:rsidP="002254A9">
      <w:pPr>
        <w:pStyle w:val="ListParagraph1"/>
        <w:numPr>
          <w:ilvl w:val="0"/>
          <w:numId w:val="3"/>
        </w:numPr>
        <w:spacing w:after="120"/>
        <w:contextualSpacing w:val="0"/>
        <w:jc w:val="both"/>
        <w:rPr>
          <w:rFonts w:ascii="Century Gothic" w:hAnsi="Century Gothic" w:cs="Arial"/>
          <w:b/>
          <w:color w:val="000000" w:themeColor="text1"/>
        </w:rPr>
      </w:pPr>
      <w:r w:rsidRPr="006955CA">
        <w:rPr>
          <w:rFonts w:ascii="Century Gothic" w:hAnsi="Century Gothic" w:cs="Arial"/>
          <w:b/>
          <w:color w:val="000000" w:themeColor="text1"/>
        </w:rPr>
        <w:lastRenderedPageBreak/>
        <w:t>DAS RESPONSABILIDADES</w:t>
      </w:r>
    </w:p>
    <w:p w:rsidR="00254E72" w:rsidRPr="006955CA" w:rsidRDefault="006E615A" w:rsidP="002254A9">
      <w:pPr>
        <w:pStyle w:val="ListParagraph1"/>
        <w:numPr>
          <w:ilvl w:val="1"/>
          <w:numId w:val="3"/>
        </w:numPr>
        <w:tabs>
          <w:tab w:val="left" w:pos="426"/>
        </w:tabs>
        <w:spacing w:after="120"/>
        <w:ind w:left="142" w:hanging="148"/>
        <w:contextualSpacing w:val="0"/>
        <w:jc w:val="both"/>
        <w:rPr>
          <w:rFonts w:ascii="Century Gothic" w:hAnsi="Century Gothic" w:cs="Arial"/>
          <w:b/>
          <w:color w:val="000000" w:themeColor="text1"/>
        </w:rPr>
      </w:pPr>
      <w:r w:rsidRPr="006955CA">
        <w:rPr>
          <w:rFonts w:ascii="Century Gothic" w:hAnsi="Century Gothic" w:cs="Arial"/>
          <w:b/>
          <w:color w:val="000000" w:themeColor="text1"/>
        </w:rPr>
        <w:t>DO CONTRATANTE</w:t>
      </w:r>
    </w:p>
    <w:p w:rsidR="00254E72" w:rsidRPr="006955CA" w:rsidRDefault="006E615A" w:rsidP="002254A9">
      <w:pPr>
        <w:pStyle w:val="ListParagraph1"/>
        <w:numPr>
          <w:ilvl w:val="2"/>
          <w:numId w:val="3"/>
        </w:numPr>
        <w:spacing w:after="120"/>
        <w:ind w:left="0" w:firstLine="0"/>
        <w:contextualSpacing w:val="0"/>
        <w:jc w:val="both"/>
        <w:rPr>
          <w:rFonts w:ascii="Century Gothic" w:hAnsi="Century Gothic" w:cs="Arial"/>
          <w:color w:val="000000" w:themeColor="text1"/>
        </w:rPr>
      </w:pPr>
      <w:r w:rsidRPr="006955CA">
        <w:rPr>
          <w:rFonts w:ascii="Century Gothic" w:hAnsi="Century Gothic" w:cs="Arial"/>
          <w:color w:val="000000" w:themeColor="text1"/>
        </w:rPr>
        <w:t>Definir e indicar um responsável técnico (servidor público) pela implantação e operação da solução contratada, com o objetivo de facilitar e ambientar a equipe técnica do Contratado para que possa executar os trabalhos junto a Secretaria de Saúde e ao Departamento de Vigilância Sanitária, sendo o responsável por:</w:t>
      </w:r>
    </w:p>
    <w:p w:rsidR="00254E72" w:rsidRPr="006955CA" w:rsidRDefault="006E615A" w:rsidP="002254A9">
      <w:pPr>
        <w:pStyle w:val="ListParagraph1"/>
        <w:numPr>
          <w:ilvl w:val="0"/>
          <w:numId w:val="37"/>
        </w:numPr>
        <w:spacing w:after="120"/>
        <w:ind w:left="426"/>
        <w:contextualSpacing w:val="0"/>
        <w:jc w:val="both"/>
        <w:rPr>
          <w:rFonts w:ascii="Century Gothic" w:hAnsi="Century Gothic" w:cs="Arial"/>
          <w:color w:val="000000" w:themeColor="text1"/>
        </w:rPr>
      </w:pPr>
      <w:r w:rsidRPr="006955CA">
        <w:rPr>
          <w:rFonts w:ascii="Century Gothic" w:hAnsi="Century Gothic" w:cs="Arial"/>
          <w:color w:val="000000" w:themeColor="text1"/>
        </w:rPr>
        <w:t xml:space="preserve">Providenciar as informações necessárias para parametrizar os softwares, tais como: dados do contratante, Questionários de fiscalização para as atividades do CNAE, Textos de documentos a serem </w:t>
      </w:r>
      <w:proofErr w:type="gramStart"/>
      <w:r w:rsidRPr="006955CA">
        <w:rPr>
          <w:rFonts w:ascii="Century Gothic" w:hAnsi="Century Gothic" w:cs="Arial"/>
          <w:color w:val="000000" w:themeColor="text1"/>
        </w:rPr>
        <w:t>gerados (Alvarás, Licenças, boletos Bancários, outros), pastas repositório de armazenamento de documentos gerados</w:t>
      </w:r>
      <w:proofErr w:type="gramEnd"/>
      <w:r w:rsidRPr="006955CA">
        <w:rPr>
          <w:rFonts w:ascii="Century Gothic" w:hAnsi="Century Gothic" w:cs="Arial"/>
          <w:color w:val="000000" w:themeColor="text1"/>
        </w:rPr>
        <w:t xml:space="preserve"> pelo sistema por assunto, dentre outros;</w:t>
      </w:r>
    </w:p>
    <w:p w:rsidR="00254E72" w:rsidRPr="006955CA" w:rsidRDefault="006E615A" w:rsidP="002254A9">
      <w:pPr>
        <w:pStyle w:val="ListParagraph1"/>
        <w:numPr>
          <w:ilvl w:val="0"/>
          <w:numId w:val="37"/>
        </w:numPr>
        <w:spacing w:after="120"/>
        <w:ind w:left="426"/>
        <w:contextualSpacing w:val="0"/>
        <w:jc w:val="both"/>
        <w:rPr>
          <w:rFonts w:ascii="Century Gothic" w:hAnsi="Century Gothic" w:cs="Arial"/>
          <w:color w:val="000000" w:themeColor="text1"/>
        </w:rPr>
      </w:pPr>
      <w:r w:rsidRPr="006955CA">
        <w:rPr>
          <w:rFonts w:ascii="Century Gothic" w:hAnsi="Century Gothic" w:cs="Arial"/>
          <w:color w:val="000000" w:themeColor="text1"/>
        </w:rPr>
        <w:t>Facilitar a comunicação entre os envolvidos por parte do CONTRATANTE e por parte do CONTRATADO;</w:t>
      </w:r>
    </w:p>
    <w:p w:rsidR="00254E72" w:rsidRPr="006955CA" w:rsidRDefault="006E615A" w:rsidP="002254A9">
      <w:pPr>
        <w:pStyle w:val="ListParagraph1"/>
        <w:numPr>
          <w:ilvl w:val="2"/>
          <w:numId w:val="3"/>
        </w:numPr>
        <w:spacing w:after="120"/>
        <w:ind w:left="0" w:firstLine="0"/>
        <w:contextualSpacing w:val="0"/>
        <w:jc w:val="both"/>
        <w:rPr>
          <w:rFonts w:ascii="Century Gothic" w:hAnsi="Century Gothic" w:cs="Arial"/>
          <w:color w:val="000000" w:themeColor="text1"/>
        </w:rPr>
      </w:pPr>
      <w:r w:rsidRPr="006955CA">
        <w:rPr>
          <w:rFonts w:ascii="Century Gothic" w:hAnsi="Century Gothic" w:cs="Arial"/>
          <w:color w:val="000000" w:themeColor="text1"/>
        </w:rPr>
        <w:t xml:space="preserve">Disponibilizar Tabletes com Chip GSM 3G de telefonia móvel para ser utilizado pela Fiscalização.  Arcar com os custos de utilização de dados junto </w:t>
      </w:r>
      <w:proofErr w:type="gramStart"/>
      <w:r w:rsidRPr="006955CA">
        <w:rPr>
          <w:rFonts w:ascii="Century Gothic" w:hAnsi="Century Gothic" w:cs="Arial"/>
          <w:color w:val="000000" w:themeColor="text1"/>
        </w:rPr>
        <w:t>a</w:t>
      </w:r>
      <w:proofErr w:type="gramEnd"/>
      <w:r w:rsidRPr="006955CA">
        <w:rPr>
          <w:rFonts w:ascii="Century Gothic" w:hAnsi="Century Gothic" w:cs="Arial"/>
          <w:color w:val="000000" w:themeColor="text1"/>
        </w:rPr>
        <w:t xml:space="preserve"> operadora de telefonia (quando da utilização do sistema em modo online via 3G). </w:t>
      </w:r>
    </w:p>
    <w:p w:rsidR="00254E72" w:rsidRPr="006955CA" w:rsidRDefault="00254E72" w:rsidP="002254A9">
      <w:pPr>
        <w:pStyle w:val="ListParagraph1"/>
        <w:spacing w:after="120"/>
        <w:ind w:left="426"/>
        <w:contextualSpacing w:val="0"/>
        <w:jc w:val="both"/>
        <w:rPr>
          <w:rFonts w:ascii="Century Gothic" w:hAnsi="Century Gothic" w:cs="Arial"/>
          <w:color w:val="000000" w:themeColor="text1"/>
        </w:rPr>
      </w:pPr>
    </w:p>
    <w:p w:rsidR="00254E72" w:rsidRPr="006955CA" w:rsidRDefault="006E615A" w:rsidP="002254A9">
      <w:pPr>
        <w:pStyle w:val="ListParagraph1"/>
        <w:numPr>
          <w:ilvl w:val="1"/>
          <w:numId w:val="3"/>
        </w:numPr>
        <w:tabs>
          <w:tab w:val="left" w:pos="426"/>
        </w:tabs>
        <w:spacing w:after="120"/>
        <w:ind w:left="142" w:hanging="148"/>
        <w:contextualSpacing w:val="0"/>
        <w:jc w:val="both"/>
        <w:rPr>
          <w:rFonts w:ascii="Century Gothic" w:hAnsi="Century Gothic" w:cs="Arial"/>
          <w:b/>
          <w:color w:val="000000" w:themeColor="text1"/>
        </w:rPr>
      </w:pPr>
      <w:r w:rsidRPr="006955CA">
        <w:rPr>
          <w:rFonts w:ascii="Century Gothic" w:hAnsi="Century Gothic" w:cs="Arial"/>
          <w:b/>
          <w:color w:val="000000" w:themeColor="text1"/>
        </w:rPr>
        <w:t>DO CONTRATADO</w:t>
      </w:r>
    </w:p>
    <w:p w:rsidR="00254E72" w:rsidRPr="006955CA" w:rsidRDefault="006E615A" w:rsidP="002254A9">
      <w:pPr>
        <w:pStyle w:val="ListParagraph1"/>
        <w:numPr>
          <w:ilvl w:val="2"/>
          <w:numId w:val="3"/>
        </w:numPr>
        <w:spacing w:after="120"/>
        <w:ind w:left="0" w:firstLine="0"/>
        <w:contextualSpacing w:val="0"/>
        <w:jc w:val="both"/>
        <w:rPr>
          <w:rFonts w:ascii="Century Gothic" w:hAnsi="Century Gothic" w:cs="Arial"/>
          <w:color w:val="000000" w:themeColor="text1"/>
        </w:rPr>
      </w:pPr>
      <w:r w:rsidRPr="006955CA">
        <w:rPr>
          <w:rFonts w:ascii="Century Gothic" w:hAnsi="Century Gothic" w:cs="Arial"/>
          <w:color w:val="000000" w:themeColor="text1"/>
        </w:rPr>
        <w:t xml:space="preserve">Providenciar a instalar os sistemas contratados e disponibilizar link para acesso em até </w:t>
      </w:r>
      <w:proofErr w:type="gramStart"/>
      <w:r w:rsidRPr="006955CA">
        <w:rPr>
          <w:rFonts w:ascii="Century Gothic" w:hAnsi="Century Gothic" w:cs="Arial"/>
          <w:color w:val="000000" w:themeColor="text1"/>
        </w:rPr>
        <w:t>5</w:t>
      </w:r>
      <w:proofErr w:type="gramEnd"/>
      <w:r w:rsidRPr="006955CA">
        <w:rPr>
          <w:rFonts w:ascii="Century Gothic" w:hAnsi="Century Gothic" w:cs="Arial"/>
          <w:color w:val="000000" w:themeColor="text1"/>
        </w:rPr>
        <w:t xml:space="preserve"> dias uteis após a assinatura do Contrato;</w:t>
      </w:r>
    </w:p>
    <w:p w:rsidR="00254E72" w:rsidRPr="006955CA" w:rsidRDefault="006E615A" w:rsidP="002254A9">
      <w:pPr>
        <w:pStyle w:val="ListParagraph1"/>
        <w:numPr>
          <w:ilvl w:val="2"/>
          <w:numId w:val="3"/>
        </w:numPr>
        <w:spacing w:after="120"/>
        <w:ind w:left="0" w:firstLine="0"/>
        <w:contextualSpacing w:val="0"/>
        <w:jc w:val="both"/>
        <w:rPr>
          <w:rFonts w:ascii="Century Gothic" w:hAnsi="Century Gothic" w:cs="Arial"/>
          <w:color w:val="000000" w:themeColor="text1"/>
        </w:rPr>
      </w:pPr>
      <w:r w:rsidRPr="006955CA">
        <w:rPr>
          <w:rFonts w:ascii="Century Gothic" w:hAnsi="Century Gothic" w:cs="Arial"/>
          <w:color w:val="000000" w:themeColor="text1"/>
        </w:rPr>
        <w:t>Solicitar junto ao responsável da Contratada as informações necessárias para parametrizar e customizar os sistemas e liberar para uso;</w:t>
      </w:r>
    </w:p>
    <w:p w:rsidR="00254E72" w:rsidRPr="006955CA" w:rsidRDefault="006E615A" w:rsidP="002254A9">
      <w:pPr>
        <w:pStyle w:val="ListParagraph1"/>
        <w:numPr>
          <w:ilvl w:val="2"/>
          <w:numId w:val="3"/>
        </w:numPr>
        <w:spacing w:after="120"/>
        <w:ind w:left="0" w:firstLine="0"/>
        <w:contextualSpacing w:val="0"/>
        <w:jc w:val="both"/>
        <w:rPr>
          <w:rFonts w:ascii="Century Gothic" w:hAnsi="Century Gothic" w:cs="Arial"/>
          <w:color w:val="000000" w:themeColor="text1"/>
        </w:rPr>
      </w:pPr>
      <w:r w:rsidRPr="006955CA">
        <w:rPr>
          <w:rFonts w:ascii="Century Gothic" w:hAnsi="Century Gothic" w:cs="Arial"/>
          <w:color w:val="000000" w:themeColor="text1"/>
        </w:rPr>
        <w:t>Disponibilizar pessoal qualificado para efetuar treinamentos aos técnicos da Vigilância na utilização dos softwares web e no</w:t>
      </w:r>
      <w:r w:rsidR="007E1A5E" w:rsidRPr="006955CA">
        <w:rPr>
          <w:rFonts w:ascii="Century Gothic" w:hAnsi="Century Gothic" w:cs="Arial"/>
          <w:color w:val="000000" w:themeColor="text1"/>
        </w:rPr>
        <w:t xml:space="preserve"> software de inspeção no </w:t>
      </w:r>
      <w:proofErr w:type="spellStart"/>
      <w:r w:rsidR="007E1A5E" w:rsidRPr="006955CA">
        <w:rPr>
          <w:rFonts w:ascii="Century Gothic" w:hAnsi="Century Gothic" w:cs="Arial"/>
          <w:color w:val="000000" w:themeColor="text1"/>
        </w:rPr>
        <w:t>tablet</w:t>
      </w:r>
      <w:proofErr w:type="spellEnd"/>
      <w:r w:rsidR="007E1A5E" w:rsidRPr="006955CA">
        <w:rPr>
          <w:rFonts w:ascii="Century Gothic" w:hAnsi="Century Gothic" w:cs="Arial"/>
          <w:color w:val="000000" w:themeColor="text1"/>
        </w:rPr>
        <w:t>;</w:t>
      </w:r>
    </w:p>
    <w:p w:rsidR="00703875" w:rsidRPr="006955CA" w:rsidRDefault="00703875" w:rsidP="002254A9">
      <w:pPr>
        <w:pStyle w:val="ListParagraph1"/>
        <w:numPr>
          <w:ilvl w:val="2"/>
          <w:numId w:val="3"/>
        </w:numPr>
        <w:spacing w:after="120"/>
        <w:ind w:left="0" w:firstLine="0"/>
        <w:contextualSpacing w:val="0"/>
        <w:jc w:val="both"/>
        <w:rPr>
          <w:rFonts w:ascii="Century Gothic" w:hAnsi="Century Gothic" w:cs="Arial"/>
          <w:color w:val="000000" w:themeColor="text1"/>
        </w:rPr>
      </w:pPr>
      <w:r w:rsidRPr="006955CA">
        <w:rPr>
          <w:rFonts w:ascii="Century Gothic" w:hAnsi="Century Gothic" w:cs="Arial"/>
          <w:color w:val="000000" w:themeColor="text1"/>
        </w:rPr>
        <w:t xml:space="preserve">Fornecer integração ao sistema contábil do município (mediante solicitação e avaliação de tempo para </w:t>
      </w:r>
      <w:proofErr w:type="gramStart"/>
      <w:r w:rsidRPr="006955CA">
        <w:rPr>
          <w:rFonts w:ascii="Century Gothic" w:hAnsi="Century Gothic" w:cs="Arial"/>
          <w:color w:val="000000" w:themeColor="text1"/>
        </w:rPr>
        <w:t>implementação</w:t>
      </w:r>
      <w:proofErr w:type="gramEnd"/>
      <w:r w:rsidRPr="006955CA">
        <w:rPr>
          <w:rFonts w:ascii="Century Gothic" w:hAnsi="Century Gothic" w:cs="Arial"/>
          <w:color w:val="000000" w:themeColor="text1"/>
        </w:rPr>
        <w:t>) para evitar retrabalho ou inserção de dados com falhas;</w:t>
      </w:r>
    </w:p>
    <w:p w:rsidR="007E1A5E" w:rsidRPr="006955CA" w:rsidRDefault="007E1A5E" w:rsidP="002254A9">
      <w:pPr>
        <w:pStyle w:val="ListParagraph1"/>
        <w:numPr>
          <w:ilvl w:val="2"/>
          <w:numId w:val="3"/>
        </w:numPr>
        <w:spacing w:after="120"/>
        <w:ind w:left="0" w:firstLine="0"/>
        <w:contextualSpacing w:val="0"/>
        <w:jc w:val="both"/>
        <w:rPr>
          <w:rFonts w:ascii="Century Gothic" w:hAnsi="Century Gothic" w:cs="Arial"/>
          <w:color w:val="000000" w:themeColor="text1"/>
        </w:rPr>
      </w:pPr>
      <w:r w:rsidRPr="006955CA">
        <w:rPr>
          <w:rFonts w:ascii="Century Gothic" w:hAnsi="Century Gothic" w:cs="Arial"/>
          <w:color w:val="000000" w:themeColor="text1"/>
        </w:rPr>
        <w:t>Garantir a integridade dos dados inseridos e seu sigilo;</w:t>
      </w:r>
    </w:p>
    <w:p w:rsidR="007E1A5E" w:rsidRPr="006955CA" w:rsidRDefault="007E1A5E" w:rsidP="002254A9">
      <w:pPr>
        <w:pStyle w:val="ListParagraph1"/>
        <w:numPr>
          <w:ilvl w:val="2"/>
          <w:numId w:val="3"/>
        </w:numPr>
        <w:spacing w:after="120"/>
        <w:ind w:left="0" w:firstLine="0"/>
        <w:contextualSpacing w:val="0"/>
        <w:jc w:val="both"/>
        <w:rPr>
          <w:rFonts w:ascii="Century Gothic" w:hAnsi="Century Gothic" w:cs="Arial"/>
          <w:color w:val="000000" w:themeColor="text1"/>
        </w:rPr>
      </w:pPr>
      <w:r w:rsidRPr="006955CA">
        <w:rPr>
          <w:rFonts w:ascii="Century Gothic" w:hAnsi="Century Gothic" w:cs="Arial"/>
          <w:color w:val="000000" w:themeColor="text1"/>
        </w:rPr>
        <w:t>Ter a ciência que os dados pertencem exclusivamente ao Município de Itajaí;</w:t>
      </w:r>
    </w:p>
    <w:p w:rsidR="007E1A5E" w:rsidRPr="006955CA" w:rsidRDefault="007E1A5E" w:rsidP="002254A9">
      <w:pPr>
        <w:pStyle w:val="ListParagraph1"/>
        <w:numPr>
          <w:ilvl w:val="2"/>
          <w:numId w:val="3"/>
        </w:numPr>
        <w:spacing w:after="120"/>
        <w:ind w:left="0" w:firstLine="0"/>
        <w:contextualSpacing w:val="0"/>
        <w:jc w:val="both"/>
        <w:rPr>
          <w:rFonts w:ascii="Century Gothic" w:hAnsi="Century Gothic" w:cs="Arial"/>
          <w:color w:val="000000" w:themeColor="text1"/>
        </w:rPr>
      </w:pPr>
      <w:r w:rsidRPr="006955CA">
        <w:rPr>
          <w:rFonts w:ascii="Century Gothic" w:hAnsi="Century Gothic" w:cs="Arial"/>
          <w:color w:val="000000" w:themeColor="text1"/>
        </w:rPr>
        <w:t>Garantir ao final do contrato a devolução integral dos dados em formato universal, a escolha da contratante, para que a mesma possa utiliza-lo em qualquer outra ferramenta sem nenhum custo adicional.</w:t>
      </w:r>
    </w:p>
    <w:p w:rsidR="00254E72" w:rsidRPr="006955CA" w:rsidRDefault="006E615A" w:rsidP="002254A9">
      <w:pPr>
        <w:pStyle w:val="ListParagraph1"/>
        <w:numPr>
          <w:ilvl w:val="0"/>
          <w:numId w:val="3"/>
        </w:numPr>
        <w:spacing w:after="120"/>
        <w:contextualSpacing w:val="0"/>
        <w:jc w:val="both"/>
        <w:rPr>
          <w:rFonts w:ascii="Century Gothic" w:hAnsi="Century Gothic" w:cs="Arial"/>
          <w:color w:val="000000" w:themeColor="text1"/>
        </w:rPr>
      </w:pPr>
      <w:r w:rsidRPr="006955CA">
        <w:rPr>
          <w:rFonts w:ascii="Century Gothic" w:eastAsia="Arial" w:hAnsi="Century Gothic" w:cs="Arial"/>
          <w:b/>
          <w:color w:val="000000" w:themeColor="text1"/>
          <w:lang w:eastAsia="en-US"/>
        </w:rPr>
        <w:t>TREINAMENTO</w:t>
      </w:r>
    </w:p>
    <w:p w:rsidR="00254E72" w:rsidRPr="006955CA" w:rsidRDefault="006E615A" w:rsidP="002254A9">
      <w:pPr>
        <w:pStyle w:val="ListParagraph1"/>
        <w:numPr>
          <w:ilvl w:val="1"/>
          <w:numId w:val="3"/>
        </w:numPr>
        <w:tabs>
          <w:tab w:val="left" w:pos="426"/>
        </w:tabs>
        <w:spacing w:after="120"/>
        <w:ind w:left="0" w:hanging="6"/>
        <w:contextualSpacing w:val="0"/>
        <w:jc w:val="both"/>
        <w:rPr>
          <w:rFonts w:ascii="Century Gothic" w:eastAsia="Arial" w:hAnsi="Century Gothic" w:cs="Arial"/>
          <w:color w:val="000000" w:themeColor="text1"/>
          <w:lang w:eastAsia="en-US"/>
        </w:rPr>
      </w:pPr>
      <w:r w:rsidRPr="006955CA">
        <w:rPr>
          <w:rFonts w:ascii="Century Gothic" w:eastAsia="Arial" w:hAnsi="Century Gothic" w:cs="Arial"/>
          <w:color w:val="000000" w:themeColor="text1"/>
          <w:lang w:eastAsia="en-US"/>
        </w:rPr>
        <w:t xml:space="preserve">A contratada deverá fornecer treinamento nos sistemas fornecidos para </w:t>
      </w:r>
      <w:r w:rsidR="004C3C82" w:rsidRPr="006955CA">
        <w:rPr>
          <w:rFonts w:ascii="Century Gothic" w:eastAsia="Arial" w:hAnsi="Century Gothic" w:cs="Arial"/>
          <w:color w:val="000000" w:themeColor="text1"/>
          <w:lang w:eastAsia="en-US"/>
        </w:rPr>
        <w:t>26</w:t>
      </w:r>
      <w:r w:rsidRPr="006955CA">
        <w:rPr>
          <w:rFonts w:ascii="Century Gothic" w:eastAsia="Arial" w:hAnsi="Century Gothic" w:cs="Arial"/>
          <w:color w:val="000000" w:themeColor="text1"/>
          <w:lang w:eastAsia="en-US"/>
        </w:rPr>
        <w:t xml:space="preserve"> (</w:t>
      </w:r>
      <w:r w:rsidR="004C3C82" w:rsidRPr="006955CA">
        <w:rPr>
          <w:rFonts w:ascii="Century Gothic" w:eastAsia="Arial" w:hAnsi="Century Gothic" w:cs="Arial"/>
          <w:color w:val="000000" w:themeColor="text1"/>
          <w:lang w:eastAsia="en-US"/>
        </w:rPr>
        <w:t>vinte e seis</w:t>
      </w:r>
      <w:r w:rsidRPr="006955CA">
        <w:rPr>
          <w:rFonts w:ascii="Century Gothic" w:eastAsia="Arial" w:hAnsi="Century Gothic" w:cs="Arial"/>
          <w:color w:val="000000" w:themeColor="text1"/>
          <w:lang w:eastAsia="en-US"/>
        </w:rPr>
        <w:t xml:space="preserve">) </w:t>
      </w:r>
      <w:r w:rsidR="004C3C82" w:rsidRPr="006955CA">
        <w:rPr>
          <w:rFonts w:ascii="Century Gothic" w:eastAsia="Arial" w:hAnsi="Century Gothic" w:cs="Arial"/>
          <w:color w:val="000000" w:themeColor="text1"/>
          <w:lang w:eastAsia="en-US"/>
        </w:rPr>
        <w:t>servidores</w:t>
      </w:r>
      <w:r w:rsidRPr="006955CA">
        <w:rPr>
          <w:rFonts w:ascii="Century Gothic" w:eastAsia="Arial" w:hAnsi="Century Gothic" w:cs="Arial"/>
          <w:color w:val="000000" w:themeColor="text1"/>
          <w:lang w:eastAsia="en-US"/>
        </w:rPr>
        <w:t>, contemplando uma carga horária mínima de 20 horas.</w:t>
      </w:r>
    </w:p>
    <w:p w:rsidR="00254E72" w:rsidRPr="006955CA" w:rsidRDefault="006E615A" w:rsidP="002254A9">
      <w:pPr>
        <w:pStyle w:val="ListParagraph1"/>
        <w:numPr>
          <w:ilvl w:val="1"/>
          <w:numId w:val="3"/>
        </w:numPr>
        <w:tabs>
          <w:tab w:val="left" w:pos="426"/>
        </w:tabs>
        <w:spacing w:after="120"/>
        <w:ind w:left="0" w:hanging="6"/>
        <w:contextualSpacing w:val="0"/>
        <w:jc w:val="both"/>
        <w:rPr>
          <w:rFonts w:ascii="Century Gothic" w:hAnsi="Century Gothic" w:cs="Arial"/>
          <w:color w:val="000000" w:themeColor="text1"/>
        </w:rPr>
      </w:pPr>
      <w:r w:rsidRPr="006955CA">
        <w:rPr>
          <w:rFonts w:ascii="Century Gothic" w:eastAsia="Arial" w:hAnsi="Century Gothic" w:cs="Arial"/>
          <w:color w:val="000000" w:themeColor="text1"/>
          <w:lang w:eastAsia="en-US"/>
        </w:rPr>
        <w:t xml:space="preserve">Deverá ser fornecido material (manual ou tutorial) em formato PDF, o qual será utilizado para apoio e acompanhamento do treinamento. </w:t>
      </w:r>
    </w:p>
    <w:p w:rsidR="00254E72" w:rsidRPr="006955CA" w:rsidRDefault="006E615A" w:rsidP="007F26F3">
      <w:pPr>
        <w:pStyle w:val="ListParagraph1"/>
        <w:numPr>
          <w:ilvl w:val="0"/>
          <w:numId w:val="3"/>
        </w:numPr>
        <w:spacing w:after="120"/>
        <w:contextualSpacing w:val="0"/>
        <w:jc w:val="both"/>
        <w:rPr>
          <w:rFonts w:ascii="Century Gothic" w:hAnsi="Century Gothic" w:cs="Arial"/>
          <w:color w:val="000000" w:themeColor="text1"/>
        </w:rPr>
      </w:pPr>
      <w:r w:rsidRPr="006955CA">
        <w:rPr>
          <w:rFonts w:ascii="Century Gothic" w:hAnsi="Century Gothic" w:cs="Arial"/>
          <w:b/>
          <w:bCs/>
          <w:color w:val="000000" w:themeColor="text1"/>
        </w:rPr>
        <w:t>SUPORTE TÉCNICO</w:t>
      </w:r>
    </w:p>
    <w:p w:rsidR="00254E72" w:rsidRPr="006955CA" w:rsidRDefault="006E615A" w:rsidP="007F26F3">
      <w:pPr>
        <w:pStyle w:val="ListParagraph1"/>
        <w:numPr>
          <w:ilvl w:val="1"/>
          <w:numId w:val="3"/>
        </w:numPr>
        <w:tabs>
          <w:tab w:val="left" w:pos="426"/>
        </w:tabs>
        <w:spacing w:after="120"/>
        <w:ind w:left="0" w:hanging="6"/>
        <w:contextualSpacing w:val="0"/>
        <w:jc w:val="both"/>
        <w:rPr>
          <w:rFonts w:ascii="Century Gothic" w:hAnsi="Century Gothic" w:cs="Arial"/>
          <w:color w:val="000000" w:themeColor="text1"/>
        </w:rPr>
      </w:pPr>
      <w:r w:rsidRPr="006955CA">
        <w:rPr>
          <w:rFonts w:ascii="Century Gothic" w:hAnsi="Century Gothic" w:cs="Arial"/>
          <w:color w:val="000000" w:themeColor="text1"/>
        </w:rPr>
        <w:t xml:space="preserve">A contratada deverá disponibilizar suporte técnico para a solução ofertada, de segunda a sexta-feira (dias úteis) no horário de expediente das </w:t>
      </w:r>
      <w:proofErr w:type="gramStart"/>
      <w:r w:rsidRPr="006955CA">
        <w:rPr>
          <w:rFonts w:ascii="Century Gothic" w:hAnsi="Century Gothic" w:cs="Arial"/>
          <w:color w:val="000000" w:themeColor="text1"/>
        </w:rPr>
        <w:t>8:00</w:t>
      </w:r>
      <w:proofErr w:type="gramEnd"/>
      <w:r w:rsidRPr="006955CA">
        <w:rPr>
          <w:rFonts w:ascii="Century Gothic" w:hAnsi="Century Gothic" w:cs="Arial"/>
          <w:color w:val="000000" w:themeColor="text1"/>
        </w:rPr>
        <w:t xml:space="preserve"> as 12:00 e das 13:00 as 17:00, </w:t>
      </w:r>
    </w:p>
    <w:p w:rsidR="00254E72" w:rsidRPr="006955CA" w:rsidRDefault="00AC1A86" w:rsidP="007F26F3">
      <w:pPr>
        <w:pStyle w:val="ListParagraph1"/>
        <w:numPr>
          <w:ilvl w:val="1"/>
          <w:numId w:val="3"/>
        </w:numPr>
        <w:tabs>
          <w:tab w:val="left" w:pos="426"/>
        </w:tabs>
        <w:spacing w:after="120"/>
        <w:ind w:left="0" w:hanging="6"/>
        <w:contextualSpacing w:val="0"/>
        <w:jc w:val="both"/>
        <w:rPr>
          <w:rFonts w:ascii="Century Gothic" w:hAnsi="Century Gothic" w:cs="Arial"/>
          <w:color w:val="000000" w:themeColor="text1"/>
        </w:rPr>
      </w:pPr>
      <w:r w:rsidRPr="006955CA">
        <w:rPr>
          <w:rFonts w:ascii="Century Gothic" w:hAnsi="Century Gothic" w:cs="Arial"/>
          <w:color w:val="000000" w:themeColor="text1"/>
        </w:rPr>
        <w:t xml:space="preserve"> </w:t>
      </w:r>
      <w:r w:rsidR="006E615A" w:rsidRPr="006955CA">
        <w:rPr>
          <w:rFonts w:ascii="Century Gothic" w:hAnsi="Century Gothic" w:cs="Arial"/>
          <w:color w:val="000000" w:themeColor="text1"/>
        </w:rPr>
        <w:t xml:space="preserve">Os serviços de suporte deverão estar </w:t>
      </w:r>
      <w:r w:rsidRPr="006955CA">
        <w:rPr>
          <w:rFonts w:ascii="Century Gothic" w:hAnsi="Century Gothic" w:cs="Arial"/>
          <w:color w:val="000000" w:themeColor="text1"/>
        </w:rPr>
        <w:t>disponíveis</w:t>
      </w:r>
      <w:r w:rsidR="006E615A" w:rsidRPr="006955CA">
        <w:rPr>
          <w:rFonts w:ascii="Century Gothic" w:hAnsi="Century Gothic" w:cs="Arial"/>
          <w:color w:val="000000" w:themeColor="text1"/>
        </w:rPr>
        <w:t xml:space="preserve"> por telefone e/ou </w:t>
      </w:r>
      <w:proofErr w:type="spellStart"/>
      <w:r w:rsidR="006E615A" w:rsidRPr="006955CA">
        <w:rPr>
          <w:rFonts w:ascii="Century Gothic" w:hAnsi="Century Gothic" w:cs="Arial"/>
          <w:color w:val="000000" w:themeColor="text1"/>
        </w:rPr>
        <w:t>Skype</w:t>
      </w:r>
      <w:proofErr w:type="spellEnd"/>
      <w:r w:rsidR="006E615A" w:rsidRPr="006955CA">
        <w:rPr>
          <w:rFonts w:ascii="Century Gothic" w:hAnsi="Century Gothic" w:cs="Arial"/>
          <w:color w:val="000000" w:themeColor="text1"/>
        </w:rPr>
        <w:t>;</w:t>
      </w:r>
    </w:p>
    <w:p w:rsidR="00C548C5" w:rsidRPr="006955CA" w:rsidRDefault="00C548C5" w:rsidP="007F26F3">
      <w:pPr>
        <w:pStyle w:val="ListParagraph1"/>
        <w:numPr>
          <w:ilvl w:val="1"/>
          <w:numId w:val="3"/>
        </w:numPr>
        <w:tabs>
          <w:tab w:val="left" w:pos="426"/>
        </w:tabs>
        <w:spacing w:after="120"/>
        <w:ind w:left="0" w:hanging="6"/>
        <w:contextualSpacing w:val="0"/>
        <w:jc w:val="both"/>
        <w:rPr>
          <w:rFonts w:ascii="Century Gothic" w:hAnsi="Century Gothic" w:cs="Arial"/>
          <w:color w:val="000000" w:themeColor="text1"/>
        </w:rPr>
      </w:pPr>
      <w:r w:rsidRPr="006955CA">
        <w:rPr>
          <w:rFonts w:ascii="Century Gothic" w:hAnsi="Century Gothic" w:cs="Arial"/>
          <w:color w:val="000000" w:themeColor="text1"/>
        </w:rPr>
        <w:t xml:space="preserve"> O tempo de resposta para um chamado de falha deve ser de 04 horas após a solicitação;</w:t>
      </w:r>
    </w:p>
    <w:p w:rsidR="007E1A5E" w:rsidRPr="006955CA" w:rsidRDefault="00AC1A86" w:rsidP="007F26F3">
      <w:pPr>
        <w:pStyle w:val="ListParagraph1"/>
        <w:numPr>
          <w:ilvl w:val="1"/>
          <w:numId w:val="3"/>
        </w:numPr>
        <w:tabs>
          <w:tab w:val="left" w:pos="426"/>
        </w:tabs>
        <w:spacing w:after="120"/>
        <w:ind w:left="0" w:hanging="6"/>
        <w:contextualSpacing w:val="0"/>
        <w:jc w:val="both"/>
        <w:rPr>
          <w:rFonts w:ascii="Century Gothic" w:hAnsi="Century Gothic" w:cs="Arial"/>
          <w:color w:val="000000" w:themeColor="text1"/>
        </w:rPr>
      </w:pPr>
      <w:r w:rsidRPr="006955CA">
        <w:rPr>
          <w:rFonts w:ascii="Century Gothic" w:hAnsi="Century Gothic" w:cs="Arial"/>
          <w:color w:val="000000" w:themeColor="text1"/>
        </w:rPr>
        <w:t xml:space="preserve"> </w:t>
      </w:r>
      <w:r w:rsidR="007E1A5E" w:rsidRPr="006955CA">
        <w:rPr>
          <w:rFonts w:ascii="Century Gothic" w:hAnsi="Century Gothic" w:cs="Arial"/>
          <w:color w:val="000000" w:themeColor="text1"/>
        </w:rPr>
        <w:t xml:space="preserve">O tempo para customizações deverá ser estipulado mediante relatório de tempo de trabalho não podendo exceder o limite de </w:t>
      </w:r>
      <w:proofErr w:type="gramStart"/>
      <w:r w:rsidR="007E1A5E" w:rsidRPr="006955CA">
        <w:rPr>
          <w:rFonts w:ascii="Century Gothic" w:hAnsi="Century Gothic" w:cs="Arial"/>
          <w:color w:val="000000" w:themeColor="text1"/>
        </w:rPr>
        <w:t>4</w:t>
      </w:r>
      <w:proofErr w:type="gramEnd"/>
      <w:r w:rsidR="007E1A5E" w:rsidRPr="006955CA">
        <w:rPr>
          <w:rFonts w:ascii="Century Gothic" w:hAnsi="Century Gothic" w:cs="Arial"/>
          <w:color w:val="000000" w:themeColor="text1"/>
        </w:rPr>
        <w:t xml:space="preserve"> semanas;</w:t>
      </w:r>
    </w:p>
    <w:p w:rsidR="00C548C5" w:rsidRPr="006955CA" w:rsidRDefault="00AC1A86" w:rsidP="002254A9">
      <w:pPr>
        <w:pStyle w:val="ListParagraph1"/>
        <w:numPr>
          <w:ilvl w:val="1"/>
          <w:numId w:val="3"/>
        </w:numPr>
        <w:tabs>
          <w:tab w:val="left" w:pos="426"/>
        </w:tabs>
        <w:spacing w:after="120"/>
        <w:ind w:left="0" w:hanging="6"/>
        <w:contextualSpacing w:val="0"/>
        <w:jc w:val="both"/>
        <w:rPr>
          <w:rFonts w:ascii="Century Gothic" w:hAnsi="Century Gothic" w:cs="Arial"/>
          <w:color w:val="000000" w:themeColor="text1"/>
        </w:rPr>
      </w:pPr>
      <w:r w:rsidRPr="006955CA">
        <w:rPr>
          <w:rFonts w:ascii="Century Gothic" w:hAnsi="Century Gothic" w:cs="Arial"/>
          <w:color w:val="000000" w:themeColor="text1"/>
        </w:rPr>
        <w:lastRenderedPageBreak/>
        <w:t xml:space="preserve"> </w:t>
      </w:r>
      <w:r w:rsidR="00C548C5" w:rsidRPr="006955CA">
        <w:rPr>
          <w:rFonts w:ascii="Century Gothic" w:hAnsi="Century Gothic" w:cs="Arial"/>
          <w:color w:val="000000" w:themeColor="text1"/>
        </w:rPr>
        <w:t>A contratada deverá disponibilizar acesso a sistema de chamados disponível via internet a todos os colaboradores que a contratante designar;</w:t>
      </w:r>
    </w:p>
    <w:p w:rsidR="00C548C5" w:rsidRPr="006955CA" w:rsidRDefault="00AC1A86" w:rsidP="002254A9">
      <w:pPr>
        <w:pStyle w:val="ListParagraph1"/>
        <w:numPr>
          <w:ilvl w:val="1"/>
          <w:numId w:val="3"/>
        </w:numPr>
        <w:tabs>
          <w:tab w:val="left" w:pos="426"/>
        </w:tabs>
        <w:spacing w:after="120"/>
        <w:ind w:left="0" w:hanging="6"/>
        <w:contextualSpacing w:val="0"/>
        <w:jc w:val="both"/>
        <w:rPr>
          <w:rFonts w:ascii="Century Gothic" w:hAnsi="Century Gothic" w:cs="Arial"/>
          <w:color w:val="000000" w:themeColor="text1"/>
        </w:rPr>
      </w:pPr>
      <w:r w:rsidRPr="006955CA">
        <w:rPr>
          <w:rFonts w:ascii="Century Gothic" w:hAnsi="Century Gothic" w:cs="Arial"/>
          <w:color w:val="000000" w:themeColor="text1"/>
        </w:rPr>
        <w:t xml:space="preserve"> </w:t>
      </w:r>
      <w:r w:rsidR="00C548C5" w:rsidRPr="006955CA">
        <w:rPr>
          <w:rFonts w:ascii="Century Gothic" w:hAnsi="Century Gothic" w:cs="Arial"/>
          <w:color w:val="000000" w:themeColor="text1"/>
        </w:rPr>
        <w:t>O não cumprimento do SLA implicará em multas à contratante.</w:t>
      </w:r>
    </w:p>
    <w:p w:rsidR="00254E72" w:rsidRPr="006955CA" w:rsidRDefault="00254E72" w:rsidP="002254A9">
      <w:pPr>
        <w:pStyle w:val="ListParagraph1"/>
        <w:spacing w:after="120"/>
        <w:ind w:left="360"/>
        <w:contextualSpacing w:val="0"/>
        <w:jc w:val="both"/>
        <w:rPr>
          <w:rFonts w:ascii="Century Gothic" w:hAnsi="Century Gothic" w:cs="Arial"/>
          <w:color w:val="000000" w:themeColor="text1"/>
        </w:rPr>
      </w:pPr>
    </w:p>
    <w:p w:rsidR="00254E72" w:rsidRPr="006955CA" w:rsidRDefault="006E615A" w:rsidP="002254A9">
      <w:pPr>
        <w:pStyle w:val="ListParagraph1"/>
        <w:numPr>
          <w:ilvl w:val="0"/>
          <w:numId w:val="3"/>
        </w:numPr>
        <w:spacing w:after="120"/>
        <w:contextualSpacing w:val="0"/>
        <w:jc w:val="both"/>
        <w:rPr>
          <w:rFonts w:ascii="Century Gothic" w:hAnsi="Century Gothic" w:cs="Arial"/>
          <w:b/>
          <w:color w:val="000000" w:themeColor="text1"/>
        </w:rPr>
      </w:pPr>
      <w:r w:rsidRPr="006955CA">
        <w:rPr>
          <w:rFonts w:ascii="Century Gothic" w:hAnsi="Century Gothic" w:cs="Arial"/>
          <w:b/>
          <w:color w:val="000000" w:themeColor="text1"/>
        </w:rPr>
        <w:t>PROVA DE CONCEITO (POC)</w:t>
      </w:r>
    </w:p>
    <w:p w:rsidR="00254E72" w:rsidRPr="006955CA" w:rsidRDefault="00AC1A86" w:rsidP="002254A9">
      <w:pPr>
        <w:pStyle w:val="ListParagraph1"/>
        <w:numPr>
          <w:ilvl w:val="1"/>
          <w:numId w:val="3"/>
        </w:numPr>
        <w:tabs>
          <w:tab w:val="left" w:pos="426"/>
        </w:tabs>
        <w:spacing w:after="120"/>
        <w:ind w:left="0" w:hanging="6"/>
        <w:contextualSpacing w:val="0"/>
        <w:jc w:val="both"/>
        <w:rPr>
          <w:rFonts w:ascii="Century Gothic" w:hAnsi="Century Gothic" w:cs="Arial"/>
          <w:color w:val="000000" w:themeColor="text1"/>
        </w:rPr>
      </w:pPr>
      <w:r w:rsidRPr="006955CA">
        <w:rPr>
          <w:rFonts w:ascii="Century Gothic" w:hAnsi="Century Gothic" w:cs="Arial"/>
          <w:color w:val="000000" w:themeColor="text1"/>
        </w:rPr>
        <w:t xml:space="preserve"> </w:t>
      </w:r>
      <w:r w:rsidR="006E615A" w:rsidRPr="006955CA">
        <w:rPr>
          <w:rFonts w:ascii="Century Gothic" w:hAnsi="Century Gothic" w:cs="Arial"/>
          <w:color w:val="000000" w:themeColor="text1"/>
        </w:rPr>
        <w:t xml:space="preserve">A Empresa que for classificada na fase de lances por menor preço será convocada a efetuar a apresentação da Solução proposta para os Técnicos da Diretoria de Vigilância Sanitária para ser demonstrada a POC (Prova de Conceito) de tecnologia e funcionalidades conforme descritos no presente Termo de Referência. </w:t>
      </w:r>
    </w:p>
    <w:p w:rsidR="00254E72" w:rsidRPr="006955CA" w:rsidRDefault="00AC1A86" w:rsidP="002254A9">
      <w:pPr>
        <w:pStyle w:val="ListParagraph1"/>
        <w:numPr>
          <w:ilvl w:val="1"/>
          <w:numId w:val="3"/>
        </w:numPr>
        <w:tabs>
          <w:tab w:val="left" w:pos="426"/>
        </w:tabs>
        <w:spacing w:after="120"/>
        <w:ind w:left="0" w:hanging="6"/>
        <w:contextualSpacing w:val="0"/>
        <w:jc w:val="both"/>
        <w:rPr>
          <w:rFonts w:ascii="Century Gothic" w:hAnsi="Century Gothic" w:cs="Arial"/>
          <w:color w:val="000000" w:themeColor="text1"/>
        </w:rPr>
      </w:pPr>
      <w:r w:rsidRPr="006955CA">
        <w:rPr>
          <w:rFonts w:ascii="Century Gothic" w:hAnsi="Century Gothic" w:cs="Arial"/>
          <w:color w:val="000000" w:themeColor="text1"/>
        </w:rPr>
        <w:t xml:space="preserve"> A empresa que não cumprir na í</w:t>
      </w:r>
      <w:r w:rsidR="006E615A" w:rsidRPr="006955CA">
        <w:rPr>
          <w:rFonts w:ascii="Century Gothic" w:hAnsi="Century Gothic" w:cs="Arial"/>
          <w:color w:val="000000" w:themeColor="text1"/>
        </w:rPr>
        <w:t xml:space="preserve">ntegra todos </w:t>
      </w:r>
      <w:r w:rsidRPr="006955CA">
        <w:rPr>
          <w:rFonts w:ascii="Century Gothic" w:hAnsi="Century Gothic" w:cs="Arial"/>
          <w:color w:val="000000" w:themeColor="text1"/>
        </w:rPr>
        <w:t xml:space="preserve">os </w:t>
      </w:r>
      <w:r w:rsidR="006E615A" w:rsidRPr="006955CA">
        <w:rPr>
          <w:rFonts w:ascii="Century Gothic" w:hAnsi="Century Gothic" w:cs="Arial"/>
          <w:color w:val="000000" w:themeColor="text1"/>
        </w:rPr>
        <w:t>requisitos e funcionalidades será sumariamente desclassificada, sendo chamada a próxima empresa melhor classificada, até que seja declar</w:t>
      </w:r>
      <w:r w:rsidRPr="006955CA">
        <w:rPr>
          <w:rFonts w:ascii="Century Gothic" w:hAnsi="Century Gothic" w:cs="Arial"/>
          <w:color w:val="000000" w:themeColor="text1"/>
        </w:rPr>
        <w:t>ado</w:t>
      </w:r>
      <w:r w:rsidR="006E615A" w:rsidRPr="006955CA">
        <w:rPr>
          <w:rFonts w:ascii="Century Gothic" w:hAnsi="Century Gothic" w:cs="Arial"/>
          <w:color w:val="000000" w:themeColor="text1"/>
        </w:rPr>
        <w:t xml:space="preserve"> um vencedor a ser adjudicado e homologado ou que não reste mais competidores.</w:t>
      </w:r>
    </w:p>
    <w:p w:rsidR="00254E72" w:rsidRPr="006955CA" w:rsidRDefault="00AC1A86" w:rsidP="002254A9">
      <w:pPr>
        <w:pStyle w:val="ListParagraph1"/>
        <w:numPr>
          <w:ilvl w:val="1"/>
          <w:numId w:val="3"/>
        </w:numPr>
        <w:tabs>
          <w:tab w:val="left" w:pos="426"/>
        </w:tabs>
        <w:spacing w:after="120"/>
        <w:ind w:left="0" w:hanging="6"/>
        <w:contextualSpacing w:val="0"/>
        <w:jc w:val="both"/>
        <w:rPr>
          <w:rFonts w:ascii="Century Gothic" w:hAnsi="Century Gothic" w:cs="Arial"/>
          <w:color w:val="000000" w:themeColor="text1"/>
        </w:rPr>
      </w:pPr>
      <w:r w:rsidRPr="006955CA">
        <w:rPr>
          <w:rFonts w:ascii="Century Gothic" w:hAnsi="Century Gothic" w:cs="Arial"/>
          <w:color w:val="000000" w:themeColor="text1"/>
        </w:rPr>
        <w:t xml:space="preserve"> </w:t>
      </w:r>
      <w:r w:rsidR="006E615A" w:rsidRPr="006955CA">
        <w:rPr>
          <w:rFonts w:ascii="Century Gothic" w:hAnsi="Century Gothic" w:cs="Arial"/>
          <w:color w:val="000000" w:themeColor="text1"/>
        </w:rPr>
        <w:t xml:space="preserve">Em até cinco (5) dias úteis após a fase de lances e término do período recursal, o </w:t>
      </w:r>
      <w:r w:rsidRPr="006955CA">
        <w:rPr>
          <w:rFonts w:ascii="Century Gothic" w:hAnsi="Century Gothic" w:cs="Arial"/>
          <w:color w:val="000000" w:themeColor="text1"/>
        </w:rPr>
        <w:t>Setor</w:t>
      </w:r>
      <w:r w:rsidR="006E615A" w:rsidRPr="006955CA">
        <w:rPr>
          <w:rFonts w:ascii="Century Gothic" w:hAnsi="Century Gothic" w:cs="Arial"/>
          <w:color w:val="000000" w:themeColor="text1"/>
        </w:rPr>
        <w:t xml:space="preserve"> de Compras</w:t>
      </w:r>
      <w:r w:rsidRPr="006955CA">
        <w:rPr>
          <w:rFonts w:ascii="Century Gothic" w:hAnsi="Century Gothic" w:cs="Arial"/>
          <w:color w:val="000000" w:themeColor="text1"/>
        </w:rPr>
        <w:t xml:space="preserve">, em conjunto com a Diretoria de Vigilância Sanitária, </w:t>
      </w:r>
      <w:r w:rsidR="006E615A" w:rsidRPr="006955CA">
        <w:rPr>
          <w:rFonts w:ascii="Century Gothic" w:hAnsi="Century Gothic" w:cs="Arial"/>
          <w:color w:val="000000" w:themeColor="text1"/>
        </w:rPr>
        <w:t>entrará em contato a Licitante para agendar a apresentação Técnica nas dependências do Paço Municipal.</w:t>
      </w:r>
    </w:p>
    <w:p w:rsidR="00254E72" w:rsidRPr="006955CA" w:rsidRDefault="00AC1A86" w:rsidP="002254A9">
      <w:pPr>
        <w:pStyle w:val="ListParagraph1"/>
        <w:numPr>
          <w:ilvl w:val="1"/>
          <w:numId w:val="3"/>
        </w:numPr>
        <w:tabs>
          <w:tab w:val="left" w:pos="426"/>
        </w:tabs>
        <w:spacing w:after="120"/>
        <w:ind w:left="0" w:hanging="6"/>
        <w:contextualSpacing w:val="0"/>
        <w:jc w:val="both"/>
        <w:rPr>
          <w:rFonts w:ascii="Century Gothic" w:hAnsi="Century Gothic" w:cs="Arial"/>
          <w:color w:val="000000" w:themeColor="text1"/>
        </w:rPr>
      </w:pPr>
      <w:r w:rsidRPr="006955CA">
        <w:rPr>
          <w:rFonts w:ascii="Century Gothic" w:hAnsi="Century Gothic" w:cs="Arial"/>
          <w:color w:val="000000" w:themeColor="text1"/>
        </w:rPr>
        <w:t xml:space="preserve"> </w:t>
      </w:r>
      <w:r w:rsidR="006E615A" w:rsidRPr="006955CA">
        <w:rPr>
          <w:rFonts w:ascii="Century Gothic" w:hAnsi="Century Gothic" w:cs="Arial"/>
          <w:color w:val="000000" w:themeColor="text1"/>
        </w:rPr>
        <w:t xml:space="preserve">A apresentação deverá ser feita acessando </w:t>
      </w:r>
      <w:proofErr w:type="gramStart"/>
      <w:r w:rsidR="006E615A" w:rsidRPr="006955CA">
        <w:rPr>
          <w:rFonts w:ascii="Century Gothic" w:hAnsi="Century Gothic" w:cs="Arial"/>
          <w:color w:val="000000" w:themeColor="text1"/>
        </w:rPr>
        <w:t>um Link (pagina web) externa</w:t>
      </w:r>
      <w:proofErr w:type="gramEnd"/>
      <w:r w:rsidR="006E615A" w:rsidRPr="006955CA">
        <w:rPr>
          <w:rFonts w:ascii="Century Gothic" w:hAnsi="Century Gothic" w:cs="Arial"/>
          <w:color w:val="000000" w:themeColor="text1"/>
        </w:rPr>
        <w:t xml:space="preserve"> a prefeitura, devendo estar disponível para acesso por um computador conectado nas instalações de rede (TI) da Prefeitura.</w:t>
      </w:r>
    </w:p>
    <w:p w:rsidR="00254E72" w:rsidRPr="006955CA" w:rsidRDefault="00AC1A86" w:rsidP="002254A9">
      <w:pPr>
        <w:pStyle w:val="ListParagraph1"/>
        <w:numPr>
          <w:ilvl w:val="1"/>
          <w:numId w:val="3"/>
        </w:numPr>
        <w:tabs>
          <w:tab w:val="left" w:pos="426"/>
        </w:tabs>
        <w:spacing w:after="120"/>
        <w:ind w:left="0" w:hanging="6"/>
        <w:contextualSpacing w:val="0"/>
        <w:jc w:val="both"/>
        <w:rPr>
          <w:rFonts w:ascii="Century Gothic" w:hAnsi="Century Gothic" w:cs="Arial"/>
          <w:color w:val="000000" w:themeColor="text1"/>
        </w:rPr>
      </w:pPr>
      <w:r w:rsidRPr="006955CA">
        <w:rPr>
          <w:rFonts w:ascii="Century Gothic" w:hAnsi="Century Gothic" w:cs="Arial"/>
          <w:color w:val="000000" w:themeColor="text1"/>
        </w:rPr>
        <w:t xml:space="preserve"> </w:t>
      </w:r>
      <w:r w:rsidR="006E615A" w:rsidRPr="006955CA">
        <w:rPr>
          <w:rFonts w:ascii="Century Gothic" w:hAnsi="Century Gothic" w:cs="Arial"/>
          <w:color w:val="000000" w:themeColor="text1"/>
        </w:rPr>
        <w:t xml:space="preserve">A apresentação se dará pela demonstração de todas as funcionalidades do software hospedado em nuvem no modelo </w:t>
      </w:r>
      <w:proofErr w:type="spellStart"/>
      <w:proofErr w:type="gramStart"/>
      <w:r w:rsidR="006E615A" w:rsidRPr="006955CA">
        <w:rPr>
          <w:rFonts w:ascii="Century Gothic" w:hAnsi="Century Gothic" w:cs="Arial"/>
          <w:i/>
          <w:color w:val="000000" w:themeColor="text1"/>
        </w:rPr>
        <w:t>SaaS</w:t>
      </w:r>
      <w:proofErr w:type="spellEnd"/>
      <w:proofErr w:type="gramEnd"/>
      <w:r w:rsidR="006E615A" w:rsidRPr="006955CA">
        <w:rPr>
          <w:rFonts w:ascii="Century Gothic" w:hAnsi="Century Gothic" w:cs="Arial"/>
          <w:color w:val="000000" w:themeColor="text1"/>
        </w:rPr>
        <w:t xml:space="preserve"> (Sistema como um Serviço) e também as funcionalidades descritas para o aplicativo móvel para Tablete destinado a vistoria e fiscalização pela Vigilância.</w:t>
      </w:r>
    </w:p>
    <w:p w:rsidR="006955CA" w:rsidRDefault="006955CA" w:rsidP="002254A9">
      <w:pPr>
        <w:pStyle w:val="ListParagraph1"/>
        <w:tabs>
          <w:tab w:val="left" w:pos="426"/>
        </w:tabs>
        <w:spacing w:after="120"/>
        <w:ind w:left="0"/>
        <w:contextualSpacing w:val="0"/>
        <w:jc w:val="both"/>
        <w:rPr>
          <w:rFonts w:ascii="Century Gothic" w:hAnsi="Century Gothic" w:cs="Arial"/>
          <w:color w:val="000000" w:themeColor="text1"/>
        </w:rPr>
      </w:pPr>
    </w:p>
    <w:sectPr w:rsidR="006955CA" w:rsidSect="00285A46">
      <w:headerReference w:type="default" r:id="rId9"/>
      <w:footerReference w:type="default" r:id="rId10"/>
      <w:pgSz w:w="11906" w:h="16838"/>
      <w:pgMar w:top="1134" w:right="1134" w:bottom="851" w:left="1418" w:header="0" w:footer="737" w:gutter="0"/>
      <w:cols w:space="720"/>
      <w:formProt w:val="0"/>
      <w:docGrid w:linePitch="249" w:charSpace="204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0040" w:rsidRDefault="003A0040">
      <w:r>
        <w:separator/>
      </w:r>
    </w:p>
  </w:endnote>
  <w:endnote w:type="continuationSeparator" w:id="0">
    <w:p w:rsidR="003A0040" w:rsidRDefault="003A00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Light">
    <w:panose1 w:val="020B0502040204020203"/>
    <w:charset w:val="00"/>
    <w:family w:val="swiss"/>
    <w:pitch w:val="variable"/>
    <w:sig w:usb0="E00002FF" w:usb1="4000A47B" w:usb2="00000001" w:usb3="00000000" w:csb0="0000019F" w:csb1="00000000"/>
  </w:font>
  <w:font w:name="Microsoft YaHei">
    <w:panose1 w:val="020B0503020204020204"/>
    <w:charset w:val="86"/>
    <w:family w:val="swiss"/>
    <w:pitch w:val="variable"/>
    <w:sig w:usb0="80000287" w:usb1="280F3C52"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Georgia">
    <w:panose1 w:val="02040502050405020303"/>
    <w:charset w:val="00"/>
    <w:family w:val="roman"/>
    <w:pitch w:val="variable"/>
    <w:sig w:usb0="00000287" w:usb1="00000000" w:usb2="00000000" w:usb3="00000000" w:csb0="0000009F" w:csb1="00000000"/>
  </w:font>
  <w:font w:name="0">
    <w:altName w:val="Arial"/>
    <w:charset w:val="01"/>
    <w:family w:val="swiss"/>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48B" w:rsidRPr="007465C3" w:rsidRDefault="00C7648B" w:rsidP="006955CA">
    <w:pPr>
      <w:pStyle w:val="Rodap"/>
      <w:pBdr>
        <w:top w:val="single" w:sz="4" w:space="1" w:color="auto"/>
      </w:pBdr>
      <w:jc w:val="right"/>
      <w:rPr>
        <w:rFonts w:ascii="Arial" w:hAnsi="Arial" w:cs="Arial"/>
      </w:rPr>
    </w:pPr>
    <w:r w:rsidRPr="007465C3">
      <w:rPr>
        <w:rFonts w:ascii="Arial" w:hAnsi="Arial" w:cs="Arial"/>
      </w:rPr>
      <w:t>Secretaria Municipal de Saúde</w:t>
    </w:r>
  </w:p>
  <w:p w:rsidR="00C7648B" w:rsidRPr="007465C3" w:rsidRDefault="00C7648B" w:rsidP="006955CA">
    <w:pPr>
      <w:pStyle w:val="Rodap"/>
      <w:jc w:val="right"/>
      <w:rPr>
        <w:rFonts w:ascii="Arial" w:hAnsi="Arial" w:cs="Arial"/>
      </w:rPr>
    </w:pPr>
    <w:r>
      <w:rPr>
        <w:rFonts w:ascii="Arial" w:hAnsi="Arial" w:cs="Arial"/>
      </w:rPr>
      <w:t xml:space="preserve">Avenida Governador Adolfo </w:t>
    </w:r>
    <w:proofErr w:type="spellStart"/>
    <w:r>
      <w:rPr>
        <w:rFonts w:ascii="Arial" w:hAnsi="Arial" w:cs="Arial"/>
      </w:rPr>
      <w:t>Konder</w:t>
    </w:r>
    <w:proofErr w:type="spellEnd"/>
    <w:r>
      <w:rPr>
        <w:rFonts w:ascii="Arial" w:hAnsi="Arial" w:cs="Arial"/>
      </w:rPr>
      <w:t xml:space="preserve"> • 250 • São Vicente</w:t>
    </w:r>
  </w:p>
  <w:p w:rsidR="00C7648B" w:rsidRPr="007465C3" w:rsidRDefault="00C7648B" w:rsidP="006955CA">
    <w:pPr>
      <w:pStyle w:val="Rodap"/>
      <w:jc w:val="right"/>
      <w:rPr>
        <w:rFonts w:ascii="Arial" w:hAnsi="Arial" w:cs="Arial"/>
      </w:rPr>
    </w:pPr>
    <w:r>
      <w:rPr>
        <w:rFonts w:ascii="Arial" w:hAnsi="Arial" w:cs="Arial"/>
      </w:rPr>
      <w:t>Telefone: (47) 3249-5500</w:t>
    </w:r>
  </w:p>
  <w:p w:rsidR="00C7648B" w:rsidRPr="006955CA" w:rsidRDefault="00C7648B" w:rsidP="006955CA">
    <w:pPr>
      <w:ind w:left="4254" w:firstLine="709"/>
      <w:jc w:val="right"/>
      <w:rPr>
        <w:rFonts w:ascii="Arial" w:hAnsi="Arial" w:cs="Tahoma"/>
        <w:b/>
        <w:color w:val="808080"/>
        <w:lang w:val="fr-FR"/>
      </w:rPr>
    </w:pPr>
    <w:r>
      <w:rPr>
        <w:rFonts w:ascii="Arial" w:hAnsi="Arial" w:cs="Arial"/>
      </w:rPr>
      <w:t>88308-0</w:t>
    </w:r>
    <w:r w:rsidRPr="007465C3">
      <w:rPr>
        <w:rFonts w:ascii="Arial" w:hAnsi="Arial" w:cs="Arial"/>
      </w:rPr>
      <w:t>00 • Itajaí • Santa Cat</w:t>
    </w:r>
    <w:r>
      <w:rPr>
        <w:rFonts w:ascii="Arial" w:hAnsi="Arial" w:cs="Arial"/>
      </w:rPr>
      <w:t>arina</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0040" w:rsidRDefault="003A0040">
      <w:r>
        <w:separator/>
      </w:r>
    </w:p>
  </w:footnote>
  <w:footnote w:type="continuationSeparator" w:id="0">
    <w:p w:rsidR="003A0040" w:rsidRDefault="003A00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48B" w:rsidRDefault="00C7648B">
    <w:pPr>
      <w:pStyle w:val="Cabealho"/>
      <w:jc w:val="right"/>
    </w:pPr>
    <w:r w:rsidRPr="006955CA">
      <w:rPr>
        <w:noProof/>
      </w:rPr>
      <w:drawing>
        <wp:inline distT="0" distB="0" distL="0" distR="0">
          <wp:extent cx="1743075" cy="533400"/>
          <wp:effectExtent l="19050" t="0" r="9525" b="0"/>
          <wp:docPr id="3" name="Imagem 3" descr="C:\Users\Jurídico\Desktop\logotipo nov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Jurídico\Desktop\logotipo novo.pn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43075" cy="533400"/>
                  </a:xfrm>
                  <a:prstGeom prst="rect">
                    <a:avLst/>
                  </a:prstGeom>
                  <a:noFill/>
                  <a:ln>
                    <a:noFill/>
                  </a:ln>
                </pic:spPr>
              </pic:pic>
            </a:graphicData>
          </a:graphic>
        </wp:inline>
      </w:drawing>
    </w:r>
  </w:p>
  <w:p w:rsidR="00C7648B" w:rsidRDefault="00C7648B">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16293"/>
    <w:multiLevelType w:val="multilevel"/>
    <w:tmpl w:val="00916293"/>
    <w:lvl w:ilvl="0">
      <w:start w:val="1"/>
      <w:numFmt w:val="lowerLetter"/>
      <w:lvlText w:val="%1."/>
      <w:lvlJc w:val="left"/>
      <w:pPr>
        <w:ind w:left="2421" w:hanging="360"/>
      </w:pPr>
    </w:lvl>
    <w:lvl w:ilvl="1">
      <w:start w:val="1"/>
      <w:numFmt w:val="lowerLetter"/>
      <w:lvlText w:val="%2."/>
      <w:lvlJc w:val="left"/>
      <w:pPr>
        <w:ind w:left="3141" w:hanging="360"/>
      </w:pPr>
    </w:lvl>
    <w:lvl w:ilvl="2">
      <w:start w:val="1"/>
      <w:numFmt w:val="lowerRoman"/>
      <w:lvlText w:val="%3."/>
      <w:lvlJc w:val="right"/>
      <w:pPr>
        <w:ind w:left="3861" w:hanging="180"/>
      </w:pPr>
    </w:lvl>
    <w:lvl w:ilvl="3">
      <w:start w:val="1"/>
      <w:numFmt w:val="decimal"/>
      <w:lvlText w:val="%4."/>
      <w:lvlJc w:val="left"/>
      <w:pPr>
        <w:ind w:left="4581" w:hanging="360"/>
      </w:pPr>
    </w:lvl>
    <w:lvl w:ilvl="4">
      <w:start w:val="1"/>
      <w:numFmt w:val="lowerLetter"/>
      <w:lvlText w:val="%5."/>
      <w:lvlJc w:val="left"/>
      <w:pPr>
        <w:ind w:left="5301" w:hanging="360"/>
      </w:pPr>
    </w:lvl>
    <w:lvl w:ilvl="5">
      <w:start w:val="1"/>
      <w:numFmt w:val="lowerRoman"/>
      <w:lvlText w:val="%6."/>
      <w:lvlJc w:val="right"/>
      <w:pPr>
        <w:ind w:left="6021" w:hanging="180"/>
      </w:pPr>
    </w:lvl>
    <w:lvl w:ilvl="6">
      <w:start w:val="1"/>
      <w:numFmt w:val="decimal"/>
      <w:lvlText w:val="%7."/>
      <w:lvlJc w:val="left"/>
      <w:pPr>
        <w:ind w:left="6741" w:hanging="360"/>
      </w:pPr>
    </w:lvl>
    <w:lvl w:ilvl="7">
      <w:start w:val="1"/>
      <w:numFmt w:val="lowerLetter"/>
      <w:lvlText w:val="%8."/>
      <w:lvlJc w:val="left"/>
      <w:pPr>
        <w:ind w:left="7461" w:hanging="360"/>
      </w:pPr>
    </w:lvl>
    <w:lvl w:ilvl="8">
      <w:start w:val="1"/>
      <w:numFmt w:val="lowerRoman"/>
      <w:lvlText w:val="%9."/>
      <w:lvlJc w:val="right"/>
      <w:pPr>
        <w:ind w:left="8181" w:hanging="180"/>
      </w:pPr>
    </w:lvl>
  </w:abstractNum>
  <w:abstractNum w:abstractNumId="1">
    <w:nsid w:val="046F3B1A"/>
    <w:multiLevelType w:val="multilevel"/>
    <w:tmpl w:val="046F3B1A"/>
    <w:lvl w:ilvl="0">
      <w:start w:val="1"/>
      <w:numFmt w:val="lowerLetter"/>
      <w:lvlText w:val="%1)"/>
      <w:lvlJc w:val="left"/>
      <w:pPr>
        <w:ind w:left="1429" w:hanging="360"/>
      </w:pPr>
      <w:rPr>
        <w:b/>
        <w:sz w:val="24"/>
      </w:rPr>
    </w:lvl>
    <w:lvl w:ilvl="1">
      <w:start w:val="1"/>
      <w:numFmt w:val="lowerLetter"/>
      <w:lvlText w:val="%2)"/>
      <w:lvlJc w:val="left"/>
      <w:pPr>
        <w:ind w:left="2149" w:hanging="360"/>
      </w:pPr>
    </w:lvl>
    <w:lvl w:ilvl="2">
      <w:start w:val="1"/>
      <w:numFmt w:val="upp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
    <w:nsid w:val="083B5FE4"/>
    <w:multiLevelType w:val="multilevel"/>
    <w:tmpl w:val="083B5FE4"/>
    <w:lvl w:ilvl="0">
      <w:start w:val="1"/>
      <w:numFmt w:val="lowerLetter"/>
      <w:lvlText w:val="%1)"/>
      <w:lvlJc w:val="left"/>
      <w:pPr>
        <w:ind w:left="2232" w:hanging="360"/>
      </w:pPr>
    </w:lvl>
    <w:lvl w:ilvl="1">
      <w:start w:val="1"/>
      <w:numFmt w:val="lowerLetter"/>
      <w:lvlText w:val="%2."/>
      <w:lvlJc w:val="left"/>
      <w:pPr>
        <w:ind w:left="2952" w:hanging="360"/>
      </w:pPr>
    </w:lvl>
    <w:lvl w:ilvl="2">
      <w:start w:val="1"/>
      <w:numFmt w:val="lowerRoman"/>
      <w:lvlText w:val="%3."/>
      <w:lvlJc w:val="right"/>
      <w:pPr>
        <w:ind w:left="3672" w:hanging="180"/>
      </w:pPr>
    </w:lvl>
    <w:lvl w:ilvl="3">
      <w:start w:val="1"/>
      <w:numFmt w:val="decimal"/>
      <w:lvlText w:val="%4."/>
      <w:lvlJc w:val="left"/>
      <w:pPr>
        <w:ind w:left="4392" w:hanging="360"/>
      </w:pPr>
    </w:lvl>
    <w:lvl w:ilvl="4">
      <w:start w:val="1"/>
      <w:numFmt w:val="lowerLetter"/>
      <w:lvlText w:val="%5."/>
      <w:lvlJc w:val="left"/>
      <w:pPr>
        <w:ind w:left="5112" w:hanging="360"/>
      </w:pPr>
    </w:lvl>
    <w:lvl w:ilvl="5">
      <w:start w:val="1"/>
      <w:numFmt w:val="lowerRoman"/>
      <w:lvlText w:val="%6."/>
      <w:lvlJc w:val="right"/>
      <w:pPr>
        <w:ind w:left="5832" w:hanging="180"/>
      </w:pPr>
    </w:lvl>
    <w:lvl w:ilvl="6">
      <w:start w:val="1"/>
      <w:numFmt w:val="decimal"/>
      <w:lvlText w:val="%7."/>
      <w:lvlJc w:val="left"/>
      <w:pPr>
        <w:ind w:left="6552" w:hanging="360"/>
      </w:pPr>
    </w:lvl>
    <w:lvl w:ilvl="7">
      <w:start w:val="1"/>
      <w:numFmt w:val="lowerLetter"/>
      <w:lvlText w:val="%8."/>
      <w:lvlJc w:val="left"/>
      <w:pPr>
        <w:ind w:left="7272" w:hanging="360"/>
      </w:pPr>
    </w:lvl>
    <w:lvl w:ilvl="8">
      <w:start w:val="1"/>
      <w:numFmt w:val="lowerRoman"/>
      <w:lvlText w:val="%9."/>
      <w:lvlJc w:val="right"/>
      <w:pPr>
        <w:ind w:left="7992" w:hanging="180"/>
      </w:pPr>
    </w:lvl>
  </w:abstractNum>
  <w:abstractNum w:abstractNumId="3">
    <w:nsid w:val="0A0C3100"/>
    <w:multiLevelType w:val="multilevel"/>
    <w:tmpl w:val="0A0C3100"/>
    <w:lvl w:ilvl="0">
      <w:start w:val="1"/>
      <w:numFmt w:val="lowerLetter"/>
      <w:lvlText w:val="%1)"/>
      <w:lvlJc w:val="left"/>
      <w:pPr>
        <w:ind w:left="1429" w:hanging="360"/>
      </w:pPr>
      <w:rPr>
        <w:b/>
        <w:sz w:val="24"/>
      </w:rPr>
    </w:lvl>
    <w:lvl w:ilvl="1">
      <w:start w:val="1"/>
      <w:numFmt w:val="lowerLetter"/>
      <w:lvlText w:val="%2)"/>
      <w:lvlJc w:val="left"/>
      <w:pPr>
        <w:ind w:left="2149" w:hanging="360"/>
      </w:pPr>
    </w:lvl>
    <w:lvl w:ilvl="2">
      <w:start w:val="1"/>
      <w:numFmt w:val="upp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
    <w:nsid w:val="0A452CFE"/>
    <w:multiLevelType w:val="multilevel"/>
    <w:tmpl w:val="0A452CFE"/>
    <w:lvl w:ilvl="0">
      <w:start w:val="1"/>
      <w:numFmt w:val="lowerLetter"/>
      <w:lvlText w:val="%1)"/>
      <w:lvlJc w:val="left"/>
      <w:pPr>
        <w:ind w:left="1512" w:hanging="360"/>
      </w:pPr>
    </w:lvl>
    <w:lvl w:ilvl="1">
      <w:start w:val="1"/>
      <w:numFmt w:val="lowerLetter"/>
      <w:lvlText w:val="%2)"/>
      <w:lvlJc w:val="left"/>
      <w:pPr>
        <w:ind w:left="2232" w:hanging="360"/>
      </w:pPr>
    </w:lvl>
    <w:lvl w:ilvl="2">
      <w:start w:val="1"/>
      <w:numFmt w:val="lowerRoman"/>
      <w:lvlText w:val="%3."/>
      <w:lvlJc w:val="right"/>
      <w:pPr>
        <w:ind w:left="2952" w:hanging="180"/>
      </w:pPr>
    </w:lvl>
    <w:lvl w:ilvl="3">
      <w:start w:val="1"/>
      <w:numFmt w:val="decimal"/>
      <w:lvlText w:val="%4."/>
      <w:lvlJc w:val="left"/>
      <w:pPr>
        <w:ind w:left="3672" w:hanging="360"/>
      </w:pPr>
    </w:lvl>
    <w:lvl w:ilvl="4">
      <w:start w:val="1"/>
      <w:numFmt w:val="lowerLetter"/>
      <w:lvlText w:val="%5."/>
      <w:lvlJc w:val="left"/>
      <w:pPr>
        <w:ind w:left="4392" w:hanging="360"/>
      </w:pPr>
    </w:lvl>
    <w:lvl w:ilvl="5">
      <w:start w:val="1"/>
      <w:numFmt w:val="lowerRoman"/>
      <w:lvlText w:val="%6."/>
      <w:lvlJc w:val="right"/>
      <w:pPr>
        <w:ind w:left="5112" w:hanging="180"/>
      </w:pPr>
    </w:lvl>
    <w:lvl w:ilvl="6">
      <w:start w:val="1"/>
      <w:numFmt w:val="decimal"/>
      <w:lvlText w:val="%7."/>
      <w:lvlJc w:val="left"/>
      <w:pPr>
        <w:ind w:left="5832" w:hanging="360"/>
      </w:pPr>
    </w:lvl>
    <w:lvl w:ilvl="7">
      <w:start w:val="1"/>
      <w:numFmt w:val="lowerLetter"/>
      <w:lvlText w:val="%8."/>
      <w:lvlJc w:val="left"/>
      <w:pPr>
        <w:ind w:left="6552" w:hanging="360"/>
      </w:pPr>
    </w:lvl>
    <w:lvl w:ilvl="8">
      <w:start w:val="1"/>
      <w:numFmt w:val="lowerRoman"/>
      <w:lvlText w:val="%9."/>
      <w:lvlJc w:val="right"/>
      <w:pPr>
        <w:ind w:left="7272" w:hanging="180"/>
      </w:pPr>
    </w:lvl>
  </w:abstractNum>
  <w:abstractNum w:abstractNumId="5">
    <w:nsid w:val="0A9A6A21"/>
    <w:multiLevelType w:val="multilevel"/>
    <w:tmpl w:val="0A9A6A21"/>
    <w:lvl w:ilvl="0">
      <w:start w:val="1"/>
      <w:numFmt w:val="lowerLetter"/>
      <w:lvlText w:val="%1)"/>
      <w:lvlJc w:val="left"/>
      <w:pPr>
        <w:ind w:left="1429" w:hanging="360"/>
      </w:pPr>
      <w:rPr>
        <w:b/>
        <w:sz w:val="24"/>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
    <w:nsid w:val="0BE4529C"/>
    <w:multiLevelType w:val="multilevel"/>
    <w:tmpl w:val="0BE4529C"/>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nsid w:val="0EF44FFD"/>
    <w:multiLevelType w:val="multilevel"/>
    <w:tmpl w:val="4F169142"/>
    <w:lvl w:ilvl="0">
      <w:start w:val="1"/>
      <w:numFmt w:val="lowerLetter"/>
      <w:lvlText w:val="%1)"/>
      <w:lvlJc w:val="left"/>
      <w:pPr>
        <w:ind w:left="1429" w:hanging="360"/>
      </w:pPr>
      <w:rPr>
        <w:b/>
        <w:sz w:val="20"/>
        <w:szCs w:val="20"/>
      </w:rPr>
    </w:lvl>
    <w:lvl w:ilvl="1">
      <w:start w:val="1"/>
      <w:numFmt w:val="bullet"/>
      <w:lvlText w:val=""/>
      <w:lvlJc w:val="left"/>
      <w:pPr>
        <w:ind w:left="2149" w:hanging="360"/>
      </w:pPr>
      <w:rPr>
        <w:rFonts w:ascii="Symbol" w:hAnsi="Symbol" w:cs="Symbol" w:hint="default"/>
      </w:r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
    <w:nsid w:val="104316B9"/>
    <w:multiLevelType w:val="multilevel"/>
    <w:tmpl w:val="104316B9"/>
    <w:lvl w:ilvl="0">
      <w:start w:val="1"/>
      <w:numFmt w:val="bullet"/>
      <w:lvlText w:val=""/>
      <w:lvlJc w:val="left"/>
      <w:pPr>
        <w:ind w:left="2847" w:hanging="360"/>
      </w:pPr>
      <w:rPr>
        <w:rFonts w:ascii="Symbol" w:hAnsi="Symbol" w:cs="Symbol" w:hint="default"/>
        <w:b/>
        <w:sz w:val="24"/>
      </w:rPr>
    </w:lvl>
    <w:lvl w:ilvl="1">
      <w:start w:val="1"/>
      <w:numFmt w:val="bullet"/>
      <w:lvlText w:val="o"/>
      <w:lvlJc w:val="left"/>
      <w:pPr>
        <w:ind w:left="3567" w:hanging="360"/>
      </w:pPr>
      <w:rPr>
        <w:rFonts w:ascii="Courier New" w:hAnsi="Courier New" w:cs="Courier New" w:hint="default"/>
      </w:rPr>
    </w:lvl>
    <w:lvl w:ilvl="2">
      <w:start w:val="1"/>
      <w:numFmt w:val="bullet"/>
      <w:lvlText w:val=""/>
      <w:lvlJc w:val="left"/>
      <w:pPr>
        <w:ind w:left="4287" w:hanging="360"/>
      </w:pPr>
      <w:rPr>
        <w:rFonts w:ascii="Wingdings" w:hAnsi="Wingdings" w:cs="Wingdings" w:hint="default"/>
      </w:rPr>
    </w:lvl>
    <w:lvl w:ilvl="3">
      <w:start w:val="1"/>
      <w:numFmt w:val="bullet"/>
      <w:lvlText w:val=""/>
      <w:lvlJc w:val="left"/>
      <w:pPr>
        <w:ind w:left="5007" w:hanging="360"/>
      </w:pPr>
      <w:rPr>
        <w:rFonts w:ascii="Symbol" w:hAnsi="Symbol" w:cs="Symbol" w:hint="default"/>
      </w:rPr>
    </w:lvl>
    <w:lvl w:ilvl="4">
      <w:start w:val="1"/>
      <w:numFmt w:val="bullet"/>
      <w:lvlText w:val="o"/>
      <w:lvlJc w:val="left"/>
      <w:pPr>
        <w:ind w:left="5727" w:hanging="360"/>
      </w:pPr>
      <w:rPr>
        <w:rFonts w:ascii="Courier New" w:hAnsi="Courier New" w:cs="Courier New" w:hint="default"/>
      </w:rPr>
    </w:lvl>
    <w:lvl w:ilvl="5">
      <w:start w:val="1"/>
      <w:numFmt w:val="bullet"/>
      <w:lvlText w:val=""/>
      <w:lvlJc w:val="left"/>
      <w:pPr>
        <w:ind w:left="6447" w:hanging="360"/>
      </w:pPr>
      <w:rPr>
        <w:rFonts w:ascii="Wingdings" w:hAnsi="Wingdings" w:cs="Wingdings" w:hint="default"/>
      </w:rPr>
    </w:lvl>
    <w:lvl w:ilvl="6">
      <w:start w:val="1"/>
      <w:numFmt w:val="bullet"/>
      <w:lvlText w:val=""/>
      <w:lvlJc w:val="left"/>
      <w:pPr>
        <w:ind w:left="7167" w:hanging="360"/>
      </w:pPr>
      <w:rPr>
        <w:rFonts w:ascii="Symbol" w:hAnsi="Symbol" w:cs="Symbol" w:hint="default"/>
      </w:rPr>
    </w:lvl>
    <w:lvl w:ilvl="7">
      <w:start w:val="1"/>
      <w:numFmt w:val="bullet"/>
      <w:lvlText w:val="o"/>
      <w:lvlJc w:val="left"/>
      <w:pPr>
        <w:ind w:left="7887" w:hanging="360"/>
      </w:pPr>
      <w:rPr>
        <w:rFonts w:ascii="Courier New" w:hAnsi="Courier New" w:cs="Courier New" w:hint="default"/>
      </w:rPr>
    </w:lvl>
    <w:lvl w:ilvl="8">
      <w:start w:val="1"/>
      <w:numFmt w:val="bullet"/>
      <w:lvlText w:val=""/>
      <w:lvlJc w:val="left"/>
      <w:pPr>
        <w:ind w:left="8607" w:hanging="360"/>
      </w:pPr>
      <w:rPr>
        <w:rFonts w:ascii="Wingdings" w:hAnsi="Wingdings" w:cs="Wingdings" w:hint="default"/>
      </w:rPr>
    </w:lvl>
  </w:abstractNum>
  <w:abstractNum w:abstractNumId="9">
    <w:nsid w:val="11396ACE"/>
    <w:multiLevelType w:val="multilevel"/>
    <w:tmpl w:val="11396ACE"/>
    <w:lvl w:ilvl="0">
      <w:start w:val="1"/>
      <w:numFmt w:val="lowerLetter"/>
      <w:lvlText w:val="%1)"/>
      <w:lvlJc w:val="left"/>
      <w:pPr>
        <w:ind w:left="1429" w:hanging="360"/>
      </w:pPr>
      <w:rPr>
        <w:b/>
        <w:sz w:val="24"/>
      </w:rPr>
    </w:lvl>
    <w:lvl w:ilvl="1">
      <w:start w:val="1"/>
      <w:numFmt w:val="lowerLetter"/>
      <w:lvlText w:val="%2)"/>
      <w:lvlJc w:val="left"/>
      <w:pPr>
        <w:ind w:left="2149" w:hanging="360"/>
      </w:pPr>
    </w:lvl>
    <w:lvl w:ilvl="2">
      <w:start w:val="1"/>
      <w:numFmt w:val="upp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
    <w:nsid w:val="176A746C"/>
    <w:multiLevelType w:val="hybridMultilevel"/>
    <w:tmpl w:val="5F5EF500"/>
    <w:lvl w:ilvl="0" w:tplc="9D80D3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81A4C85"/>
    <w:multiLevelType w:val="hybridMultilevel"/>
    <w:tmpl w:val="15D4A92C"/>
    <w:lvl w:ilvl="0" w:tplc="9CDC37A2">
      <w:start w:val="1"/>
      <w:numFmt w:val="decimal"/>
      <w:lvlText w:val="%1)"/>
      <w:lvlJc w:val="left"/>
      <w:pPr>
        <w:ind w:left="1571" w:hanging="360"/>
      </w:pPr>
      <w:rPr>
        <w:rFonts w:ascii="Arial" w:eastAsia="Times New Roman" w:hAnsi="Arial" w:cs="Arial"/>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nsid w:val="19A8054C"/>
    <w:multiLevelType w:val="multilevel"/>
    <w:tmpl w:val="16947116"/>
    <w:lvl w:ilvl="0">
      <w:start w:val="1"/>
      <w:numFmt w:val="lowerLetter"/>
      <w:lvlText w:val="%1)"/>
      <w:lvlJc w:val="left"/>
      <w:pPr>
        <w:ind w:left="2880" w:hanging="360"/>
      </w:pPr>
      <w:rPr>
        <w:rFonts w:cs="Symbol" w:hint="default"/>
        <w:sz w:val="20"/>
        <w:szCs w:val="20"/>
      </w:rPr>
    </w:lvl>
    <w:lvl w:ilvl="1">
      <w:start w:val="1"/>
      <w:numFmt w:val="bullet"/>
      <w:lvlText w:val="o"/>
      <w:lvlJc w:val="left"/>
      <w:pPr>
        <w:ind w:left="3600" w:hanging="360"/>
      </w:pPr>
      <w:rPr>
        <w:rFonts w:ascii="Courier New" w:hAnsi="Courier New" w:cs="Courier New" w:hint="default"/>
      </w:rPr>
    </w:lvl>
    <w:lvl w:ilvl="2">
      <w:start w:val="1"/>
      <w:numFmt w:val="bullet"/>
      <w:lvlText w:val=""/>
      <w:lvlJc w:val="left"/>
      <w:pPr>
        <w:ind w:left="4320" w:hanging="360"/>
      </w:pPr>
      <w:rPr>
        <w:rFonts w:ascii="Wingdings" w:hAnsi="Wingdings" w:cs="Wingdings" w:hint="default"/>
      </w:rPr>
    </w:lvl>
    <w:lvl w:ilvl="3">
      <w:start w:val="1"/>
      <w:numFmt w:val="bullet"/>
      <w:lvlText w:val=""/>
      <w:lvlJc w:val="left"/>
      <w:pPr>
        <w:ind w:left="5040" w:hanging="360"/>
      </w:pPr>
      <w:rPr>
        <w:rFonts w:ascii="Symbol" w:hAnsi="Symbol" w:cs="Symbol" w:hint="default"/>
      </w:rPr>
    </w:lvl>
    <w:lvl w:ilvl="4">
      <w:start w:val="1"/>
      <w:numFmt w:val="bullet"/>
      <w:lvlText w:val="o"/>
      <w:lvlJc w:val="left"/>
      <w:pPr>
        <w:ind w:left="5760" w:hanging="360"/>
      </w:pPr>
      <w:rPr>
        <w:rFonts w:ascii="Courier New" w:hAnsi="Courier New" w:cs="Courier New" w:hint="default"/>
      </w:rPr>
    </w:lvl>
    <w:lvl w:ilvl="5">
      <w:start w:val="1"/>
      <w:numFmt w:val="bullet"/>
      <w:lvlText w:val=""/>
      <w:lvlJc w:val="left"/>
      <w:pPr>
        <w:ind w:left="6480" w:hanging="360"/>
      </w:pPr>
      <w:rPr>
        <w:rFonts w:ascii="Wingdings" w:hAnsi="Wingdings" w:cs="Wingdings" w:hint="default"/>
      </w:rPr>
    </w:lvl>
    <w:lvl w:ilvl="6">
      <w:start w:val="1"/>
      <w:numFmt w:val="bullet"/>
      <w:lvlText w:val=""/>
      <w:lvlJc w:val="left"/>
      <w:pPr>
        <w:ind w:left="7200" w:hanging="360"/>
      </w:pPr>
      <w:rPr>
        <w:rFonts w:ascii="Symbol" w:hAnsi="Symbol" w:cs="Symbol" w:hint="default"/>
      </w:rPr>
    </w:lvl>
    <w:lvl w:ilvl="7">
      <w:start w:val="1"/>
      <w:numFmt w:val="bullet"/>
      <w:lvlText w:val="o"/>
      <w:lvlJc w:val="left"/>
      <w:pPr>
        <w:ind w:left="7920" w:hanging="360"/>
      </w:pPr>
      <w:rPr>
        <w:rFonts w:ascii="Courier New" w:hAnsi="Courier New" w:cs="Courier New" w:hint="default"/>
      </w:rPr>
    </w:lvl>
    <w:lvl w:ilvl="8">
      <w:start w:val="1"/>
      <w:numFmt w:val="bullet"/>
      <w:lvlText w:val=""/>
      <w:lvlJc w:val="left"/>
      <w:pPr>
        <w:ind w:left="8640" w:hanging="360"/>
      </w:pPr>
      <w:rPr>
        <w:rFonts w:ascii="Wingdings" w:hAnsi="Wingdings" w:cs="Wingdings" w:hint="default"/>
      </w:rPr>
    </w:lvl>
  </w:abstractNum>
  <w:abstractNum w:abstractNumId="13">
    <w:nsid w:val="19F44CE5"/>
    <w:multiLevelType w:val="multilevel"/>
    <w:tmpl w:val="19F44CE5"/>
    <w:lvl w:ilvl="0">
      <w:start w:val="1"/>
      <w:numFmt w:val="lowerLetter"/>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14">
    <w:nsid w:val="1BE72998"/>
    <w:multiLevelType w:val="hybridMultilevel"/>
    <w:tmpl w:val="DB1AFCF6"/>
    <w:lvl w:ilvl="0" w:tplc="761EDEBE">
      <w:start w:val="1"/>
      <w:numFmt w:val="upperLetter"/>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5">
    <w:nsid w:val="1E490F6D"/>
    <w:multiLevelType w:val="multilevel"/>
    <w:tmpl w:val="1E490F6D"/>
    <w:lvl w:ilvl="0">
      <w:start w:val="1"/>
      <w:numFmt w:val="lowerLetter"/>
      <w:lvlText w:val="%1)"/>
      <w:lvlJc w:val="left"/>
      <w:pPr>
        <w:ind w:left="1429" w:hanging="360"/>
      </w:pPr>
      <w:rPr>
        <w:b/>
        <w:sz w:val="24"/>
      </w:rPr>
    </w:lvl>
    <w:lvl w:ilvl="1">
      <w:start w:val="1"/>
      <w:numFmt w:val="decimal"/>
      <w:lvlText w:val="%2."/>
      <w:lvlJc w:val="left"/>
      <w:pPr>
        <w:ind w:left="2149" w:hanging="360"/>
      </w:pPr>
    </w:lvl>
    <w:lvl w:ilvl="2">
      <w:start w:val="1"/>
      <w:numFmt w:val="upp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6">
    <w:nsid w:val="1E746E88"/>
    <w:multiLevelType w:val="multilevel"/>
    <w:tmpl w:val="1E746E88"/>
    <w:lvl w:ilvl="0">
      <w:start w:val="1"/>
      <w:numFmt w:val="lowerLetter"/>
      <w:lvlText w:val="%1)"/>
      <w:lvlJc w:val="left"/>
      <w:pPr>
        <w:ind w:left="1429" w:hanging="360"/>
      </w:pPr>
      <w:rPr>
        <w:b/>
        <w:sz w:val="24"/>
      </w:rPr>
    </w:lvl>
    <w:lvl w:ilvl="1">
      <w:start w:val="1"/>
      <w:numFmt w:val="lowerLetter"/>
      <w:lvlText w:val="%2)"/>
      <w:lvlJc w:val="left"/>
      <w:pPr>
        <w:ind w:left="2149" w:hanging="360"/>
      </w:pPr>
    </w:lvl>
    <w:lvl w:ilvl="2">
      <w:start w:val="1"/>
      <w:numFmt w:val="upp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7">
    <w:nsid w:val="1F263A67"/>
    <w:multiLevelType w:val="hybridMultilevel"/>
    <w:tmpl w:val="0FC40F48"/>
    <w:lvl w:ilvl="0" w:tplc="910851A2">
      <w:start w:val="1"/>
      <w:numFmt w:val="lowerLetter"/>
      <w:lvlText w:val="%1)"/>
      <w:lvlJc w:val="left"/>
      <w:pPr>
        <w:ind w:left="800" w:hanging="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2B12896"/>
    <w:multiLevelType w:val="hybridMultilevel"/>
    <w:tmpl w:val="05B6747E"/>
    <w:lvl w:ilvl="0" w:tplc="D334E8A8">
      <w:start w:val="3"/>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nsid w:val="391054CF"/>
    <w:multiLevelType w:val="multilevel"/>
    <w:tmpl w:val="391054CF"/>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nsid w:val="3A4B02F0"/>
    <w:multiLevelType w:val="multilevel"/>
    <w:tmpl w:val="3A4B02F0"/>
    <w:lvl w:ilvl="0">
      <w:start w:val="1"/>
      <w:numFmt w:val="lowerLetter"/>
      <w:lvlText w:val="%1)"/>
      <w:lvlJc w:val="left"/>
      <w:pPr>
        <w:ind w:left="1429" w:hanging="360"/>
      </w:pPr>
      <w:rPr>
        <w:b/>
        <w:sz w:val="24"/>
      </w:rPr>
    </w:lvl>
    <w:lvl w:ilvl="1">
      <w:start w:val="1"/>
      <w:numFmt w:val="lowerLetter"/>
      <w:lvlText w:val="%2)"/>
      <w:lvlJc w:val="left"/>
      <w:pPr>
        <w:ind w:left="2149" w:hanging="360"/>
      </w:pPr>
      <w:rPr>
        <w:b w:val="0"/>
      </w:rPr>
    </w:lvl>
    <w:lvl w:ilvl="2">
      <w:start w:val="1"/>
      <w:numFmt w:val="upp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1">
    <w:nsid w:val="3AB02571"/>
    <w:multiLevelType w:val="multilevel"/>
    <w:tmpl w:val="3AB02571"/>
    <w:lvl w:ilvl="0">
      <w:start w:val="1"/>
      <w:numFmt w:val="lowerLetter"/>
      <w:lvlText w:val="%1."/>
      <w:lvlJc w:val="left"/>
      <w:pPr>
        <w:ind w:left="3697" w:hanging="360"/>
      </w:pPr>
    </w:lvl>
    <w:lvl w:ilvl="1">
      <w:start w:val="1"/>
      <w:numFmt w:val="lowerLetter"/>
      <w:lvlText w:val="%2."/>
      <w:lvlJc w:val="left"/>
      <w:pPr>
        <w:ind w:left="4417" w:hanging="360"/>
      </w:pPr>
    </w:lvl>
    <w:lvl w:ilvl="2">
      <w:start w:val="1"/>
      <w:numFmt w:val="lowerRoman"/>
      <w:lvlText w:val="%3."/>
      <w:lvlJc w:val="right"/>
      <w:pPr>
        <w:ind w:left="5137" w:hanging="180"/>
      </w:pPr>
    </w:lvl>
    <w:lvl w:ilvl="3">
      <w:start w:val="1"/>
      <w:numFmt w:val="decimal"/>
      <w:lvlText w:val="%4."/>
      <w:lvlJc w:val="left"/>
      <w:pPr>
        <w:ind w:left="5857" w:hanging="360"/>
      </w:pPr>
    </w:lvl>
    <w:lvl w:ilvl="4">
      <w:start w:val="1"/>
      <w:numFmt w:val="lowerLetter"/>
      <w:lvlText w:val="%5."/>
      <w:lvlJc w:val="left"/>
      <w:pPr>
        <w:ind w:left="6577" w:hanging="360"/>
      </w:pPr>
    </w:lvl>
    <w:lvl w:ilvl="5">
      <w:start w:val="1"/>
      <w:numFmt w:val="lowerRoman"/>
      <w:lvlText w:val="%6."/>
      <w:lvlJc w:val="right"/>
      <w:pPr>
        <w:ind w:left="7297" w:hanging="180"/>
      </w:pPr>
    </w:lvl>
    <w:lvl w:ilvl="6">
      <w:start w:val="1"/>
      <w:numFmt w:val="decimal"/>
      <w:lvlText w:val="%7."/>
      <w:lvlJc w:val="left"/>
      <w:pPr>
        <w:ind w:left="8017" w:hanging="360"/>
      </w:pPr>
    </w:lvl>
    <w:lvl w:ilvl="7">
      <w:start w:val="1"/>
      <w:numFmt w:val="lowerLetter"/>
      <w:lvlText w:val="%8."/>
      <w:lvlJc w:val="left"/>
      <w:pPr>
        <w:ind w:left="8737" w:hanging="360"/>
      </w:pPr>
    </w:lvl>
    <w:lvl w:ilvl="8">
      <w:start w:val="1"/>
      <w:numFmt w:val="lowerRoman"/>
      <w:lvlText w:val="%9."/>
      <w:lvlJc w:val="right"/>
      <w:pPr>
        <w:ind w:left="9457" w:hanging="180"/>
      </w:pPr>
    </w:lvl>
  </w:abstractNum>
  <w:abstractNum w:abstractNumId="22">
    <w:nsid w:val="3ADC470B"/>
    <w:multiLevelType w:val="hybridMultilevel"/>
    <w:tmpl w:val="794CF990"/>
    <w:lvl w:ilvl="0" w:tplc="6D9088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3E6B411D"/>
    <w:multiLevelType w:val="multilevel"/>
    <w:tmpl w:val="1DC6BCB8"/>
    <w:lvl w:ilvl="0">
      <w:start w:val="1"/>
      <w:numFmt w:val="lowerLetter"/>
      <w:lvlText w:val="%1)"/>
      <w:lvlJc w:val="left"/>
      <w:pPr>
        <w:ind w:left="1429" w:hanging="360"/>
      </w:pPr>
      <w:rPr>
        <w:b/>
        <w:sz w:val="20"/>
        <w:szCs w:val="20"/>
      </w:rPr>
    </w:lvl>
    <w:lvl w:ilvl="1">
      <w:start w:val="1"/>
      <w:numFmt w:val="decimal"/>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4">
    <w:nsid w:val="41C30E86"/>
    <w:multiLevelType w:val="multilevel"/>
    <w:tmpl w:val="41C30E86"/>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44680B9F"/>
    <w:multiLevelType w:val="hybridMultilevel"/>
    <w:tmpl w:val="801C3E48"/>
    <w:lvl w:ilvl="0" w:tplc="C6B6B6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55E5E81"/>
    <w:multiLevelType w:val="multilevel"/>
    <w:tmpl w:val="455E5E81"/>
    <w:lvl w:ilvl="0">
      <w:start w:val="1"/>
      <w:numFmt w:val="lowerLetter"/>
      <w:lvlText w:val="%1)"/>
      <w:lvlJc w:val="left"/>
      <w:pPr>
        <w:ind w:left="1429" w:hanging="360"/>
      </w:pPr>
      <w:rPr>
        <w:b/>
        <w:sz w:val="24"/>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7">
    <w:nsid w:val="46E57872"/>
    <w:multiLevelType w:val="multilevel"/>
    <w:tmpl w:val="46E57872"/>
    <w:lvl w:ilvl="0">
      <w:start w:val="1"/>
      <w:numFmt w:val="bullet"/>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8">
    <w:nsid w:val="4C5A619E"/>
    <w:multiLevelType w:val="multilevel"/>
    <w:tmpl w:val="4C5A619E"/>
    <w:lvl w:ilvl="0">
      <w:start w:val="1"/>
      <w:numFmt w:val="lowerLetter"/>
      <w:lvlText w:val="%1)"/>
      <w:lvlJc w:val="left"/>
      <w:pPr>
        <w:ind w:left="1429" w:hanging="360"/>
      </w:pPr>
      <w:rPr>
        <w:b/>
        <w:sz w:val="24"/>
      </w:rPr>
    </w:lvl>
    <w:lvl w:ilvl="1">
      <w:start w:val="1"/>
      <w:numFmt w:val="bullet"/>
      <w:lvlText w:val=""/>
      <w:lvlJc w:val="left"/>
      <w:pPr>
        <w:ind w:left="2149" w:hanging="360"/>
      </w:pPr>
      <w:rPr>
        <w:rFonts w:ascii="Symbol" w:hAnsi="Symbol" w:cs="Symbol" w:hint="default"/>
      </w:r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bullet"/>
      <w:lvlText w:val=""/>
      <w:lvlJc w:val="left"/>
      <w:pPr>
        <w:ind w:left="4309" w:hanging="360"/>
      </w:pPr>
      <w:rPr>
        <w:rFonts w:ascii="Symbol" w:hAnsi="Symbol" w:cs="Symbol" w:hint="default"/>
      </w:r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9">
    <w:nsid w:val="4F000BAC"/>
    <w:multiLevelType w:val="multilevel"/>
    <w:tmpl w:val="4F000B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5260639E"/>
    <w:multiLevelType w:val="multilevel"/>
    <w:tmpl w:val="5260639E"/>
    <w:lvl w:ilvl="0">
      <w:start w:val="1"/>
      <w:numFmt w:val="bullet"/>
      <w:lvlText w:val=""/>
      <w:lvlJc w:val="left"/>
      <w:pPr>
        <w:ind w:left="2847" w:hanging="360"/>
      </w:pPr>
      <w:rPr>
        <w:rFonts w:ascii="Symbol" w:hAnsi="Symbol" w:cs="Symbol" w:hint="default"/>
        <w:b/>
        <w:sz w:val="24"/>
      </w:rPr>
    </w:lvl>
    <w:lvl w:ilvl="1">
      <w:start w:val="1"/>
      <w:numFmt w:val="bullet"/>
      <w:lvlText w:val="o"/>
      <w:lvlJc w:val="left"/>
      <w:pPr>
        <w:ind w:left="3567" w:hanging="360"/>
      </w:pPr>
      <w:rPr>
        <w:rFonts w:ascii="Courier New" w:hAnsi="Courier New" w:cs="Courier New" w:hint="default"/>
      </w:rPr>
    </w:lvl>
    <w:lvl w:ilvl="2">
      <w:start w:val="1"/>
      <w:numFmt w:val="bullet"/>
      <w:lvlText w:val=""/>
      <w:lvlJc w:val="left"/>
      <w:pPr>
        <w:ind w:left="4287" w:hanging="360"/>
      </w:pPr>
      <w:rPr>
        <w:rFonts w:ascii="Wingdings" w:hAnsi="Wingdings" w:cs="Wingdings" w:hint="default"/>
      </w:rPr>
    </w:lvl>
    <w:lvl w:ilvl="3">
      <w:start w:val="1"/>
      <w:numFmt w:val="bullet"/>
      <w:lvlText w:val=""/>
      <w:lvlJc w:val="left"/>
      <w:pPr>
        <w:ind w:left="5007" w:hanging="360"/>
      </w:pPr>
      <w:rPr>
        <w:rFonts w:ascii="Symbol" w:hAnsi="Symbol" w:cs="Symbol" w:hint="default"/>
      </w:rPr>
    </w:lvl>
    <w:lvl w:ilvl="4">
      <w:start w:val="1"/>
      <w:numFmt w:val="bullet"/>
      <w:lvlText w:val="o"/>
      <w:lvlJc w:val="left"/>
      <w:pPr>
        <w:ind w:left="5727" w:hanging="360"/>
      </w:pPr>
      <w:rPr>
        <w:rFonts w:ascii="Courier New" w:hAnsi="Courier New" w:cs="Courier New" w:hint="default"/>
      </w:rPr>
    </w:lvl>
    <w:lvl w:ilvl="5">
      <w:start w:val="1"/>
      <w:numFmt w:val="bullet"/>
      <w:lvlText w:val=""/>
      <w:lvlJc w:val="left"/>
      <w:pPr>
        <w:ind w:left="6447" w:hanging="360"/>
      </w:pPr>
      <w:rPr>
        <w:rFonts w:ascii="Wingdings" w:hAnsi="Wingdings" w:cs="Wingdings" w:hint="default"/>
      </w:rPr>
    </w:lvl>
    <w:lvl w:ilvl="6">
      <w:start w:val="1"/>
      <w:numFmt w:val="bullet"/>
      <w:lvlText w:val=""/>
      <w:lvlJc w:val="left"/>
      <w:pPr>
        <w:ind w:left="7167" w:hanging="360"/>
      </w:pPr>
      <w:rPr>
        <w:rFonts w:ascii="Symbol" w:hAnsi="Symbol" w:cs="Symbol" w:hint="default"/>
      </w:rPr>
    </w:lvl>
    <w:lvl w:ilvl="7">
      <w:start w:val="1"/>
      <w:numFmt w:val="bullet"/>
      <w:lvlText w:val="o"/>
      <w:lvlJc w:val="left"/>
      <w:pPr>
        <w:ind w:left="7887" w:hanging="360"/>
      </w:pPr>
      <w:rPr>
        <w:rFonts w:ascii="Courier New" w:hAnsi="Courier New" w:cs="Courier New" w:hint="default"/>
      </w:rPr>
    </w:lvl>
    <w:lvl w:ilvl="8">
      <w:start w:val="1"/>
      <w:numFmt w:val="bullet"/>
      <w:lvlText w:val=""/>
      <w:lvlJc w:val="left"/>
      <w:pPr>
        <w:ind w:left="8607" w:hanging="360"/>
      </w:pPr>
      <w:rPr>
        <w:rFonts w:ascii="Wingdings" w:hAnsi="Wingdings" w:cs="Wingdings" w:hint="default"/>
      </w:rPr>
    </w:lvl>
  </w:abstractNum>
  <w:abstractNum w:abstractNumId="31">
    <w:nsid w:val="5584651F"/>
    <w:multiLevelType w:val="multilevel"/>
    <w:tmpl w:val="5584651F"/>
    <w:lvl w:ilvl="0">
      <w:start w:val="1"/>
      <w:numFmt w:val="lowerLetter"/>
      <w:lvlText w:val="%1."/>
      <w:lvlJc w:val="left"/>
      <w:pPr>
        <w:ind w:left="2847" w:hanging="360"/>
      </w:pPr>
    </w:lvl>
    <w:lvl w:ilvl="1">
      <w:start w:val="1"/>
      <w:numFmt w:val="lowerLetter"/>
      <w:lvlText w:val="%2."/>
      <w:lvlJc w:val="left"/>
      <w:pPr>
        <w:ind w:left="3567" w:hanging="360"/>
      </w:pPr>
    </w:lvl>
    <w:lvl w:ilvl="2">
      <w:start w:val="1"/>
      <w:numFmt w:val="lowerRoman"/>
      <w:lvlText w:val="%3."/>
      <w:lvlJc w:val="right"/>
      <w:pPr>
        <w:ind w:left="4287" w:hanging="180"/>
      </w:pPr>
    </w:lvl>
    <w:lvl w:ilvl="3">
      <w:start w:val="1"/>
      <w:numFmt w:val="decimal"/>
      <w:lvlText w:val="%4."/>
      <w:lvlJc w:val="left"/>
      <w:pPr>
        <w:ind w:left="5007" w:hanging="360"/>
      </w:pPr>
    </w:lvl>
    <w:lvl w:ilvl="4">
      <w:start w:val="1"/>
      <w:numFmt w:val="lowerLetter"/>
      <w:lvlText w:val="%5."/>
      <w:lvlJc w:val="left"/>
      <w:pPr>
        <w:ind w:left="5727" w:hanging="360"/>
      </w:pPr>
    </w:lvl>
    <w:lvl w:ilvl="5">
      <w:start w:val="1"/>
      <w:numFmt w:val="lowerRoman"/>
      <w:lvlText w:val="%6."/>
      <w:lvlJc w:val="right"/>
      <w:pPr>
        <w:ind w:left="6447" w:hanging="180"/>
      </w:pPr>
    </w:lvl>
    <w:lvl w:ilvl="6">
      <w:start w:val="1"/>
      <w:numFmt w:val="decimal"/>
      <w:lvlText w:val="%7."/>
      <w:lvlJc w:val="left"/>
      <w:pPr>
        <w:ind w:left="7167" w:hanging="360"/>
      </w:pPr>
    </w:lvl>
    <w:lvl w:ilvl="7">
      <w:start w:val="1"/>
      <w:numFmt w:val="lowerLetter"/>
      <w:lvlText w:val="%8."/>
      <w:lvlJc w:val="left"/>
      <w:pPr>
        <w:ind w:left="7887" w:hanging="360"/>
      </w:pPr>
    </w:lvl>
    <w:lvl w:ilvl="8">
      <w:start w:val="1"/>
      <w:numFmt w:val="lowerRoman"/>
      <w:lvlText w:val="%9."/>
      <w:lvlJc w:val="right"/>
      <w:pPr>
        <w:ind w:left="8607" w:hanging="180"/>
      </w:pPr>
    </w:lvl>
  </w:abstractNum>
  <w:abstractNum w:abstractNumId="32">
    <w:nsid w:val="5A4A177E"/>
    <w:multiLevelType w:val="hybridMultilevel"/>
    <w:tmpl w:val="CB2E5B8C"/>
    <w:lvl w:ilvl="0" w:tplc="72BC2034">
      <w:start w:val="1"/>
      <w:numFmt w:val="decimal"/>
      <w:lvlText w:val="%1."/>
      <w:lvlJc w:val="left"/>
      <w:pPr>
        <w:ind w:left="1619" w:hanging="358"/>
      </w:pPr>
      <w:rPr>
        <w:rFonts w:ascii="Segoe UI Light" w:eastAsia="Segoe UI Light" w:hAnsi="Segoe UI Light" w:cs="Segoe UI Light" w:hint="default"/>
        <w:w w:val="100"/>
        <w:sz w:val="22"/>
        <w:szCs w:val="22"/>
        <w:lang w:val="pt-BR" w:eastAsia="pt-BR" w:bidi="pt-BR"/>
      </w:rPr>
    </w:lvl>
    <w:lvl w:ilvl="1" w:tplc="CFB6008C">
      <w:numFmt w:val="none"/>
      <w:lvlText w:val=""/>
      <w:lvlJc w:val="left"/>
      <w:pPr>
        <w:tabs>
          <w:tab w:val="num" w:pos="360"/>
        </w:tabs>
      </w:pPr>
    </w:lvl>
    <w:lvl w:ilvl="2" w:tplc="40CAED00">
      <w:numFmt w:val="bullet"/>
      <w:lvlText w:val="o"/>
      <w:lvlJc w:val="left"/>
      <w:pPr>
        <w:ind w:left="3134" w:hanging="361"/>
      </w:pPr>
      <w:rPr>
        <w:rFonts w:ascii="Courier New" w:eastAsia="Courier New" w:hAnsi="Courier New" w:cs="Courier New" w:hint="default"/>
        <w:w w:val="100"/>
        <w:sz w:val="22"/>
        <w:szCs w:val="22"/>
        <w:lang w:val="pt-BR" w:eastAsia="pt-BR" w:bidi="pt-BR"/>
      </w:rPr>
    </w:lvl>
    <w:lvl w:ilvl="3" w:tplc="AF90A1BE">
      <w:numFmt w:val="bullet"/>
      <w:lvlText w:val="•"/>
      <w:lvlJc w:val="left"/>
      <w:pPr>
        <w:ind w:left="3140" w:hanging="361"/>
      </w:pPr>
      <w:rPr>
        <w:rFonts w:hint="default"/>
        <w:lang w:val="pt-BR" w:eastAsia="pt-BR" w:bidi="pt-BR"/>
      </w:rPr>
    </w:lvl>
    <w:lvl w:ilvl="4" w:tplc="A5D677BC">
      <w:numFmt w:val="bullet"/>
      <w:lvlText w:val="•"/>
      <w:lvlJc w:val="left"/>
      <w:pPr>
        <w:ind w:left="4275" w:hanging="361"/>
      </w:pPr>
      <w:rPr>
        <w:rFonts w:hint="default"/>
        <w:lang w:val="pt-BR" w:eastAsia="pt-BR" w:bidi="pt-BR"/>
      </w:rPr>
    </w:lvl>
    <w:lvl w:ilvl="5" w:tplc="ED546FE4">
      <w:numFmt w:val="bullet"/>
      <w:lvlText w:val="•"/>
      <w:lvlJc w:val="left"/>
      <w:pPr>
        <w:ind w:left="5410" w:hanging="361"/>
      </w:pPr>
      <w:rPr>
        <w:rFonts w:hint="default"/>
        <w:lang w:val="pt-BR" w:eastAsia="pt-BR" w:bidi="pt-BR"/>
      </w:rPr>
    </w:lvl>
    <w:lvl w:ilvl="6" w:tplc="EB1AC5CA">
      <w:numFmt w:val="bullet"/>
      <w:lvlText w:val="•"/>
      <w:lvlJc w:val="left"/>
      <w:pPr>
        <w:ind w:left="6545" w:hanging="361"/>
      </w:pPr>
      <w:rPr>
        <w:rFonts w:hint="default"/>
        <w:lang w:val="pt-BR" w:eastAsia="pt-BR" w:bidi="pt-BR"/>
      </w:rPr>
    </w:lvl>
    <w:lvl w:ilvl="7" w:tplc="7B0C0CC8">
      <w:numFmt w:val="bullet"/>
      <w:lvlText w:val="•"/>
      <w:lvlJc w:val="left"/>
      <w:pPr>
        <w:ind w:left="7680" w:hanging="361"/>
      </w:pPr>
      <w:rPr>
        <w:rFonts w:hint="default"/>
        <w:lang w:val="pt-BR" w:eastAsia="pt-BR" w:bidi="pt-BR"/>
      </w:rPr>
    </w:lvl>
    <w:lvl w:ilvl="8" w:tplc="9FAE87A8">
      <w:numFmt w:val="bullet"/>
      <w:lvlText w:val="•"/>
      <w:lvlJc w:val="left"/>
      <w:pPr>
        <w:ind w:left="8816" w:hanging="361"/>
      </w:pPr>
      <w:rPr>
        <w:rFonts w:hint="default"/>
        <w:lang w:val="pt-BR" w:eastAsia="pt-BR" w:bidi="pt-BR"/>
      </w:rPr>
    </w:lvl>
  </w:abstractNum>
  <w:abstractNum w:abstractNumId="33">
    <w:nsid w:val="5A757CAA"/>
    <w:multiLevelType w:val="multilevel"/>
    <w:tmpl w:val="5A757CAA"/>
    <w:lvl w:ilvl="0">
      <w:start w:val="1"/>
      <w:numFmt w:val="lowerLetter"/>
      <w:lvlText w:val="%1)"/>
      <w:lvlJc w:val="left"/>
      <w:pPr>
        <w:ind w:left="1429" w:hanging="360"/>
      </w:pPr>
      <w:rPr>
        <w:b/>
        <w:sz w:val="24"/>
      </w:rPr>
    </w:lvl>
    <w:lvl w:ilvl="1">
      <w:start w:val="1"/>
      <w:numFmt w:val="lowerLetter"/>
      <w:lvlText w:val="%2)"/>
      <w:lvlJc w:val="left"/>
      <w:pPr>
        <w:ind w:left="2149" w:hanging="360"/>
      </w:pPr>
    </w:lvl>
    <w:lvl w:ilvl="2">
      <w:start w:val="1"/>
      <w:numFmt w:val="upp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4">
    <w:nsid w:val="603F185D"/>
    <w:multiLevelType w:val="multilevel"/>
    <w:tmpl w:val="05B66D58"/>
    <w:lvl w:ilvl="0">
      <w:start w:val="1"/>
      <w:numFmt w:val="lowerLetter"/>
      <w:lvlText w:val="%1)"/>
      <w:lvlJc w:val="left"/>
      <w:pPr>
        <w:ind w:left="720" w:hanging="360"/>
      </w:pPr>
      <w:rPr>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61693512"/>
    <w:multiLevelType w:val="multilevel"/>
    <w:tmpl w:val="61693512"/>
    <w:lvl w:ilvl="0">
      <w:start w:val="1"/>
      <w:numFmt w:val="bullet"/>
      <w:lvlText w:val=""/>
      <w:lvlJc w:val="left"/>
      <w:pPr>
        <w:ind w:left="2880" w:hanging="360"/>
      </w:pPr>
      <w:rPr>
        <w:rFonts w:ascii="Symbol" w:hAnsi="Symbol" w:hint="default"/>
        <w:sz w:val="24"/>
      </w:rPr>
    </w:lvl>
    <w:lvl w:ilvl="1">
      <w:start w:val="1"/>
      <w:numFmt w:val="bullet"/>
      <w:lvlText w:val="o"/>
      <w:lvlJc w:val="left"/>
      <w:pPr>
        <w:ind w:left="3600" w:hanging="360"/>
      </w:pPr>
      <w:rPr>
        <w:rFonts w:ascii="Courier New" w:hAnsi="Courier New" w:cs="Courier New" w:hint="default"/>
      </w:rPr>
    </w:lvl>
    <w:lvl w:ilvl="2">
      <w:start w:val="1"/>
      <w:numFmt w:val="bullet"/>
      <w:lvlText w:val=""/>
      <w:lvlJc w:val="left"/>
      <w:pPr>
        <w:ind w:left="4320" w:hanging="360"/>
      </w:pPr>
      <w:rPr>
        <w:rFonts w:ascii="Wingdings" w:hAnsi="Wingdings" w:cs="Wingdings" w:hint="default"/>
      </w:rPr>
    </w:lvl>
    <w:lvl w:ilvl="3">
      <w:start w:val="1"/>
      <w:numFmt w:val="bullet"/>
      <w:lvlText w:val=""/>
      <w:lvlJc w:val="left"/>
      <w:pPr>
        <w:ind w:left="5040" w:hanging="360"/>
      </w:pPr>
      <w:rPr>
        <w:rFonts w:ascii="Symbol" w:hAnsi="Symbol" w:cs="Symbol" w:hint="default"/>
      </w:rPr>
    </w:lvl>
    <w:lvl w:ilvl="4">
      <w:start w:val="1"/>
      <w:numFmt w:val="bullet"/>
      <w:lvlText w:val="o"/>
      <w:lvlJc w:val="left"/>
      <w:pPr>
        <w:ind w:left="5760" w:hanging="360"/>
      </w:pPr>
      <w:rPr>
        <w:rFonts w:ascii="Courier New" w:hAnsi="Courier New" w:cs="Courier New" w:hint="default"/>
      </w:rPr>
    </w:lvl>
    <w:lvl w:ilvl="5">
      <w:start w:val="1"/>
      <w:numFmt w:val="bullet"/>
      <w:lvlText w:val=""/>
      <w:lvlJc w:val="left"/>
      <w:pPr>
        <w:ind w:left="6480" w:hanging="360"/>
      </w:pPr>
      <w:rPr>
        <w:rFonts w:ascii="Wingdings" w:hAnsi="Wingdings" w:cs="Wingdings" w:hint="default"/>
      </w:rPr>
    </w:lvl>
    <w:lvl w:ilvl="6">
      <w:start w:val="1"/>
      <w:numFmt w:val="bullet"/>
      <w:lvlText w:val=""/>
      <w:lvlJc w:val="left"/>
      <w:pPr>
        <w:ind w:left="7200" w:hanging="360"/>
      </w:pPr>
      <w:rPr>
        <w:rFonts w:ascii="Symbol" w:hAnsi="Symbol" w:cs="Symbol" w:hint="default"/>
      </w:rPr>
    </w:lvl>
    <w:lvl w:ilvl="7">
      <w:start w:val="1"/>
      <w:numFmt w:val="bullet"/>
      <w:lvlText w:val="o"/>
      <w:lvlJc w:val="left"/>
      <w:pPr>
        <w:ind w:left="7920" w:hanging="360"/>
      </w:pPr>
      <w:rPr>
        <w:rFonts w:ascii="Courier New" w:hAnsi="Courier New" w:cs="Courier New" w:hint="default"/>
      </w:rPr>
    </w:lvl>
    <w:lvl w:ilvl="8">
      <w:start w:val="1"/>
      <w:numFmt w:val="bullet"/>
      <w:lvlText w:val=""/>
      <w:lvlJc w:val="left"/>
      <w:pPr>
        <w:ind w:left="8640" w:hanging="360"/>
      </w:pPr>
      <w:rPr>
        <w:rFonts w:ascii="Wingdings" w:hAnsi="Wingdings" w:cs="Wingdings" w:hint="default"/>
      </w:rPr>
    </w:lvl>
  </w:abstractNum>
  <w:abstractNum w:abstractNumId="36">
    <w:nsid w:val="61AF3C92"/>
    <w:multiLevelType w:val="multilevel"/>
    <w:tmpl w:val="61AF3C92"/>
    <w:lvl w:ilvl="0">
      <w:start w:val="1"/>
      <w:numFmt w:val="bullet"/>
      <w:lvlText w:val=""/>
      <w:lvlJc w:val="left"/>
      <w:pPr>
        <w:ind w:left="1590" w:hanging="360"/>
      </w:pPr>
      <w:rPr>
        <w:rFonts w:ascii="Symbol" w:hAnsi="Symbol" w:hint="default"/>
      </w:rPr>
    </w:lvl>
    <w:lvl w:ilvl="1">
      <w:start w:val="1"/>
      <w:numFmt w:val="bullet"/>
      <w:lvlText w:val="o"/>
      <w:lvlJc w:val="left"/>
      <w:pPr>
        <w:ind w:left="2310" w:hanging="360"/>
      </w:pPr>
      <w:rPr>
        <w:rFonts w:ascii="Courier New" w:hAnsi="Courier New" w:cs="Courier New" w:hint="default"/>
      </w:rPr>
    </w:lvl>
    <w:lvl w:ilvl="2">
      <w:start w:val="1"/>
      <w:numFmt w:val="bullet"/>
      <w:lvlText w:val=""/>
      <w:lvlJc w:val="left"/>
      <w:pPr>
        <w:ind w:left="3030" w:hanging="360"/>
      </w:pPr>
      <w:rPr>
        <w:rFonts w:ascii="Wingdings" w:hAnsi="Wingdings" w:hint="default"/>
      </w:rPr>
    </w:lvl>
    <w:lvl w:ilvl="3">
      <w:start w:val="1"/>
      <w:numFmt w:val="bullet"/>
      <w:lvlText w:val=""/>
      <w:lvlJc w:val="left"/>
      <w:pPr>
        <w:ind w:left="3750" w:hanging="360"/>
      </w:pPr>
      <w:rPr>
        <w:rFonts w:ascii="Symbol" w:hAnsi="Symbol" w:hint="default"/>
      </w:rPr>
    </w:lvl>
    <w:lvl w:ilvl="4">
      <w:start w:val="1"/>
      <w:numFmt w:val="bullet"/>
      <w:lvlText w:val="o"/>
      <w:lvlJc w:val="left"/>
      <w:pPr>
        <w:ind w:left="4470" w:hanging="360"/>
      </w:pPr>
      <w:rPr>
        <w:rFonts w:ascii="Courier New" w:hAnsi="Courier New" w:cs="Courier New" w:hint="default"/>
      </w:rPr>
    </w:lvl>
    <w:lvl w:ilvl="5">
      <w:start w:val="1"/>
      <w:numFmt w:val="bullet"/>
      <w:lvlText w:val=""/>
      <w:lvlJc w:val="left"/>
      <w:pPr>
        <w:ind w:left="5190" w:hanging="360"/>
      </w:pPr>
      <w:rPr>
        <w:rFonts w:ascii="Wingdings" w:hAnsi="Wingdings" w:hint="default"/>
      </w:rPr>
    </w:lvl>
    <w:lvl w:ilvl="6">
      <w:start w:val="1"/>
      <w:numFmt w:val="bullet"/>
      <w:lvlText w:val=""/>
      <w:lvlJc w:val="left"/>
      <w:pPr>
        <w:ind w:left="5910" w:hanging="360"/>
      </w:pPr>
      <w:rPr>
        <w:rFonts w:ascii="Symbol" w:hAnsi="Symbol" w:hint="default"/>
      </w:rPr>
    </w:lvl>
    <w:lvl w:ilvl="7">
      <w:start w:val="1"/>
      <w:numFmt w:val="bullet"/>
      <w:lvlText w:val="o"/>
      <w:lvlJc w:val="left"/>
      <w:pPr>
        <w:ind w:left="6630" w:hanging="360"/>
      </w:pPr>
      <w:rPr>
        <w:rFonts w:ascii="Courier New" w:hAnsi="Courier New" w:cs="Courier New" w:hint="default"/>
      </w:rPr>
    </w:lvl>
    <w:lvl w:ilvl="8">
      <w:start w:val="1"/>
      <w:numFmt w:val="bullet"/>
      <w:lvlText w:val=""/>
      <w:lvlJc w:val="left"/>
      <w:pPr>
        <w:ind w:left="7350" w:hanging="360"/>
      </w:pPr>
      <w:rPr>
        <w:rFonts w:ascii="Wingdings" w:hAnsi="Wingdings" w:hint="default"/>
      </w:rPr>
    </w:lvl>
  </w:abstractNum>
  <w:abstractNum w:abstractNumId="37">
    <w:nsid w:val="6611646D"/>
    <w:multiLevelType w:val="multilevel"/>
    <w:tmpl w:val="6611646D"/>
    <w:lvl w:ilvl="0">
      <w:start w:val="1"/>
      <w:numFmt w:val="lowerLetter"/>
      <w:lvlText w:val="%1."/>
      <w:lvlJc w:val="left"/>
      <w:pPr>
        <w:ind w:left="2421" w:hanging="360"/>
      </w:pPr>
    </w:lvl>
    <w:lvl w:ilvl="1">
      <w:start w:val="1"/>
      <w:numFmt w:val="lowerLetter"/>
      <w:lvlText w:val="%2."/>
      <w:lvlJc w:val="left"/>
      <w:pPr>
        <w:ind w:left="3141" w:hanging="360"/>
      </w:pPr>
    </w:lvl>
    <w:lvl w:ilvl="2">
      <w:start w:val="1"/>
      <w:numFmt w:val="lowerRoman"/>
      <w:lvlText w:val="%3."/>
      <w:lvlJc w:val="right"/>
      <w:pPr>
        <w:ind w:left="3861" w:hanging="180"/>
      </w:pPr>
    </w:lvl>
    <w:lvl w:ilvl="3">
      <w:start w:val="1"/>
      <w:numFmt w:val="decimal"/>
      <w:lvlText w:val="%4."/>
      <w:lvlJc w:val="left"/>
      <w:pPr>
        <w:ind w:left="4581" w:hanging="360"/>
      </w:pPr>
    </w:lvl>
    <w:lvl w:ilvl="4">
      <w:start w:val="1"/>
      <w:numFmt w:val="lowerLetter"/>
      <w:lvlText w:val="%5."/>
      <w:lvlJc w:val="left"/>
      <w:pPr>
        <w:ind w:left="5301" w:hanging="360"/>
      </w:pPr>
    </w:lvl>
    <w:lvl w:ilvl="5">
      <w:start w:val="1"/>
      <w:numFmt w:val="lowerRoman"/>
      <w:lvlText w:val="%6."/>
      <w:lvlJc w:val="right"/>
      <w:pPr>
        <w:ind w:left="6021" w:hanging="180"/>
      </w:pPr>
    </w:lvl>
    <w:lvl w:ilvl="6">
      <w:start w:val="1"/>
      <w:numFmt w:val="decimal"/>
      <w:lvlText w:val="%7."/>
      <w:lvlJc w:val="left"/>
      <w:pPr>
        <w:ind w:left="6741" w:hanging="360"/>
      </w:pPr>
    </w:lvl>
    <w:lvl w:ilvl="7">
      <w:start w:val="1"/>
      <w:numFmt w:val="lowerLetter"/>
      <w:lvlText w:val="%8."/>
      <w:lvlJc w:val="left"/>
      <w:pPr>
        <w:ind w:left="7461" w:hanging="360"/>
      </w:pPr>
    </w:lvl>
    <w:lvl w:ilvl="8">
      <w:start w:val="1"/>
      <w:numFmt w:val="lowerRoman"/>
      <w:lvlText w:val="%9."/>
      <w:lvlJc w:val="right"/>
      <w:pPr>
        <w:ind w:left="8181" w:hanging="180"/>
      </w:pPr>
    </w:lvl>
  </w:abstractNum>
  <w:abstractNum w:abstractNumId="38">
    <w:nsid w:val="6D231C7B"/>
    <w:multiLevelType w:val="multilevel"/>
    <w:tmpl w:val="6D231C7B"/>
    <w:lvl w:ilvl="0">
      <w:start w:val="1"/>
      <w:numFmt w:val="lowerLetter"/>
      <w:lvlText w:val="%1."/>
      <w:lvlJc w:val="left"/>
      <w:pPr>
        <w:ind w:left="2421" w:hanging="360"/>
      </w:pPr>
    </w:lvl>
    <w:lvl w:ilvl="1">
      <w:start w:val="1"/>
      <w:numFmt w:val="lowerLetter"/>
      <w:lvlText w:val="%2."/>
      <w:lvlJc w:val="left"/>
      <w:pPr>
        <w:ind w:left="3141" w:hanging="360"/>
      </w:pPr>
    </w:lvl>
    <w:lvl w:ilvl="2">
      <w:start w:val="1"/>
      <w:numFmt w:val="lowerRoman"/>
      <w:lvlText w:val="%3."/>
      <w:lvlJc w:val="right"/>
      <w:pPr>
        <w:ind w:left="3861" w:hanging="180"/>
      </w:pPr>
    </w:lvl>
    <w:lvl w:ilvl="3">
      <w:start w:val="1"/>
      <w:numFmt w:val="decimal"/>
      <w:lvlText w:val="%4."/>
      <w:lvlJc w:val="left"/>
      <w:pPr>
        <w:ind w:left="4581" w:hanging="360"/>
      </w:pPr>
    </w:lvl>
    <w:lvl w:ilvl="4">
      <w:start w:val="1"/>
      <w:numFmt w:val="lowerLetter"/>
      <w:lvlText w:val="%5."/>
      <w:lvlJc w:val="left"/>
      <w:pPr>
        <w:ind w:left="5301" w:hanging="360"/>
      </w:pPr>
    </w:lvl>
    <w:lvl w:ilvl="5">
      <w:start w:val="1"/>
      <w:numFmt w:val="lowerRoman"/>
      <w:lvlText w:val="%6."/>
      <w:lvlJc w:val="right"/>
      <w:pPr>
        <w:ind w:left="6021" w:hanging="180"/>
      </w:pPr>
    </w:lvl>
    <w:lvl w:ilvl="6">
      <w:start w:val="1"/>
      <w:numFmt w:val="decimal"/>
      <w:lvlText w:val="%7."/>
      <w:lvlJc w:val="left"/>
      <w:pPr>
        <w:ind w:left="6741" w:hanging="360"/>
      </w:pPr>
    </w:lvl>
    <w:lvl w:ilvl="7">
      <w:start w:val="1"/>
      <w:numFmt w:val="lowerLetter"/>
      <w:lvlText w:val="%8."/>
      <w:lvlJc w:val="left"/>
      <w:pPr>
        <w:ind w:left="7461" w:hanging="360"/>
      </w:pPr>
    </w:lvl>
    <w:lvl w:ilvl="8">
      <w:start w:val="1"/>
      <w:numFmt w:val="lowerRoman"/>
      <w:lvlText w:val="%9."/>
      <w:lvlJc w:val="right"/>
      <w:pPr>
        <w:ind w:left="8181" w:hanging="180"/>
      </w:pPr>
    </w:lvl>
  </w:abstractNum>
  <w:abstractNum w:abstractNumId="39">
    <w:nsid w:val="6D3B341E"/>
    <w:multiLevelType w:val="hybridMultilevel"/>
    <w:tmpl w:val="5596D7FE"/>
    <w:lvl w:ilvl="0" w:tplc="A2AC15E2">
      <w:start w:val="1"/>
      <w:numFmt w:val="decimal"/>
      <w:lvlText w:val="%1)"/>
      <w:lvlJc w:val="left"/>
      <w:pPr>
        <w:ind w:left="1080" w:hanging="36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6EFF6A78"/>
    <w:multiLevelType w:val="multilevel"/>
    <w:tmpl w:val="6EFF6A78"/>
    <w:lvl w:ilvl="0">
      <w:start w:val="1"/>
      <w:numFmt w:val="bullet"/>
      <w:lvlText w:val=""/>
      <w:lvlJc w:val="left"/>
      <w:pPr>
        <w:ind w:left="1429" w:hanging="360"/>
      </w:pPr>
      <w:rPr>
        <w:rFonts w:ascii="Symbol" w:hAnsi="Symbol" w:cs="Symbol" w:hint="default"/>
        <w:b/>
        <w:sz w:val="24"/>
      </w:rPr>
    </w:lvl>
    <w:lvl w:ilvl="1">
      <w:start w:val="1"/>
      <w:numFmt w:val="bullet"/>
      <w:lvlText w:val=""/>
      <w:lvlJc w:val="left"/>
      <w:pPr>
        <w:ind w:left="2149" w:hanging="360"/>
      </w:pPr>
      <w:rPr>
        <w:rFonts w:ascii="Symbol" w:hAnsi="Symbol" w:cs="Courier New" w:hint="default"/>
      </w:r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bullet"/>
      <w:lvlText w:val=""/>
      <w:lvlJc w:val="left"/>
      <w:pPr>
        <w:ind w:left="4309" w:hanging="360"/>
      </w:pPr>
      <w:rPr>
        <w:rFonts w:ascii="Symbol" w:hAnsi="Symbol" w:cs="Courier New" w:hint="default"/>
      </w:r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rPr>
        <w:rFonts w:cs="Courier New"/>
      </w:rPr>
    </w:lvl>
    <w:lvl w:ilvl="8">
      <w:start w:val="1"/>
      <w:numFmt w:val="lowerRoman"/>
      <w:lvlText w:val="%9."/>
      <w:lvlJc w:val="right"/>
      <w:pPr>
        <w:ind w:left="7189" w:hanging="180"/>
      </w:pPr>
    </w:lvl>
  </w:abstractNum>
  <w:abstractNum w:abstractNumId="41">
    <w:nsid w:val="714C3EC9"/>
    <w:multiLevelType w:val="multilevel"/>
    <w:tmpl w:val="714C3EC9"/>
    <w:lvl w:ilvl="0">
      <w:start w:val="1"/>
      <w:numFmt w:val="lowerLetter"/>
      <w:lvlText w:val="%1)"/>
      <w:lvlJc w:val="left"/>
      <w:pPr>
        <w:ind w:left="1287" w:hanging="360"/>
      </w:pPr>
      <w:rPr>
        <w:b/>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2">
    <w:nsid w:val="72BD1DAC"/>
    <w:multiLevelType w:val="multilevel"/>
    <w:tmpl w:val="72BD1DAC"/>
    <w:lvl w:ilvl="0">
      <w:start w:val="1"/>
      <w:numFmt w:val="decimal"/>
      <w:lvlText w:val="%1."/>
      <w:lvlJc w:val="left"/>
      <w:pPr>
        <w:ind w:left="2490" w:hanging="360"/>
      </w:pPr>
    </w:lvl>
    <w:lvl w:ilvl="1">
      <w:start w:val="1"/>
      <w:numFmt w:val="lowerLetter"/>
      <w:lvlText w:val="%2."/>
      <w:lvlJc w:val="left"/>
      <w:pPr>
        <w:ind w:left="3210" w:hanging="360"/>
      </w:pPr>
    </w:lvl>
    <w:lvl w:ilvl="2">
      <w:start w:val="1"/>
      <w:numFmt w:val="lowerRoman"/>
      <w:lvlText w:val="%3."/>
      <w:lvlJc w:val="right"/>
      <w:pPr>
        <w:ind w:left="3930" w:hanging="180"/>
      </w:pPr>
    </w:lvl>
    <w:lvl w:ilvl="3">
      <w:start w:val="1"/>
      <w:numFmt w:val="decimal"/>
      <w:lvlText w:val="%4."/>
      <w:lvlJc w:val="left"/>
      <w:pPr>
        <w:ind w:left="4650" w:hanging="360"/>
      </w:pPr>
    </w:lvl>
    <w:lvl w:ilvl="4">
      <w:start w:val="1"/>
      <w:numFmt w:val="lowerLetter"/>
      <w:lvlText w:val="%5."/>
      <w:lvlJc w:val="left"/>
      <w:pPr>
        <w:ind w:left="5370" w:hanging="360"/>
      </w:pPr>
    </w:lvl>
    <w:lvl w:ilvl="5">
      <w:start w:val="1"/>
      <w:numFmt w:val="lowerRoman"/>
      <w:lvlText w:val="%6."/>
      <w:lvlJc w:val="right"/>
      <w:pPr>
        <w:ind w:left="6090" w:hanging="180"/>
      </w:pPr>
    </w:lvl>
    <w:lvl w:ilvl="6">
      <w:start w:val="1"/>
      <w:numFmt w:val="decimal"/>
      <w:lvlText w:val="%7."/>
      <w:lvlJc w:val="left"/>
      <w:pPr>
        <w:ind w:left="6810" w:hanging="360"/>
      </w:pPr>
    </w:lvl>
    <w:lvl w:ilvl="7">
      <w:start w:val="1"/>
      <w:numFmt w:val="lowerLetter"/>
      <w:lvlText w:val="%8."/>
      <w:lvlJc w:val="left"/>
      <w:pPr>
        <w:ind w:left="7530" w:hanging="360"/>
      </w:pPr>
    </w:lvl>
    <w:lvl w:ilvl="8">
      <w:start w:val="1"/>
      <w:numFmt w:val="lowerRoman"/>
      <w:lvlText w:val="%9."/>
      <w:lvlJc w:val="right"/>
      <w:pPr>
        <w:ind w:left="8250" w:hanging="180"/>
      </w:pPr>
    </w:lvl>
  </w:abstractNum>
  <w:abstractNum w:abstractNumId="43">
    <w:nsid w:val="73252791"/>
    <w:multiLevelType w:val="multilevel"/>
    <w:tmpl w:val="8C028AB2"/>
    <w:lvl w:ilvl="0">
      <w:start w:val="1"/>
      <w:numFmt w:val="decimal"/>
      <w:lvlText w:val="%1."/>
      <w:lvlJc w:val="left"/>
      <w:pPr>
        <w:ind w:left="360" w:hanging="360"/>
      </w:pPr>
      <w:rPr>
        <w:b/>
        <w:sz w:val="20"/>
        <w:szCs w:val="20"/>
      </w:rPr>
    </w:lvl>
    <w:lvl w:ilvl="1">
      <w:start w:val="1"/>
      <w:numFmt w:val="decimal"/>
      <w:lvlText w:val="%1.%2."/>
      <w:lvlJc w:val="left"/>
      <w:pPr>
        <w:ind w:left="792" w:hanging="432"/>
      </w:pPr>
      <w:rPr>
        <w:b/>
        <w:sz w:val="20"/>
        <w:szCs w:val="20"/>
      </w:rPr>
    </w:lvl>
    <w:lvl w:ilvl="2">
      <w:start w:val="1"/>
      <w:numFmt w:val="decimal"/>
      <w:lvlText w:val="%1.%2.%3."/>
      <w:lvlJc w:val="left"/>
      <w:pPr>
        <w:ind w:left="1224" w:hanging="504"/>
      </w:pPr>
      <w:rPr>
        <w:b w:val="0"/>
      </w:rPr>
    </w:lvl>
    <w:lvl w:ilvl="3">
      <w:start w:val="1"/>
      <w:numFmt w:val="decimal"/>
      <w:lvlText w:val="%1.%2.%3.%4."/>
      <w:lvlJc w:val="left"/>
      <w:pPr>
        <w:ind w:left="1728" w:hanging="648"/>
      </w:pPr>
      <w:rPr>
        <w:b/>
      </w:rPr>
    </w:lvl>
    <w:lvl w:ilvl="4">
      <w:start w:val="1"/>
      <w:numFmt w:val="decimal"/>
      <w:lvlText w:val="%1.%2.%3.%4.%5."/>
      <w:lvlJc w:val="left"/>
      <w:pPr>
        <w:ind w:left="2232" w:hanging="792"/>
      </w:pPr>
      <w:rPr>
        <w:b/>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nsid w:val="751D1ECF"/>
    <w:multiLevelType w:val="hybridMultilevel"/>
    <w:tmpl w:val="69B4A31C"/>
    <w:lvl w:ilvl="0" w:tplc="FCACDABC">
      <w:start w:val="1"/>
      <w:numFmt w:val="lowerLetter"/>
      <w:lvlText w:val="%1)"/>
      <w:lvlJc w:val="left"/>
      <w:pPr>
        <w:ind w:left="720" w:hanging="360"/>
      </w:pPr>
      <w:rPr>
        <w:rFonts w:ascii="Arial" w:hAnsi="Arial" w:cs="Arial"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6655A39"/>
    <w:multiLevelType w:val="hybridMultilevel"/>
    <w:tmpl w:val="F9C24572"/>
    <w:lvl w:ilvl="0" w:tplc="FECEC7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7C3E1A8C"/>
    <w:multiLevelType w:val="multilevel"/>
    <w:tmpl w:val="7C3E1A8C"/>
    <w:lvl w:ilvl="0">
      <w:start w:val="1"/>
      <w:numFmt w:val="bullet"/>
      <w:lvlText w:val=""/>
      <w:lvlJc w:val="left"/>
      <w:pPr>
        <w:ind w:left="2055" w:hanging="360"/>
      </w:pPr>
      <w:rPr>
        <w:rFonts w:ascii="Symbol" w:hAnsi="Symbol" w:cs="Symbol" w:hint="default"/>
      </w:rPr>
    </w:lvl>
    <w:lvl w:ilvl="1">
      <w:start w:val="1"/>
      <w:numFmt w:val="bullet"/>
      <w:lvlText w:val="o"/>
      <w:lvlJc w:val="left"/>
      <w:pPr>
        <w:ind w:left="2775" w:hanging="360"/>
      </w:pPr>
      <w:rPr>
        <w:rFonts w:ascii="Courier New" w:hAnsi="Courier New" w:cs="Courier New" w:hint="default"/>
      </w:rPr>
    </w:lvl>
    <w:lvl w:ilvl="2">
      <w:start w:val="1"/>
      <w:numFmt w:val="bullet"/>
      <w:lvlText w:val=""/>
      <w:lvlJc w:val="left"/>
      <w:pPr>
        <w:ind w:left="3495" w:hanging="360"/>
      </w:pPr>
      <w:rPr>
        <w:rFonts w:ascii="Wingdings" w:hAnsi="Wingdings" w:cs="Wingdings" w:hint="default"/>
      </w:rPr>
    </w:lvl>
    <w:lvl w:ilvl="3">
      <w:start w:val="1"/>
      <w:numFmt w:val="bullet"/>
      <w:lvlText w:val=""/>
      <w:lvlJc w:val="left"/>
      <w:pPr>
        <w:ind w:left="4215" w:hanging="360"/>
      </w:pPr>
      <w:rPr>
        <w:rFonts w:ascii="Symbol" w:hAnsi="Symbol" w:cs="Symbol" w:hint="default"/>
      </w:rPr>
    </w:lvl>
    <w:lvl w:ilvl="4">
      <w:start w:val="1"/>
      <w:numFmt w:val="bullet"/>
      <w:lvlText w:val="o"/>
      <w:lvlJc w:val="left"/>
      <w:pPr>
        <w:ind w:left="4935" w:hanging="360"/>
      </w:pPr>
      <w:rPr>
        <w:rFonts w:ascii="Courier New" w:hAnsi="Courier New" w:cs="Courier New" w:hint="default"/>
      </w:rPr>
    </w:lvl>
    <w:lvl w:ilvl="5">
      <w:start w:val="1"/>
      <w:numFmt w:val="bullet"/>
      <w:lvlText w:val=""/>
      <w:lvlJc w:val="left"/>
      <w:pPr>
        <w:ind w:left="5655" w:hanging="360"/>
      </w:pPr>
      <w:rPr>
        <w:rFonts w:ascii="Wingdings" w:hAnsi="Wingdings" w:cs="Wingdings" w:hint="default"/>
      </w:rPr>
    </w:lvl>
    <w:lvl w:ilvl="6">
      <w:start w:val="1"/>
      <w:numFmt w:val="bullet"/>
      <w:lvlText w:val=""/>
      <w:lvlJc w:val="left"/>
      <w:pPr>
        <w:ind w:left="6375" w:hanging="360"/>
      </w:pPr>
      <w:rPr>
        <w:rFonts w:ascii="Symbol" w:hAnsi="Symbol" w:cs="Symbol" w:hint="default"/>
      </w:rPr>
    </w:lvl>
    <w:lvl w:ilvl="7">
      <w:start w:val="1"/>
      <w:numFmt w:val="bullet"/>
      <w:lvlText w:val="o"/>
      <w:lvlJc w:val="left"/>
      <w:pPr>
        <w:ind w:left="7095" w:hanging="360"/>
      </w:pPr>
      <w:rPr>
        <w:rFonts w:ascii="Courier New" w:hAnsi="Courier New" w:cs="Courier New" w:hint="default"/>
      </w:rPr>
    </w:lvl>
    <w:lvl w:ilvl="8">
      <w:start w:val="1"/>
      <w:numFmt w:val="bullet"/>
      <w:lvlText w:val=""/>
      <w:lvlJc w:val="left"/>
      <w:pPr>
        <w:ind w:left="7815" w:hanging="360"/>
      </w:pPr>
      <w:rPr>
        <w:rFonts w:ascii="Wingdings" w:hAnsi="Wingdings" w:cs="Wingdings" w:hint="default"/>
      </w:rPr>
    </w:lvl>
  </w:abstractNum>
  <w:abstractNum w:abstractNumId="47">
    <w:nsid w:val="7CDD0631"/>
    <w:multiLevelType w:val="multilevel"/>
    <w:tmpl w:val="7CDD0631"/>
    <w:lvl w:ilvl="0">
      <w:start w:val="1"/>
      <w:numFmt w:val="lowerLetter"/>
      <w:lvlText w:val="%1."/>
      <w:lvlJc w:val="left"/>
      <w:pPr>
        <w:ind w:left="2280" w:hanging="360"/>
      </w:pPr>
    </w:lvl>
    <w:lvl w:ilvl="1">
      <w:start w:val="1"/>
      <w:numFmt w:val="lowerLetter"/>
      <w:lvlText w:val="%2."/>
      <w:lvlJc w:val="left"/>
      <w:pPr>
        <w:ind w:left="3000" w:hanging="360"/>
      </w:pPr>
    </w:lvl>
    <w:lvl w:ilvl="2">
      <w:start w:val="1"/>
      <w:numFmt w:val="lowerRoman"/>
      <w:lvlText w:val="%3."/>
      <w:lvlJc w:val="right"/>
      <w:pPr>
        <w:ind w:left="3720" w:hanging="180"/>
      </w:pPr>
    </w:lvl>
    <w:lvl w:ilvl="3">
      <w:start w:val="1"/>
      <w:numFmt w:val="decimal"/>
      <w:lvlText w:val="%4."/>
      <w:lvlJc w:val="left"/>
      <w:pPr>
        <w:ind w:left="4440" w:hanging="360"/>
      </w:pPr>
    </w:lvl>
    <w:lvl w:ilvl="4">
      <w:start w:val="1"/>
      <w:numFmt w:val="lowerLetter"/>
      <w:lvlText w:val="%5."/>
      <w:lvlJc w:val="left"/>
      <w:pPr>
        <w:ind w:left="5160" w:hanging="360"/>
      </w:pPr>
    </w:lvl>
    <w:lvl w:ilvl="5">
      <w:start w:val="1"/>
      <w:numFmt w:val="lowerRoman"/>
      <w:lvlText w:val="%6."/>
      <w:lvlJc w:val="right"/>
      <w:pPr>
        <w:ind w:left="5880" w:hanging="180"/>
      </w:pPr>
    </w:lvl>
    <w:lvl w:ilvl="6">
      <w:start w:val="1"/>
      <w:numFmt w:val="decimal"/>
      <w:lvlText w:val="%7."/>
      <w:lvlJc w:val="left"/>
      <w:pPr>
        <w:ind w:left="6600" w:hanging="360"/>
      </w:pPr>
    </w:lvl>
    <w:lvl w:ilvl="7">
      <w:start w:val="1"/>
      <w:numFmt w:val="lowerLetter"/>
      <w:lvlText w:val="%8."/>
      <w:lvlJc w:val="left"/>
      <w:pPr>
        <w:ind w:left="7320" w:hanging="360"/>
      </w:pPr>
    </w:lvl>
    <w:lvl w:ilvl="8">
      <w:start w:val="1"/>
      <w:numFmt w:val="lowerRoman"/>
      <w:lvlText w:val="%9."/>
      <w:lvlJc w:val="right"/>
      <w:pPr>
        <w:ind w:left="8040" w:hanging="180"/>
      </w:pPr>
    </w:lvl>
  </w:abstractNum>
  <w:num w:numId="1">
    <w:abstractNumId w:val="27"/>
  </w:num>
  <w:num w:numId="2">
    <w:abstractNumId w:val="42"/>
  </w:num>
  <w:num w:numId="3">
    <w:abstractNumId w:val="43"/>
  </w:num>
  <w:num w:numId="4">
    <w:abstractNumId w:val="19"/>
  </w:num>
  <w:num w:numId="5">
    <w:abstractNumId w:val="13"/>
  </w:num>
  <w:num w:numId="6">
    <w:abstractNumId w:val="4"/>
  </w:num>
  <w:num w:numId="7">
    <w:abstractNumId w:val="2"/>
  </w:num>
  <w:num w:numId="8">
    <w:abstractNumId w:val="6"/>
  </w:num>
  <w:num w:numId="9">
    <w:abstractNumId w:val="7"/>
  </w:num>
  <w:num w:numId="10">
    <w:abstractNumId w:val="46"/>
  </w:num>
  <w:num w:numId="11">
    <w:abstractNumId w:val="41"/>
  </w:num>
  <w:num w:numId="12">
    <w:abstractNumId w:val="23"/>
  </w:num>
  <w:num w:numId="13">
    <w:abstractNumId w:val="36"/>
  </w:num>
  <w:num w:numId="14">
    <w:abstractNumId w:val="26"/>
  </w:num>
  <w:num w:numId="15">
    <w:abstractNumId w:val="47"/>
  </w:num>
  <w:num w:numId="16">
    <w:abstractNumId w:val="5"/>
  </w:num>
  <w:num w:numId="17">
    <w:abstractNumId w:val="9"/>
  </w:num>
  <w:num w:numId="18">
    <w:abstractNumId w:val="20"/>
  </w:num>
  <w:num w:numId="19">
    <w:abstractNumId w:val="33"/>
  </w:num>
  <w:num w:numId="20">
    <w:abstractNumId w:val="16"/>
  </w:num>
  <w:num w:numId="21">
    <w:abstractNumId w:val="3"/>
  </w:num>
  <w:num w:numId="22">
    <w:abstractNumId w:val="37"/>
  </w:num>
  <w:num w:numId="23">
    <w:abstractNumId w:val="38"/>
  </w:num>
  <w:num w:numId="24">
    <w:abstractNumId w:val="0"/>
  </w:num>
  <w:num w:numId="25">
    <w:abstractNumId w:val="24"/>
  </w:num>
  <w:num w:numId="26">
    <w:abstractNumId w:val="31"/>
  </w:num>
  <w:num w:numId="27">
    <w:abstractNumId w:val="28"/>
  </w:num>
  <w:num w:numId="28">
    <w:abstractNumId w:val="21"/>
  </w:num>
  <w:num w:numId="29">
    <w:abstractNumId w:val="15"/>
  </w:num>
  <w:num w:numId="30">
    <w:abstractNumId w:val="40"/>
  </w:num>
  <w:num w:numId="31">
    <w:abstractNumId w:val="8"/>
  </w:num>
  <w:num w:numId="32">
    <w:abstractNumId w:val="30"/>
  </w:num>
  <w:num w:numId="33">
    <w:abstractNumId w:val="1"/>
  </w:num>
  <w:num w:numId="34">
    <w:abstractNumId w:val="29"/>
  </w:num>
  <w:num w:numId="35">
    <w:abstractNumId w:val="12"/>
  </w:num>
  <w:num w:numId="36">
    <w:abstractNumId w:val="35"/>
  </w:num>
  <w:num w:numId="37">
    <w:abstractNumId w:val="34"/>
  </w:num>
  <w:num w:numId="38">
    <w:abstractNumId w:val="17"/>
  </w:num>
  <w:num w:numId="39">
    <w:abstractNumId w:val="44"/>
  </w:num>
  <w:num w:numId="40">
    <w:abstractNumId w:val="32"/>
  </w:num>
  <w:num w:numId="41">
    <w:abstractNumId w:val="11"/>
  </w:num>
  <w:num w:numId="42">
    <w:abstractNumId w:val="18"/>
  </w:num>
  <w:num w:numId="43">
    <w:abstractNumId w:val="10"/>
  </w:num>
  <w:num w:numId="44">
    <w:abstractNumId w:val="14"/>
  </w:num>
  <w:num w:numId="45">
    <w:abstractNumId w:val="22"/>
  </w:num>
  <w:num w:numId="46">
    <w:abstractNumId w:val="45"/>
  </w:num>
  <w:num w:numId="47">
    <w:abstractNumId w:val="39"/>
  </w:num>
  <w:num w:numId="48">
    <w:abstractNumId w:val="25"/>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proofState w:spelling="clean" w:grammar="clean"/>
  <w:defaultTabStop w:val="708"/>
  <w:hyphenationZone w:val="425"/>
  <w:characterSpacingControl w:val="doNotCompress"/>
  <w:footnotePr>
    <w:footnote w:id="-1"/>
    <w:footnote w:id="0"/>
  </w:footnotePr>
  <w:endnotePr>
    <w:endnote w:id="-1"/>
    <w:endnote w:id="0"/>
  </w:endnotePr>
  <w:compat/>
  <w:rsids>
    <w:rsidRoot w:val="009A0AA3"/>
    <w:rsid w:val="0002148E"/>
    <w:rsid w:val="00022FA0"/>
    <w:rsid w:val="00035B01"/>
    <w:rsid w:val="000416CD"/>
    <w:rsid w:val="00042DF7"/>
    <w:rsid w:val="000436F3"/>
    <w:rsid w:val="000451D9"/>
    <w:rsid w:val="0005272A"/>
    <w:rsid w:val="00052A9A"/>
    <w:rsid w:val="00054959"/>
    <w:rsid w:val="00055843"/>
    <w:rsid w:val="0005646D"/>
    <w:rsid w:val="00061754"/>
    <w:rsid w:val="000747B9"/>
    <w:rsid w:val="00080B6F"/>
    <w:rsid w:val="000A0155"/>
    <w:rsid w:val="000C3D1D"/>
    <w:rsid w:val="000C4D44"/>
    <w:rsid w:val="000C7AEC"/>
    <w:rsid w:val="000F74A5"/>
    <w:rsid w:val="001036FE"/>
    <w:rsid w:val="001149D0"/>
    <w:rsid w:val="00123B8B"/>
    <w:rsid w:val="00126564"/>
    <w:rsid w:val="001271C3"/>
    <w:rsid w:val="00131983"/>
    <w:rsid w:val="00143A31"/>
    <w:rsid w:val="00145262"/>
    <w:rsid w:val="001534B1"/>
    <w:rsid w:val="00157145"/>
    <w:rsid w:val="00165087"/>
    <w:rsid w:val="00171FD1"/>
    <w:rsid w:val="001A596D"/>
    <w:rsid w:val="001D64A2"/>
    <w:rsid w:val="002254A9"/>
    <w:rsid w:val="002311F6"/>
    <w:rsid w:val="002332C9"/>
    <w:rsid w:val="002375A9"/>
    <w:rsid w:val="002462F0"/>
    <w:rsid w:val="00254E72"/>
    <w:rsid w:val="00260852"/>
    <w:rsid w:val="00264444"/>
    <w:rsid w:val="0027193E"/>
    <w:rsid w:val="002818DF"/>
    <w:rsid w:val="0028338F"/>
    <w:rsid w:val="00284486"/>
    <w:rsid w:val="00285A46"/>
    <w:rsid w:val="002871CA"/>
    <w:rsid w:val="002A52B4"/>
    <w:rsid w:val="002B314B"/>
    <w:rsid w:val="002C0D10"/>
    <w:rsid w:val="002C49AF"/>
    <w:rsid w:val="002E7018"/>
    <w:rsid w:val="002F37AC"/>
    <w:rsid w:val="002F5E6F"/>
    <w:rsid w:val="003343C2"/>
    <w:rsid w:val="00334C20"/>
    <w:rsid w:val="0033581F"/>
    <w:rsid w:val="00340085"/>
    <w:rsid w:val="003427D1"/>
    <w:rsid w:val="00356C0F"/>
    <w:rsid w:val="00387BC6"/>
    <w:rsid w:val="0039650D"/>
    <w:rsid w:val="003A0040"/>
    <w:rsid w:val="003A0211"/>
    <w:rsid w:val="003A18C3"/>
    <w:rsid w:val="003A3EFE"/>
    <w:rsid w:val="003A4270"/>
    <w:rsid w:val="003A742E"/>
    <w:rsid w:val="003C5372"/>
    <w:rsid w:val="003C7C37"/>
    <w:rsid w:val="003D5045"/>
    <w:rsid w:val="003D7455"/>
    <w:rsid w:val="003E581D"/>
    <w:rsid w:val="003F4388"/>
    <w:rsid w:val="00402A56"/>
    <w:rsid w:val="004121BE"/>
    <w:rsid w:val="0041777C"/>
    <w:rsid w:val="00430E6A"/>
    <w:rsid w:val="00441A95"/>
    <w:rsid w:val="00442721"/>
    <w:rsid w:val="00447D1B"/>
    <w:rsid w:val="004817FB"/>
    <w:rsid w:val="004C3C82"/>
    <w:rsid w:val="004C3FEB"/>
    <w:rsid w:val="0051175F"/>
    <w:rsid w:val="00513C11"/>
    <w:rsid w:val="00517F79"/>
    <w:rsid w:val="00527C0D"/>
    <w:rsid w:val="0053389A"/>
    <w:rsid w:val="00536003"/>
    <w:rsid w:val="00546E8C"/>
    <w:rsid w:val="005572BA"/>
    <w:rsid w:val="00565CDC"/>
    <w:rsid w:val="005663DA"/>
    <w:rsid w:val="00566CB3"/>
    <w:rsid w:val="00572B5F"/>
    <w:rsid w:val="005779E7"/>
    <w:rsid w:val="005854E6"/>
    <w:rsid w:val="005875A2"/>
    <w:rsid w:val="00591163"/>
    <w:rsid w:val="005955A2"/>
    <w:rsid w:val="005A1332"/>
    <w:rsid w:val="005A1580"/>
    <w:rsid w:val="005B0F82"/>
    <w:rsid w:val="005D0522"/>
    <w:rsid w:val="005F2DE7"/>
    <w:rsid w:val="005F30E4"/>
    <w:rsid w:val="005F501B"/>
    <w:rsid w:val="0060151C"/>
    <w:rsid w:val="00601CD2"/>
    <w:rsid w:val="00615955"/>
    <w:rsid w:val="006201E7"/>
    <w:rsid w:val="00627E69"/>
    <w:rsid w:val="00635779"/>
    <w:rsid w:val="00641133"/>
    <w:rsid w:val="006428F6"/>
    <w:rsid w:val="006524C0"/>
    <w:rsid w:val="006556D5"/>
    <w:rsid w:val="00656681"/>
    <w:rsid w:val="00663F4D"/>
    <w:rsid w:val="006675EE"/>
    <w:rsid w:val="00670B0D"/>
    <w:rsid w:val="0068445C"/>
    <w:rsid w:val="00685EE0"/>
    <w:rsid w:val="006915D8"/>
    <w:rsid w:val="006955CA"/>
    <w:rsid w:val="006962EB"/>
    <w:rsid w:val="006A3D53"/>
    <w:rsid w:val="006B25C7"/>
    <w:rsid w:val="006B647F"/>
    <w:rsid w:val="006D0341"/>
    <w:rsid w:val="006D55CE"/>
    <w:rsid w:val="006E615A"/>
    <w:rsid w:val="006F1D03"/>
    <w:rsid w:val="006F1E78"/>
    <w:rsid w:val="006F7743"/>
    <w:rsid w:val="00703875"/>
    <w:rsid w:val="00705AE3"/>
    <w:rsid w:val="00710CD5"/>
    <w:rsid w:val="00716167"/>
    <w:rsid w:val="007226C4"/>
    <w:rsid w:val="007245A0"/>
    <w:rsid w:val="00753043"/>
    <w:rsid w:val="00762ADB"/>
    <w:rsid w:val="007842F2"/>
    <w:rsid w:val="007A1546"/>
    <w:rsid w:val="007B2D16"/>
    <w:rsid w:val="007D122A"/>
    <w:rsid w:val="007E1A5E"/>
    <w:rsid w:val="007E4DE4"/>
    <w:rsid w:val="007E6BE3"/>
    <w:rsid w:val="007F26F3"/>
    <w:rsid w:val="008105FB"/>
    <w:rsid w:val="00812176"/>
    <w:rsid w:val="008139E6"/>
    <w:rsid w:val="00815D65"/>
    <w:rsid w:val="008347FB"/>
    <w:rsid w:val="008360DD"/>
    <w:rsid w:val="00844DA3"/>
    <w:rsid w:val="008532F3"/>
    <w:rsid w:val="0085470C"/>
    <w:rsid w:val="00862C0F"/>
    <w:rsid w:val="008635BC"/>
    <w:rsid w:val="00863CB5"/>
    <w:rsid w:val="0087185C"/>
    <w:rsid w:val="008733EC"/>
    <w:rsid w:val="008804E8"/>
    <w:rsid w:val="00892572"/>
    <w:rsid w:val="008A0339"/>
    <w:rsid w:val="008B092A"/>
    <w:rsid w:val="008B0DA2"/>
    <w:rsid w:val="008B67D2"/>
    <w:rsid w:val="008D5E37"/>
    <w:rsid w:val="008E6D9A"/>
    <w:rsid w:val="008F191A"/>
    <w:rsid w:val="008F62B6"/>
    <w:rsid w:val="008F79D5"/>
    <w:rsid w:val="009000B8"/>
    <w:rsid w:val="0090446A"/>
    <w:rsid w:val="00907535"/>
    <w:rsid w:val="00907570"/>
    <w:rsid w:val="009247FE"/>
    <w:rsid w:val="00925CF8"/>
    <w:rsid w:val="00936D1E"/>
    <w:rsid w:val="00943919"/>
    <w:rsid w:val="00947FE6"/>
    <w:rsid w:val="00953B52"/>
    <w:rsid w:val="00954514"/>
    <w:rsid w:val="00956344"/>
    <w:rsid w:val="009668FF"/>
    <w:rsid w:val="00976300"/>
    <w:rsid w:val="0099460B"/>
    <w:rsid w:val="00995973"/>
    <w:rsid w:val="009A0AA3"/>
    <w:rsid w:val="009A384E"/>
    <w:rsid w:val="009B5569"/>
    <w:rsid w:val="009D2C13"/>
    <w:rsid w:val="009E0532"/>
    <w:rsid w:val="009F018D"/>
    <w:rsid w:val="009F1218"/>
    <w:rsid w:val="00A05D9C"/>
    <w:rsid w:val="00A06953"/>
    <w:rsid w:val="00A078DE"/>
    <w:rsid w:val="00A107C0"/>
    <w:rsid w:val="00A22665"/>
    <w:rsid w:val="00A30B89"/>
    <w:rsid w:val="00A34D39"/>
    <w:rsid w:val="00A36963"/>
    <w:rsid w:val="00A40C6B"/>
    <w:rsid w:val="00A41F6D"/>
    <w:rsid w:val="00A4512C"/>
    <w:rsid w:val="00A470CE"/>
    <w:rsid w:val="00A47CF1"/>
    <w:rsid w:val="00A63AF0"/>
    <w:rsid w:val="00A66FA6"/>
    <w:rsid w:val="00A67253"/>
    <w:rsid w:val="00A72EC2"/>
    <w:rsid w:val="00A7322D"/>
    <w:rsid w:val="00A91926"/>
    <w:rsid w:val="00A91C5F"/>
    <w:rsid w:val="00AB428C"/>
    <w:rsid w:val="00AC1A86"/>
    <w:rsid w:val="00AC7446"/>
    <w:rsid w:val="00AD3889"/>
    <w:rsid w:val="00AD4C0B"/>
    <w:rsid w:val="00AD74B8"/>
    <w:rsid w:val="00AE2363"/>
    <w:rsid w:val="00AE3598"/>
    <w:rsid w:val="00AF5B19"/>
    <w:rsid w:val="00AF6EC1"/>
    <w:rsid w:val="00B0760E"/>
    <w:rsid w:val="00B2315C"/>
    <w:rsid w:val="00B32F50"/>
    <w:rsid w:val="00B4264C"/>
    <w:rsid w:val="00B72419"/>
    <w:rsid w:val="00B74FFB"/>
    <w:rsid w:val="00B768D3"/>
    <w:rsid w:val="00B820A8"/>
    <w:rsid w:val="00B90665"/>
    <w:rsid w:val="00B9778A"/>
    <w:rsid w:val="00BA1297"/>
    <w:rsid w:val="00BA4CBF"/>
    <w:rsid w:val="00BA504E"/>
    <w:rsid w:val="00BC4C75"/>
    <w:rsid w:val="00BD3190"/>
    <w:rsid w:val="00BE3FD3"/>
    <w:rsid w:val="00BF14A9"/>
    <w:rsid w:val="00C0729E"/>
    <w:rsid w:val="00C17D2B"/>
    <w:rsid w:val="00C25AA2"/>
    <w:rsid w:val="00C30C27"/>
    <w:rsid w:val="00C3131B"/>
    <w:rsid w:val="00C335A9"/>
    <w:rsid w:val="00C548C5"/>
    <w:rsid w:val="00C654DD"/>
    <w:rsid w:val="00C7648B"/>
    <w:rsid w:val="00CA54E5"/>
    <w:rsid w:val="00CA5873"/>
    <w:rsid w:val="00CA5E51"/>
    <w:rsid w:val="00CA6761"/>
    <w:rsid w:val="00CB781F"/>
    <w:rsid w:val="00CC0357"/>
    <w:rsid w:val="00CD38D3"/>
    <w:rsid w:val="00CD4A1F"/>
    <w:rsid w:val="00CE4F51"/>
    <w:rsid w:val="00CE5513"/>
    <w:rsid w:val="00CE5BC6"/>
    <w:rsid w:val="00D036C6"/>
    <w:rsid w:val="00D112D8"/>
    <w:rsid w:val="00D11BB8"/>
    <w:rsid w:val="00D1360E"/>
    <w:rsid w:val="00D1388A"/>
    <w:rsid w:val="00D22F49"/>
    <w:rsid w:val="00D236E1"/>
    <w:rsid w:val="00D26E07"/>
    <w:rsid w:val="00D33DAB"/>
    <w:rsid w:val="00D35891"/>
    <w:rsid w:val="00D44E7A"/>
    <w:rsid w:val="00D65391"/>
    <w:rsid w:val="00D6789B"/>
    <w:rsid w:val="00D73BFE"/>
    <w:rsid w:val="00D761C9"/>
    <w:rsid w:val="00D8524B"/>
    <w:rsid w:val="00DA1EF0"/>
    <w:rsid w:val="00DC315C"/>
    <w:rsid w:val="00DC4BDF"/>
    <w:rsid w:val="00DD0305"/>
    <w:rsid w:val="00DE6B4F"/>
    <w:rsid w:val="00DF28E7"/>
    <w:rsid w:val="00E130B4"/>
    <w:rsid w:val="00E31E0E"/>
    <w:rsid w:val="00E3775B"/>
    <w:rsid w:val="00E529BF"/>
    <w:rsid w:val="00E71777"/>
    <w:rsid w:val="00E771B8"/>
    <w:rsid w:val="00E77D2F"/>
    <w:rsid w:val="00E82D43"/>
    <w:rsid w:val="00E92A5E"/>
    <w:rsid w:val="00EA3A6A"/>
    <w:rsid w:val="00EA5EA5"/>
    <w:rsid w:val="00EB1ADC"/>
    <w:rsid w:val="00EB73DD"/>
    <w:rsid w:val="00EC7F34"/>
    <w:rsid w:val="00ED5BE6"/>
    <w:rsid w:val="00EF0853"/>
    <w:rsid w:val="00F02059"/>
    <w:rsid w:val="00F22BF6"/>
    <w:rsid w:val="00F238F4"/>
    <w:rsid w:val="00F23BEB"/>
    <w:rsid w:val="00F3038D"/>
    <w:rsid w:val="00F3042E"/>
    <w:rsid w:val="00F34BE3"/>
    <w:rsid w:val="00F404E2"/>
    <w:rsid w:val="00F57110"/>
    <w:rsid w:val="00F64CA4"/>
    <w:rsid w:val="00F72879"/>
    <w:rsid w:val="00F7570F"/>
    <w:rsid w:val="00F87C9D"/>
    <w:rsid w:val="00FA6F20"/>
    <w:rsid w:val="00FB61A0"/>
    <w:rsid w:val="00FC616A"/>
    <w:rsid w:val="00FE7CDE"/>
    <w:rsid w:val="00FF2D86"/>
    <w:rsid w:val="49D33E41"/>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semiHidden="0" w:uiPriority="0" w:unhideWhenUsed="0" w:qFormat="1"/>
    <w:lsdException w:name="List" w:semiHidden="0" w:uiPriority="0" w:unhideWhenUsed="0"/>
    <w:lsdException w:name="Title" w:semiHidden="0" w:uiPriority="0" w:unhideWhenUsed="0" w:qFormat="1"/>
    <w:lsdException w:name="Default Paragraph Font" w:uiPriority="1"/>
    <w:lsdException w:name="Body Text" w:semiHidden="0" w:uiPriority="0" w:unhideWhenUsed="0"/>
    <w:lsdException w:name="Subtitle" w:semiHidden="0" w:uiPriority="0" w:unhideWhenUsed="0" w:qFormat="1"/>
    <w:lsdException w:name="Hyperlink" w:semiHidden="0"/>
    <w:lsdException w:name="Strong" w:semiHidden="0" w:uiPriority="22" w:unhideWhenUsed="0" w:qFormat="1"/>
    <w:lsdException w:name="Emphasis" w:semiHidden="0" w:uiPriority="20" w:unhideWhenUsed="0" w:qFormat="1"/>
    <w:lsdException w:name="Table Grid" w:semiHidden="0" w:uiPriority="59" w:unhideWhenUsed="0"/>
    <w:lsdException w:name="List Paragraph" w:uiPriority="1"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5A46"/>
    <w:rPr>
      <w:color w:val="000000"/>
      <w:lang w:eastAsia="pt-BR"/>
    </w:rPr>
  </w:style>
  <w:style w:type="paragraph" w:styleId="Ttulo1">
    <w:name w:val="heading 1"/>
    <w:basedOn w:val="Normal"/>
    <w:next w:val="Normal"/>
    <w:qFormat/>
    <w:rsid w:val="00285A46"/>
    <w:pPr>
      <w:keepNext/>
      <w:keepLines/>
      <w:spacing w:before="480" w:after="120"/>
      <w:contextualSpacing/>
      <w:outlineLvl w:val="0"/>
    </w:pPr>
    <w:rPr>
      <w:b/>
      <w:sz w:val="48"/>
      <w:szCs w:val="48"/>
    </w:rPr>
  </w:style>
  <w:style w:type="paragraph" w:styleId="Ttulo2">
    <w:name w:val="heading 2"/>
    <w:basedOn w:val="Normal"/>
    <w:next w:val="Normal"/>
    <w:qFormat/>
    <w:rsid w:val="00285A46"/>
    <w:pPr>
      <w:keepNext/>
      <w:keepLines/>
      <w:spacing w:before="360" w:after="80"/>
      <w:contextualSpacing/>
      <w:outlineLvl w:val="1"/>
    </w:pPr>
    <w:rPr>
      <w:b/>
      <w:sz w:val="36"/>
      <w:szCs w:val="36"/>
    </w:rPr>
  </w:style>
  <w:style w:type="paragraph" w:styleId="Ttulo3">
    <w:name w:val="heading 3"/>
    <w:basedOn w:val="Normal"/>
    <w:next w:val="Normal"/>
    <w:qFormat/>
    <w:rsid w:val="00285A46"/>
    <w:pPr>
      <w:keepNext/>
      <w:keepLines/>
      <w:spacing w:before="280" w:after="80"/>
      <w:contextualSpacing/>
      <w:outlineLvl w:val="2"/>
    </w:pPr>
    <w:rPr>
      <w:b/>
      <w:sz w:val="28"/>
      <w:szCs w:val="28"/>
    </w:rPr>
  </w:style>
  <w:style w:type="paragraph" w:styleId="Ttulo4">
    <w:name w:val="heading 4"/>
    <w:basedOn w:val="Normal"/>
    <w:next w:val="Normal"/>
    <w:qFormat/>
    <w:rsid w:val="00285A46"/>
    <w:pPr>
      <w:keepNext/>
      <w:keepLines/>
      <w:spacing w:before="240" w:after="40"/>
      <w:contextualSpacing/>
      <w:outlineLvl w:val="3"/>
    </w:pPr>
    <w:rPr>
      <w:b/>
      <w:sz w:val="24"/>
      <w:szCs w:val="24"/>
    </w:rPr>
  </w:style>
  <w:style w:type="paragraph" w:styleId="Ttulo5">
    <w:name w:val="heading 5"/>
    <w:basedOn w:val="Normal"/>
    <w:next w:val="Normal"/>
    <w:qFormat/>
    <w:rsid w:val="00285A46"/>
    <w:pPr>
      <w:keepNext/>
      <w:keepLines/>
      <w:spacing w:before="220" w:after="40"/>
      <w:contextualSpacing/>
      <w:outlineLvl w:val="4"/>
    </w:pPr>
    <w:rPr>
      <w:b/>
      <w:sz w:val="22"/>
      <w:szCs w:val="22"/>
    </w:rPr>
  </w:style>
  <w:style w:type="paragraph" w:styleId="Ttulo6">
    <w:name w:val="heading 6"/>
    <w:basedOn w:val="Normal"/>
    <w:next w:val="Normal"/>
    <w:qFormat/>
    <w:rsid w:val="00285A46"/>
    <w:pPr>
      <w:keepNext/>
      <w:keepLines/>
      <w:spacing w:before="200" w:after="40"/>
      <w:contextualSpacing/>
      <w:outlineLvl w:val="5"/>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Lista">
    <w:name w:val="List"/>
    <w:basedOn w:val="Corpodetexto"/>
    <w:rsid w:val="00285A46"/>
    <w:rPr>
      <w:rFonts w:cs="Arial"/>
    </w:rPr>
  </w:style>
  <w:style w:type="paragraph" w:styleId="Corpodetexto">
    <w:name w:val="Body Text"/>
    <w:basedOn w:val="Normal"/>
    <w:rsid w:val="00285A46"/>
    <w:pPr>
      <w:spacing w:after="140" w:line="288" w:lineRule="auto"/>
    </w:pPr>
  </w:style>
  <w:style w:type="paragraph" w:styleId="Ttulo">
    <w:name w:val="Title"/>
    <w:basedOn w:val="Normal"/>
    <w:next w:val="Corpodetexto"/>
    <w:qFormat/>
    <w:rsid w:val="00285A46"/>
    <w:pPr>
      <w:keepNext/>
      <w:spacing w:before="240" w:after="120"/>
    </w:pPr>
    <w:rPr>
      <w:rFonts w:ascii="Arial" w:eastAsia="Microsoft YaHei" w:hAnsi="Arial" w:cs="Arial Unicode MS"/>
      <w:sz w:val="28"/>
      <w:szCs w:val="28"/>
    </w:rPr>
  </w:style>
  <w:style w:type="paragraph" w:styleId="Cabealho">
    <w:name w:val="header"/>
    <w:basedOn w:val="Normal"/>
    <w:link w:val="CabealhoChar"/>
    <w:uiPriority w:val="99"/>
    <w:unhideWhenUsed/>
    <w:rsid w:val="00285A46"/>
    <w:pPr>
      <w:tabs>
        <w:tab w:val="center" w:pos="4252"/>
        <w:tab w:val="right" w:pos="8504"/>
      </w:tabs>
    </w:pPr>
  </w:style>
  <w:style w:type="paragraph" w:styleId="Rodap">
    <w:name w:val="footer"/>
    <w:basedOn w:val="Normal"/>
    <w:link w:val="RodapChar"/>
    <w:uiPriority w:val="99"/>
    <w:unhideWhenUsed/>
    <w:rsid w:val="00285A46"/>
    <w:pPr>
      <w:tabs>
        <w:tab w:val="center" w:pos="4252"/>
        <w:tab w:val="right" w:pos="8504"/>
      </w:tabs>
    </w:pPr>
  </w:style>
  <w:style w:type="paragraph" w:styleId="Legenda">
    <w:name w:val="caption"/>
    <w:basedOn w:val="Normal"/>
    <w:next w:val="Normal"/>
    <w:qFormat/>
    <w:rsid w:val="00285A46"/>
    <w:pPr>
      <w:suppressLineNumbers/>
      <w:spacing w:before="120" w:after="120"/>
    </w:pPr>
    <w:rPr>
      <w:rFonts w:cs="Arial"/>
      <w:i/>
      <w:iCs/>
      <w:sz w:val="24"/>
      <w:szCs w:val="24"/>
    </w:rPr>
  </w:style>
  <w:style w:type="paragraph" w:styleId="Textodebalo">
    <w:name w:val="Balloon Text"/>
    <w:basedOn w:val="Normal"/>
    <w:link w:val="TextodebaloChar"/>
    <w:uiPriority w:val="99"/>
    <w:unhideWhenUsed/>
    <w:rsid w:val="00285A46"/>
    <w:rPr>
      <w:rFonts w:ascii="Segoe UI" w:hAnsi="Segoe UI" w:cs="Segoe UI"/>
      <w:sz w:val="18"/>
      <w:szCs w:val="18"/>
    </w:rPr>
  </w:style>
  <w:style w:type="paragraph" w:styleId="Subttulo">
    <w:name w:val="Subtitle"/>
    <w:basedOn w:val="Normal"/>
    <w:next w:val="Normal"/>
    <w:qFormat/>
    <w:rsid w:val="00285A46"/>
    <w:pPr>
      <w:keepNext/>
      <w:keepLines/>
      <w:spacing w:before="360" w:after="80"/>
      <w:contextualSpacing/>
    </w:pPr>
    <w:rPr>
      <w:rFonts w:ascii="Georgia" w:eastAsia="Georgia" w:hAnsi="Georgia" w:cs="Georgia"/>
      <w:i/>
      <w:color w:val="666666"/>
      <w:sz w:val="48"/>
      <w:szCs w:val="48"/>
    </w:rPr>
  </w:style>
  <w:style w:type="character" w:styleId="Hyperlink">
    <w:name w:val="Hyperlink"/>
    <w:basedOn w:val="Fontepargpadro"/>
    <w:uiPriority w:val="99"/>
    <w:unhideWhenUsed/>
    <w:rsid w:val="00285A46"/>
    <w:rPr>
      <w:color w:val="0563C1" w:themeColor="hyperlink"/>
      <w:u w:val="single"/>
    </w:rPr>
  </w:style>
  <w:style w:type="table" w:styleId="Tabelacomgrade">
    <w:name w:val="Table Grid"/>
    <w:basedOn w:val="Tabelanormal"/>
    <w:uiPriority w:val="59"/>
    <w:rsid w:val="00285A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bealhoChar">
    <w:name w:val="Cabeçalho Char"/>
    <w:basedOn w:val="Fontepargpadro"/>
    <w:link w:val="Cabealho"/>
    <w:uiPriority w:val="99"/>
    <w:qFormat/>
    <w:rsid w:val="00285A46"/>
  </w:style>
  <w:style w:type="character" w:customStyle="1" w:styleId="RodapChar">
    <w:name w:val="Rodapé Char"/>
    <w:basedOn w:val="Fontepargpadro"/>
    <w:link w:val="Rodap"/>
    <w:uiPriority w:val="99"/>
    <w:qFormat/>
    <w:rsid w:val="00285A46"/>
  </w:style>
  <w:style w:type="character" w:customStyle="1" w:styleId="LinkdaInternet">
    <w:name w:val="Link da Internet"/>
    <w:basedOn w:val="Fontepargpadro"/>
    <w:uiPriority w:val="99"/>
    <w:unhideWhenUsed/>
    <w:rsid w:val="00285A46"/>
    <w:rPr>
      <w:color w:val="0563C1" w:themeColor="hyperlink"/>
      <w:u w:val="single"/>
    </w:rPr>
  </w:style>
  <w:style w:type="character" w:customStyle="1" w:styleId="ListLabel1">
    <w:name w:val="ListLabel 1"/>
    <w:qFormat/>
    <w:rsid w:val="00285A46"/>
    <w:rPr>
      <w:b/>
      <w:sz w:val="22"/>
      <w:szCs w:val="24"/>
    </w:rPr>
  </w:style>
  <w:style w:type="character" w:customStyle="1" w:styleId="ListLabel2">
    <w:name w:val="ListLabel 2"/>
    <w:qFormat/>
    <w:rsid w:val="00285A46"/>
    <w:rPr>
      <w:rFonts w:cs="Times New Roman"/>
      <w:b/>
      <w:sz w:val="24"/>
      <w:szCs w:val="24"/>
    </w:rPr>
  </w:style>
  <w:style w:type="character" w:customStyle="1" w:styleId="ListLabel3">
    <w:name w:val="ListLabel 3"/>
    <w:qFormat/>
    <w:rsid w:val="00285A46"/>
    <w:rPr>
      <w:b/>
      <w:sz w:val="24"/>
    </w:rPr>
  </w:style>
  <w:style w:type="character" w:customStyle="1" w:styleId="ListLabel4">
    <w:name w:val="ListLabel 4"/>
    <w:qFormat/>
    <w:rsid w:val="00285A46"/>
    <w:rPr>
      <w:sz w:val="24"/>
      <w:szCs w:val="24"/>
    </w:rPr>
  </w:style>
  <w:style w:type="character" w:customStyle="1" w:styleId="ListLabel5">
    <w:name w:val="ListLabel 5"/>
    <w:qFormat/>
    <w:rsid w:val="00285A46"/>
    <w:rPr>
      <w:sz w:val="24"/>
      <w:szCs w:val="24"/>
    </w:rPr>
  </w:style>
  <w:style w:type="character" w:customStyle="1" w:styleId="ListLabel6">
    <w:name w:val="ListLabel 6"/>
    <w:qFormat/>
    <w:rsid w:val="00285A46"/>
    <w:rPr>
      <w:rFonts w:ascii="Times New Roman" w:hAnsi="Times New Roman" w:cs="0"/>
    </w:rPr>
  </w:style>
  <w:style w:type="character" w:customStyle="1" w:styleId="ListLabel7">
    <w:name w:val="ListLabel 7"/>
    <w:qFormat/>
    <w:rsid w:val="00285A46"/>
    <w:rPr>
      <w:b/>
      <w:sz w:val="24"/>
    </w:rPr>
  </w:style>
  <w:style w:type="character" w:customStyle="1" w:styleId="ListLabel8">
    <w:name w:val="ListLabel 8"/>
    <w:qFormat/>
    <w:rsid w:val="00285A46"/>
    <w:rPr>
      <w:rFonts w:cs="Courier New"/>
    </w:rPr>
  </w:style>
  <w:style w:type="character" w:customStyle="1" w:styleId="ListLabel9">
    <w:name w:val="ListLabel 9"/>
    <w:qFormat/>
    <w:rsid w:val="00285A46"/>
    <w:rPr>
      <w:b/>
      <w:sz w:val="20"/>
      <w:szCs w:val="20"/>
    </w:rPr>
  </w:style>
  <w:style w:type="character" w:customStyle="1" w:styleId="ListLabel10">
    <w:name w:val="ListLabel 10"/>
    <w:qFormat/>
    <w:rsid w:val="00285A46"/>
    <w:rPr>
      <w:sz w:val="20"/>
      <w:szCs w:val="20"/>
    </w:rPr>
  </w:style>
  <w:style w:type="character" w:customStyle="1" w:styleId="ListLabel11">
    <w:name w:val="ListLabel 11"/>
    <w:qFormat/>
    <w:rsid w:val="00285A46"/>
    <w:rPr>
      <w:rFonts w:eastAsia="Arial" w:cs="Arial"/>
      <w:b/>
      <w:position w:val="0"/>
      <w:sz w:val="22"/>
      <w:szCs w:val="22"/>
      <w:vertAlign w:val="baseline"/>
    </w:rPr>
  </w:style>
  <w:style w:type="character" w:customStyle="1" w:styleId="ListLabel12">
    <w:name w:val="ListLabel 12"/>
    <w:qFormat/>
    <w:rsid w:val="00285A46"/>
    <w:rPr>
      <w:rFonts w:eastAsia="Arial" w:cs="Arial"/>
      <w:position w:val="0"/>
      <w:sz w:val="22"/>
      <w:szCs w:val="22"/>
      <w:vertAlign w:val="baseline"/>
    </w:rPr>
  </w:style>
  <w:style w:type="character" w:customStyle="1" w:styleId="ListLabel13">
    <w:name w:val="ListLabel 13"/>
    <w:qFormat/>
    <w:rsid w:val="00285A46"/>
    <w:rPr>
      <w:b/>
      <w:sz w:val="24"/>
      <w:szCs w:val="24"/>
    </w:rPr>
  </w:style>
  <w:style w:type="character" w:customStyle="1" w:styleId="ListLabel14">
    <w:name w:val="ListLabel 14"/>
    <w:qFormat/>
    <w:rsid w:val="00285A46"/>
    <w:rPr>
      <w:rFonts w:cs="Times New Roman"/>
      <w:b/>
      <w:sz w:val="24"/>
      <w:szCs w:val="24"/>
    </w:rPr>
  </w:style>
  <w:style w:type="character" w:customStyle="1" w:styleId="ListLabel15">
    <w:name w:val="ListLabel 15"/>
    <w:qFormat/>
    <w:rsid w:val="00285A46"/>
    <w:rPr>
      <w:sz w:val="24"/>
      <w:szCs w:val="24"/>
    </w:rPr>
  </w:style>
  <w:style w:type="character" w:customStyle="1" w:styleId="ListLabel16">
    <w:name w:val="ListLabel 16"/>
    <w:qFormat/>
    <w:rsid w:val="00285A46"/>
    <w:rPr>
      <w:b/>
      <w:sz w:val="24"/>
    </w:rPr>
  </w:style>
  <w:style w:type="character" w:customStyle="1" w:styleId="ListLabel17">
    <w:name w:val="ListLabel 17"/>
    <w:qFormat/>
    <w:rsid w:val="00285A46"/>
    <w:rPr>
      <w:sz w:val="24"/>
      <w:szCs w:val="24"/>
    </w:rPr>
  </w:style>
  <w:style w:type="character" w:customStyle="1" w:styleId="ListLabel18">
    <w:name w:val="ListLabel 18"/>
    <w:qFormat/>
    <w:rsid w:val="00285A46"/>
    <w:rPr>
      <w:b/>
      <w:sz w:val="24"/>
    </w:rPr>
  </w:style>
  <w:style w:type="character" w:customStyle="1" w:styleId="ListLabel19">
    <w:name w:val="ListLabel 19"/>
    <w:qFormat/>
    <w:rsid w:val="00285A46"/>
    <w:rPr>
      <w:rFonts w:cs="0"/>
    </w:rPr>
  </w:style>
  <w:style w:type="character" w:customStyle="1" w:styleId="ListLabel20">
    <w:name w:val="ListLabel 20"/>
    <w:qFormat/>
    <w:rsid w:val="00285A46"/>
    <w:rPr>
      <w:rFonts w:cs="0"/>
    </w:rPr>
  </w:style>
  <w:style w:type="character" w:customStyle="1" w:styleId="ListLabel21">
    <w:name w:val="ListLabel 21"/>
    <w:qFormat/>
    <w:rsid w:val="00285A46"/>
    <w:rPr>
      <w:rFonts w:cs="0"/>
    </w:rPr>
  </w:style>
  <w:style w:type="character" w:customStyle="1" w:styleId="ListLabel22">
    <w:name w:val="ListLabel 22"/>
    <w:qFormat/>
    <w:rsid w:val="00285A46"/>
    <w:rPr>
      <w:rFonts w:cs="0"/>
    </w:rPr>
  </w:style>
  <w:style w:type="character" w:customStyle="1" w:styleId="ListLabel23">
    <w:name w:val="ListLabel 23"/>
    <w:qFormat/>
    <w:rsid w:val="00285A46"/>
    <w:rPr>
      <w:rFonts w:cs="0"/>
    </w:rPr>
  </w:style>
  <w:style w:type="character" w:customStyle="1" w:styleId="ListLabel24">
    <w:name w:val="ListLabel 24"/>
    <w:qFormat/>
    <w:rsid w:val="00285A46"/>
    <w:rPr>
      <w:rFonts w:cs="0"/>
    </w:rPr>
  </w:style>
  <w:style w:type="character" w:customStyle="1" w:styleId="ListLabel25">
    <w:name w:val="ListLabel 25"/>
    <w:qFormat/>
    <w:rsid w:val="00285A46"/>
    <w:rPr>
      <w:rFonts w:cs="0"/>
    </w:rPr>
  </w:style>
  <w:style w:type="character" w:customStyle="1" w:styleId="ListLabel26">
    <w:name w:val="ListLabel 26"/>
    <w:qFormat/>
    <w:rsid w:val="00285A46"/>
    <w:rPr>
      <w:rFonts w:cs="0"/>
    </w:rPr>
  </w:style>
  <w:style w:type="character" w:customStyle="1" w:styleId="ListLabel27">
    <w:name w:val="ListLabel 27"/>
    <w:qFormat/>
    <w:rsid w:val="00285A46"/>
    <w:rPr>
      <w:rFonts w:cs="0"/>
    </w:rPr>
  </w:style>
  <w:style w:type="character" w:customStyle="1" w:styleId="ListLabel28">
    <w:name w:val="ListLabel 28"/>
    <w:qFormat/>
    <w:rsid w:val="00285A46"/>
    <w:rPr>
      <w:rFonts w:cs="0"/>
    </w:rPr>
  </w:style>
  <w:style w:type="character" w:customStyle="1" w:styleId="ListLabel29">
    <w:name w:val="ListLabel 29"/>
    <w:qFormat/>
    <w:rsid w:val="00285A46"/>
    <w:rPr>
      <w:rFonts w:cs="0"/>
    </w:rPr>
  </w:style>
  <w:style w:type="character" w:customStyle="1" w:styleId="ListLabel30">
    <w:name w:val="ListLabel 30"/>
    <w:qFormat/>
    <w:rsid w:val="00285A46"/>
    <w:rPr>
      <w:rFonts w:cs="0"/>
    </w:rPr>
  </w:style>
  <w:style w:type="character" w:customStyle="1" w:styleId="ListLabel31">
    <w:name w:val="ListLabel 31"/>
    <w:qFormat/>
    <w:rsid w:val="00285A46"/>
    <w:rPr>
      <w:rFonts w:cs="0"/>
    </w:rPr>
  </w:style>
  <w:style w:type="character" w:customStyle="1" w:styleId="ListLabel32">
    <w:name w:val="ListLabel 32"/>
    <w:qFormat/>
    <w:rsid w:val="00285A46"/>
    <w:rPr>
      <w:rFonts w:cs="0"/>
    </w:rPr>
  </w:style>
  <w:style w:type="character" w:customStyle="1" w:styleId="ListLabel33">
    <w:name w:val="ListLabel 33"/>
    <w:qFormat/>
    <w:rsid w:val="00285A46"/>
    <w:rPr>
      <w:rFonts w:cs="0"/>
    </w:rPr>
  </w:style>
  <w:style w:type="character" w:customStyle="1" w:styleId="ListLabel34">
    <w:name w:val="ListLabel 34"/>
    <w:qFormat/>
    <w:rsid w:val="00285A46"/>
    <w:rPr>
      <w:rFonts w:cs="0"/>
    </w:rPr>
  </w:style>
  <w:style w:type="character" w:customStyle="1" w:styleId="ListLabel35">
    <w:name w:val="ListLabel 35"/>
    <w:qFormat/>
    <w:rsid w:val="00285A46"/>
    <w:rPr>
      <w:rFonts w:cs="0"/>
    </w:rPr>
  </w:style>
  <w:style w:type="character" w:customStyle="1" w:styleId="ListLabel36">
    <w:name w:val="ListLabel 36"/>
    <w:qFormat/>
    <w:rsid w:val="00285A46"/>
    <w:rPr>
      <w:rFonts w:cs="0"/>
    </w:rPr>
  </w:style>
  <w:style w:type="character" w:customStyle="1" w:styleId="ListLabel37">
    <w:name w:val="ListLabel 37"/>
    <w:qFormat/>
    <w:rsid w:val="00285A46"/>
    <w:rPr>
      <w:b/>
      <w:sz w:val="24"/>
    </w:rPr>
  </w:style>
  <w:style w:type="character" w:customStyle="1" w:styleId="ListLabel38">
    <w:name w:val="ListLabel 38"/>
    <w:qFormat/>
    <w:rsid w:val="00285A46"/>
    <w:rPr>
      <w:rFonts w:cs="Courier New"/>
    </w:rPr>
  </w:style>
  <w:style w:type="character" w:customStyle="1" w:styleId="ListLabel39">
    <w:name w:val="ListLabel 39"/>
    <w:qFormat/>
    <w:rsid w:val="00285A46"/>
    <w:rPr>
      <w:rFonts w:cs="Wingdings"/>
    </w:rPr>
  </w:style>
  <w:style w:type="character" w:customStyle="1" w:styleId="ListLabel40">
    <w:name w:val="ListLabel 40"/>
    <w:qFormat/>
    <w:rsid w:val="00285A46"/>
    <w:rPr>
      <w:rFonts w:cs="Symbol"/>
    </w:rPr>
  </w:style>
  <w:style w:type="character" w:customStyle="1" w:styleId="ListLabel41">
    <w:name w:val="ListLabel 41"/>
    <w:qFormat/>
    <w:rsid w:val="00285A46"/>
    <w:rPr>
      <w:rFonts w:cs="Courier New"/>
    </w:rPr>
  </w:style>
  <w:style w:type="character" w:customStyle="1" w:styleId="ListLabel42">
    <w:name w:val="ListLabel 42"/>
    <w:qFormat/>
    <w:rsid w:val="00285A46"/>
    <w:rPr>
      <w:rFonts w:cs="Wingdings"/>
    </w:rPr>
  </w:style>
  <w:style w:type="character" w:customStyle="1" w:styleId="ListLabel43">
    <w:name w:val="ListLabel 43"/>
    <w:qFormat/>
    <w:rsid w:val="00285A46"/>
    <w:rPr>
      <w:rFonts w:cs="Symbol"/>
    </w:rPr>
  </w:style>
  <w:style w:type="character" w:customStyle="1" w:styleId="ListLabel44">
    <w:name w:val="ListLabel 44"/>
    <w:qFormat/>
    <w:rsid w:val="00285A46"/>
    <w:rPr>
      <w:rFonts w:cs="Courier New"/>
    </w:rPr>
  </w:style>
  <w:style w:type="character" w:customStyle="1" w:styleId="ListLabel45">
    <w:name w:val="ListLabel 45"/>
    <w:qFormat/>
    <w:rsid w:val="00285A46"/>
    <w:rPr>
      <w:rFonts w:cs="Wingdings"/>
    </w:rPr>
  </w:style>
  <w:style w:type="character" w:customStyle="1" w:styleId="ListLabel46">
    <w:name w:val="ListLabel 46"/>
    <w:qFormat/>
    <w:rsid w:val="00285A46"/>
    <w:rPr>
      <w:b/>
      <w:sz w:val="24"/>
    </w:rPr>
  </w:style>
  <w:style w:type="character" w:customStyle="1" w:styleId="ListLabel47">
    <w:name w:val="ListLabel 47"/>
    <w:qFormat/>
    <w:rsid w:val="00285A46"/>
    <w:rPr>
      <w:b/>
      <w:sz w:val="24"/>
    </w:rPr>
  </w:style>
  <w:style w:type="character" w:customStyle="1" w:styleId="ListLabel48">
    <w:name w:val="ListLabel 48"/>
    <w:qFormat/>
    <w:rsid w:val="00285A46"/>
    <w:rPr>
      <w:b/>
      <w:sz w:val="24"/>
    </w:rPr>
  </w:style>
  <w:style w:type="character" w:customStyle="1" w:styleId="ListLabel49">
    <w:name w:val="ListLabel 49"/>
    <w:qFormat/>
    <w:rsid w:val="00285A46"/>
    <w:rPr>
      <w:b/>
      <w:sz w:val="24"/>
    </w:rPr>
  </w:style>
  <w:style w:type="character" w:customStyle="1" w:styleId="ListLabel50">
    <w:name w:val="ListLabel 50"/>
    <w:qFormat/>
    <w:rsid w:val="00285A46"/>
    <w:rPr>
      <w:rFonts w:cs="Symbol"/>
    </w:rPr>
  </w:style>
  <w:style w:type="character" w:customStyle="1" w:styleId="ListLabel51">
    <w:name w:val="ListLabel 51"/>
    <w:qFormat/>
    <w:rsid w:val="00285A46"/>
    <w:rPr>
      <w:rFonts w:cs="Courier New"/>
    </w:rPr>
  </w:style>
  <w:style w:type="character" w:customStyle="1" w:styleId="ListLabel52">
    <w:name w:val="ListLabel 52"/>
    <w:qFormat/>
    <w:rsid w:val="00285A46"/>
    <w:rPr>
      <w:rFonts w:cs="Wingdings"/>
    </w:rPr>
  </w:style>
  <w:style w:type="character" w:customStyle="1" w:styleId="ListLabel53">
    <w:name w:val="ListLabel 53"/>
    <w:qFormat/>
    <w:rsid w:val="00285A46"/>
    <w:rPr>
      <w:rFonts w:cs="Symbol"/>
    </w:rPr>
  </w:style>
  <w:style w:type="character" w:customStyle="1" w:styleId="ListLabel54">
    <w:name w:val="ListLabel 54"/>
    <w:qFormat/>
    <w:rsid w:val="00285A46"/>
    <w:rPr>
      <w:rFonts w:cs="Courier New"/>
    </w:rPr>
  </w:style>
  <w:style w:type="character" w:customStyle="1" w:styleId="ListLabel55">
    <w:name w:val="ListLabel 55"/>
    <w:qFormat/>
    <w:rsid w:val="00285A46"/>
    <w:rPr>
      <w:rFonts w:cs="Wingdings"/>
    </w:rPr>
  </w:style>
  <w:style w:type="character" w:customStyle="1" w:styleId="ListLabel56">
    <w:name w:val="ListLabel 56"/>
    <w:qFormat/>
    <w:rsid w:val="00285A46"/>
    <w:rPr>
      <w:rFonts w:cs="Symbol"/>
    </w:rPr>
  </w:style>
  <w:style w:type="character" w:customStyle="1" w:styleId="ListLabel57">
    <w:name w:val="ListLabel 57"/>
    <w:qFormat/>
    <w:rsid w:val="00285A46"/>
    <w:rPr>
      <w:rFonts w:cs="Courier New"/>
    </w:rPr>
  </w:style>
  <w:style w:type="character" w:customStyle="1" w:styleId="ListLabel58">
    <w:name w:val="ListLabel 58"/>
    <w:qFormat/>
    <w:rsid w:val="00285A46"/>
    <w:rPr>
      <w:rFonts w:cs="Wingdings"/>
    </w:rPr>
  </w:style>
  <w:style w:type="character" w:customStyle="1" w:styleId="ListLabel59">
    <w:name w:val="ListLabel 59"/>
    <w:qFormat/>
    <w:rsid w:val="00285A46"/>
    <w:rPr>
      <w:b/>
      <w:sz w:val="24"/>
    </w:rPr>
  </w:style>
  <w:style w:type="character" w:customStyle="1" w:styleId="ListLabel60">
    <w:name w:val="ListLabel 60"/>
    <w:qFormat/>
    <w:rsid w:val="00285A46"/>
    <w:rPr>
      <w:rFonts w:cs="Courier New"/>
    </w:rPr>
  </w:style>
  <w:style w:type="character" w:customStyle="1" w:styleId="ListLabel61">
    <w:name w:val="ListLabel 61"/>
    <w:qFormat/>
    <w:rsid w:val="00285A46"/>
    <w:rPr>
      <w:rFonts w:cs="Courier New"/>
    </w:rPr>
  </w:style>
  <w:style w:type="character" w:customStyle="1" w:styleId="ListLabel62">
    <w:name w:val="ListLabel 62"/>
    <w:qFormat/>
    <w:rsid w:val="00285A46"/>
    <w:rPr>
      <w:rFonts w:cs="Courier New"/>
    </w:rPr>
  </w:style>
  <w:style w:type="character" w:customStyle="1" w:styleId="ListLabel63">
    <w:name w:val="ListLabel 63"/>
    <w:qFormat/>
    <w:rsid w:val="00285A46"/>
    <w:rPr>
      <w:rFonts w:cs="Symbol"/>
      <w:b/>
      <w:sz w:val="24"/>
    </w:rPr>
  </w:style>
  <w:style w:type="character" w:customStyle="1" w:styleId="ListLabel64">
    <w:name w:val="ListLabel 64"/>
    <w:qFormat/>
    <w:rsid w:val="00285A46"/>
    <w:rPr>
      <w:rFonts w:cs="Courier New"/>
    </w:rPr>
  </w:style>
  <w:style w:type="character" w:customStyle="1" w:styleId="ListLabel65">
    <w:name w:val="ListLabel 65"/>
    <w:qFormat/>
    <w:rsid w:val="00285A46"/>
    <w:rPr>
      <w:rFonts w:cs="Wingdings"/>
    </w:rPr>
  </w:style>
  <w:style w:type="character" w:customStyle="1" w:styleId="ListLabel66">
    <w:name w:val="ListLabel 66"/>
    <w:qFormat/>
    <w:rsid w:val="00285A46"/>
    <w:rPr>
      <w:rFonts w:cs="Symbol"/>
    </w:rPr>
  </w:style>
  <w:style w:type="character" w:customStyle="1" w:styleId="ListLabel67">
    <w:name w:val="ListLabel 67"/>
    <w:qFormat/>
    <w:rsid w:val="00285A46"/>
    <w:rPr>
      <w:rFonts w:cs="Courier New"/>
    </w:rPr>
  </w:style>
  <w:style w:type="character" w:customStyle="1" w:styleId="ListLabel68">
    <w:name w:val="ListLabel 68"/>
    <w:qFormat/>
    <w:rsid w:val="00285A46"/>
    <w:rPr>
      <w:rFonts w:cs="Wingdings"/>
    </w:rPr>
  </w:style>
  <w:style w:type="character" w:customStyle="1" w:styleId="ListLabel69">
    <w:name w:val="ListLabel 69"/>
    <w:qFormat/>
    <w:rsid w:val="00285A46"/>
    <w:rPr>
      <w:rFonts w:cs="Symbol"/>
    </w:rPr>
  </w:style>
  <w:style w:type="character" w:customStyle="1" w:styleId="ListLabel70">
    <w:name w:val="ListLabel 70"/>
    <w:qFormat/>
    <w:rsid w:val="00285A46"/>
    <w:rPr>
      <w:rFonts w:cs="Courier New"/>
    </w:rPr>
  </w:style>
  <w:style w:type="character" w:customStyle="1" w:styleId="ListLabel71">
    <w:name w:val="ListLabel 71"/>
    <w:qFormat/>
    <w:rsid w:val="00285A46"/>
    <w:rPr>
      <w:rFonts w:cs="Wingdings"/>
    </w:rPr>
  </w:style>
  <w:style w:type="character" w:customStyle="1" w:styleId="ListLabel72">
    <w:name w:val="ListLabel 72"/>
    <w:qFormat/>
    <w:rsid w:val="00285A46"/>
    <w:rPr>
      <w:rFonts w:cs="Symbol"/>
      <w:b/>
      <w:sz w:val="24"/>
    </w:rPr>
  </w:style>
  <w:style w:type="character" w:customStyle="1" w:styleId="ListLabel73">
    <w:name w:val="ListLabel 73"/>
    <w:qFormat/>
    <w:rsid w:val="00285A46"/>
    <w:rPr>
      <w:rFonts w:cs="Courier New"/>
    </w:rPr>
  </w:style>
  <w:style w:type="character" w:customStyle="1" w:styleId="ListLabel74">
    <w:name w:val="ListLabel 74"/>
    <w:qFormat/>
    <w:rsid w:val="00285A46"/>
    <w:rPr>
      <w:rFonts w:cs="Wingdings"/>
    </w:rPr>
  </w:style>
  <w:style w:type="character" w:customStyle="1" w:styleId="ListLabel75">
    <w:name w:val="ListLabel 75"/>
    <w:qFormat/>
    <w:rsid w:val="00285A46"/>
    <w:rPr>
      <w:rFonts w:cs="Symbol"/>
    </w:rPr>
  </w:style>
  <w:style w:type="character" w:customStyle="1" w:styleId="ListLabel76">
    <w:name w:val="ListLabel 76"/>
    <w:qFormat/>
    <w:rsid w:val="00285A46"/>
    <w:rPr>
      <w:rFonts w:cs="Courier New"/>
    </w:rPr>
  </w:style>
  <w:style w:type="character" w:customStyle="1" w:styleId="ListLabel77">
    <w:name w:val="ListLabel 77"/>
    <w:qFormat/>
    <w:rsid w:val="00285A46"/>
    <w:rPr>
      <w:rFonts w:cs="Wingdings"/>
    </w:rPr>
  </w:style>
  <w:style w:type="character" w:customStyle="1" w:styleId="ListLabel78">
    <w:name w:val="ListLabel 78"/>
    <w:qFormat/>
    <w:rsid w:val="00285A46"/>
    <w:rPr>
      <w:rFonts w:cs="Symbol"/>
    </w:rPr>
  </w:style>
  <w:style w:type="character" w:customStyle="1" w:styleId="ListLabel79">
    <w:name w:val="ListLabel 79"/>
    <w:qFormat/>
    <w:rsid w:val="00285A46"/>
    <w:rPr>
      <w:rFonts w:cs="Courier New"/>
    </w:rPr>
  </w:style>
  <w:style w:type="character" w:customStyle="1" w:styleId="ListLabel80">
    <w:name w:val="ListLabel 80"/>
    <w:qFormat/>
    <w:rsid w:val="00285A46"/>
    <w:rPr>
      <w:rFonts w:cs="Wingdings"/>
    </w:rPr>
  </w:style>
  <w:style w:type="character" w:customStyle="1" w:styleId="ListLabel81">
    <w:name w:val="ListLabel 81"/>
    <w:qFormat/>
    <w:rsid w:val="00285A46"/>
    <w:rPr>
      <w:rFonts w:cs="Symbol"/>
      <w:sz w:val="24"/>
    </w:rPr>
  </w:style>
  <w:style w:type="character" w:customStyle="1" w:styleId="ListLabel82">
    <w:name w:val="ListLabel 82"/>
    <w:qFormat/>
    <w:rsid w:val="00285A46"/>
    <w:rPr>
      <w:rFonts w:cs="Courier New"/>
    </w:rPr>
  </w:style>
  <w:style w:type="character" w:customStyle="1" w:styleId="ListLabel83">
    <w:name w:val="ListLabel 83"/>
    <w:qFormat/>
    <w:rsid w:val="00285A46"/>
    <w:rPr>
      <w:rFonts w:cs="Wingdings"/>
    </w:rPr>
  </w:style>
  <w:style w:type="character" w:customStyle="1" w:styleId="ListLabel84">
    <w:name w:val="ListLabel 84"/>
    <w:qFormat/>
    <w:rsid w:val="00285A46"/>
    <w:rPr>
      <w:rFonts w:cs="Symbol"/>
    </w:rPr>
  </w:style>
  <w:style w:type="character" w:customStyle="1" w:styleId="ListLabel85">
    <w:name w:val="ListLabel 85"/>
    <w:qFormat/>
    <w:rsid w:val="00285A46"/>
    <w:rPr>
      <w:rFonts w:cs="Courier New"/>
    </w:rPr>
  </w:style>
  <w:style w:type="character" w:customStyle="1" w:styleId="ListLabel86">
    <w:name w:val="ListLabel 86"/>
    <w:qFormat/>
    <w:rsid w:val="00285A46"/>
    <w:rPr>
      <w:rFonts w:cs="Wingdings"/>
    </w:rPr>
  </w:style>
  <w:style w:type="character" w:customStyle="1" w:styleId="ListLabel87">
    <w:name w:val="ListLabel 87"/>
    <w:qFormat/>
    <w:rsid w:val="00285A46"/>
    <w:rPr>
      <w:rFonts w:cs="Symbol"/>
    </w:rPr>
  </w:style>
  <w:style w:type="character" w:customStyle="1" w:styleId="ListLabel88">
    <w:name w:val="ListLabel 88"/>
    <w:qFormat/>
    <w:rsid w:val="00285A46"/>
    <w:rPr>
      <w:rFonts w:cs="Courier New"/>
    </w:rPr>
  </w:style>
  <w:style w:type="character" w:customStyle="1" w:styleId="ListLabel89">
    <w:name w:val="ListLabel 89"/>
    <w:qFormat/>
    <w:rsid w:val="00285A46"/>
    <w:rPr>
      <w:rFonts w:cs="Wingdings"/>
    </w:rPr>
  </w:style>
  <w:style w:type="character" w:customStyle="1" w:styleId="ListLabel90">
    <w:name w:val="ListLabel 90"/>
    <w:qFormat/>
    <w:rsid w:val="00285A46"/>
    <w:rPr>
      <w:rFonts w:cs="Symbol"/>
    </w:rPr>
  </w:style>
  <w:style w:type="character" w:customStyle="1" w:styleId="ListLabel91">
    <w:name w:val="ListLabel 91"/>
    <w:qFormat/>
    <w:rsid w:val="00285A46"/>
    <w:rPr>
      <w:rFonts w:cs="Courier New"/>
    </w:rPr>
  </w:style>
  <w:style w:type="character" w:customStyle="1" w:styleId="ListLabel92">
    <w:name w:val="ListLabel 92"/>
    <w:qFormat/>
    <w:rsid w:val="00285A46"/>
    <w:rPr>
      <w:rFonts w:cs="Wingdings"/>
    </w:rPr>
  </w:style>
  <w:style w:type="character" w:customStyle="1" w:styleId="ListLabel93">
    <w:name w:val="ListLabel 93"/>
    <w:qFormat/>
    <w:rsid w:val="00285A46"/>
    <w:rPr>
      <w:rFonts w:cs="Symbol"/>
    </w:rPr>
  </w:style>
  <w:style w:type="character" w:customStyle="1" w:styleId="ListLabel94">
    <w:name w:val="ListLabel 94"/>
    <w:qFormat/>
    <w:rsid w:val="00285A46"/>
    <w:rPr>
      <w:rFonts w:cs="Courier New"/>
    </w:rPr>
  </w:style>
  <w:style w:type="character" w:customStyle="1" w:styleId="ListLabel95">
    <w:name w:val="ListLabel 95"/>
    <w:qFormat/>
    <w:rsid w:val="00285A46"/>
    <w:rPr>
      <w:rFonts w:cs="Wingdings"/>
    </w:rPr>
  </w:style>
  <w:style w:type="character" w:customStyle="1" w:styleId="ListLabel96">
    <w:name w:val="ListLabel 96"/>
    <w:qFormat/>
    <w:rsid w:val="00285A46"/>
    <w:rPr>
      <w:rFonts w:cs="Symbol"/>
    </w:rPr>
  </w:style>
  <w:style w:type="character" w:customStyle="1" w:styleId="ListLabel97">
    <w:name w:val="ListLabel 97"/>
    <w:qFormat/>
    <w:rsid w:val="00285A46"/>
    <w:rPr>
      <w:rFonts w:cs="Courier New"/>
    </w:rPr>
  </w:style>
  <w:style w:type="character" w:customStyle="1" w:styleId="ListLabel98">
    <w:name w:val="ListLabel 98"/>
    <w:qFormat/>
    <w:rsid w:val="00285A46"/>
    <w:rPr>
      <w:rFonts w:cs="Wingdings"/>
    </w:rPr>
  </w:style>
  <w:style w:type="character" w:customStyle="1" w:styleId="ListLabel99">
    <w:name w:val="ListLabel 99"/>
    <w:qFormat/>
    <w:rsid w:val="00285A46"/>
    <w:rPr>
      <w:rFonts w:cs="Symbol"/>
      <w:sz w:val="24"/>
    </w:rPr>
  </w:style>
  <w:style w:type="character" w:customStyle="1" w:styleId="ListLabel100">
    <w:name w:val="ListLabel 100"/>
    <w:qFormat/>
    <w:rsid w:val="00285A46"/>
    <w:rPr>
      <w:rFonts w:cs="Courier New"/>
    </w:rPr>
  </w:style>
  <w:style w:type="character" w:customStyle="1" w:styleId="ListLabel101">
    <w:name w:val="ListLabel 101"/>
    <w:qFormat/>
    <w:rsid w:val="00285A46"/>
    <w:rPr>
      <w:rFonts w:cs="Wingdings"/>
    </w:rPr>
  </w:style>
  <w:style w:type="character" w:customStyle="1" w:styleId="ListLabel102">
    <w:name w:val="ListLabel 102"/>
    <w:qFormat/>
    <w:rsid w:val="00285A46"/>
    <w:rPr>
      <w:rFonts w:cs="Symbol"/>
    </w:rPr>
  </w:style>
  <w:style w:type="character" w:customStyle="1" w:styleId="ListLabel103">
    <w:name w:val="ListLabel 103"/>
    <w:qFormat/>
    <w:rsid w:val="00285A46"/>
    <w:rPr>
      <w:rFonts w:cs="Courier New"/>
    </w:rPr>
  </w:style>
  <w:style w:type="character" w:customStyle="1" w:styleId="ListLabel104">
    <w:name w:val="ListLabel 104"/>
    <w:qFormat/>
    <w:rsid w:val="00285A46"/>
    <w:rPr>
      <w:rFonts w:cs="Wingdings"/>
    </w:rPr>
  </w:style>
  <w:style w:type="character" w:customStyle="1" w:styleId="ListLabel105">
    <w:name w:val="ListLabel 105"/>
    <w:qFormat/>
    <w:rsid w:val="00285A46"/>
    <w:rPr>
      <w:rFonts w:cs="Symbol"/>
    </w:rPr>
  </w:style>
  <w:style w:type="character" w:customStyle="1" w:styleId="ListLabel106">
    <w:name w:val="ListLabel 106"/>
    <w:qFormat/>
    <w:rsid w:val="00285A46"/>
    <w:rPr>
      <w:rFonts w:cs="Courier New"/>
    </w:rPr>
  </w:style>
  <w:style w:type="character" w:customStyle="1" w:styleId="ListLabel107">
    <w:name w:val="ListLabel 107"/>
    <w:qFormat/>
    <w:rsid w:val="00285A46"/>
    <w:rPr>
      <w:rFonts w:cs="Wingdings"/>
    </w:rPr>
  </w:style>
  <w:style w:type="character" w:customStyle="1" w:styleId="ListLabel108">
    <w:name w:val="ListLabel 108"/>
    <w:qFormat/>
    <w:rsid w:val="00285A46"/>
    <w:rPr>
      <w:rFonts w:cs="Symbol"/>
      <w:sz w:val="22"/>
    </w:rPr>
  </w:style>
  <w:style w:type="character" w:customStyle="1" w:styleId="ListLabel109">
    <w:name w:val="ListLabel 109"/>
    <w:qFormat/>
    <w:rsid w:val="00285A46"/>
    <w:rPr>
      <w:rFonts w:cs="Courier New"/>
    </w:rPr>
  </w:style>
  <w:style w:type="character" w:customStyle="1" w:styleId="ListLabel110">
    <w:name w:val="ListLabel 110"/>
    <w:qFormat/>
    <w:rsid w:val="00285A46"/>
    <w:rPr>
      <w:rFonts w:cs="Wingdings"/>
    </w:rPr>
  </w:style>
  <w:style w:type="character" w:customStyle="1" w:styleId="ListLabel111">
    <w:name w:val="ListLabel 111"/>
    <w:qFormat/>
    <w:rsid w:val="00285A46"/>
    <w:rPr>
      <w:rFonts w:cs="Symbol"/>
    </w:rPr>
  </w:style>
  <w:style w:type="character" w:customStyle="1" w:styleId="ListLabel112">
    <w:name w:val="ListLabel 112"/>
    <w:qFormat/>
    <w:rsid w:val="00285A46"/>
    <w:rPr>
      <w:rFonts w:cs="Courier New"/>
    </w:rPr>
  </w:style>
  <w:style w:type="character" w:customStyle="1" w:styleId="ListLabel113">
    <w:name w:val="ListLabel 113"/>
    <w:qFormat/>
    <w:rsid w:val="00285A46"/>
    <w:rPr>
      <w:rFonts w:cs="Wingdings"/>
    </w:rPr>
  </w:style>
  <w:style w:type="character" w:customStyle="1" w:styleId="ListLabel114">
    <w:name w:val="ListLabel 114"/>
    <w:qFormat/>
    <w:rsid w:val="00285A46"/>
    <w:rPr>
      <w:rFonts w:cs="Symbol"/>
    </w:rPr>
  </w:style>
  <w:style w:type="character" w:customStyle="1" w:styleId="ListLabel115">
    <w:name w:val="ListLabel 115"/>
    <w:qFormat/>
    <w:rsid w:val="00285A46"/>
    <w:rPr>
      <w:rFonts w:cs="Courier New"/>
    </w:rPr>
  </w:style>
  <w:style w:type="character" w:customStyle="1" w:styleId="ListLabel116">
    <w:name w:val="ListLabel 116"/>
    <w:qFormat/>
    <w:rsid w:val="00285A46"/>
    <w:rPr>
      <w:rFonts w:cs="Wingdings"/>
    </w:rPr>
  </w:style>
  <w:style w:type="character" w:customStyle="1" w:styleId="ListLabel117">
    <w:name w:val="ListLabel 117"/>
    <w:qFormat/>
    <w:rsid w:val="00285A46"/>
    <w:rPr>
      <w:b/>
      <w:sz w:val="20"/>
      <w:szCs w:val="20"/>
    </w:rPr>
  </w:style>
  <w:style w:type="character" w:customStyle="1" w:styleId="ListLabel118">
    <w:name w:val="ListLabel 118"/>
    <w:qFormat/>
    <w:rsid w:val="00285A46"/>
    <w:rPr>
      <w:sz w:val="20"/>
      <w:szCs w:val="20"/>
    </w:rPr>
  </w:style>
  <w:style w:type="character" w:customStyle="1" w:styleId="ListLabel119">
    <w:name w:val="ListLabel 119"/>
    <w:qFormat/>
    <w:rsid w:val="00285A46"/>
    <w:rPr>
      <w:b/>
      <w:sz w:val="24"/>
    </w:rPr>
  </w:style>
  <w:style w:type="character" w:customStyle="1" w:styleId="ListLabel120">
    <w:name w:val="ListLabel 120"/>
    <w:qFormat/>
    <w:rsid w:val="00285A46"/>
    <w:rPr>
      <w:b/>
      <w:sz w:val="22"/>
      <w:szCs w:val="24"/>
    </w:rPr>
  </w:style>
  <w:style w:type="character" w:customStyle="1" w:styleId="ListLabel121">
    <w:name w:val="ListLabel 121"/>
    <w:qFormat/>
    <w:rsid w:val="00285A46"/>
    <w:rPr>
      <w:rFonts w:cs="Times New Roman"/>
      <w:b/>
      <w:sz w:val="24"/>
      <w:szCs w:val="24"/>
    </w:rPr>
  </w:style>
  <w:style w:type="character" w:customStyle="1" w:styleId="ListLabel122">
    <w:name w:val="ListLabel 122"/>
    <w:qFormat/>
    <w:rsid w:val="00285A46"/>
    <w:rPr>
      <w:b/>
      <w:sz w:val="24"/>
    </w:rPr>
  </w:style>
  <w:style w:type="character" w:customStyle="1" w:styleId="ListLabel123">
    <w:name w:val="ListLabel 123"/>
    <w:qFormat/>
    <w:rsid w:val="00285A46"/>
    <w:rPr>
      <w:sz w:val="24"/>
      <w:szCs w:val="24"/>
    </w:rPr>
  </w:style>
  <w:style w:type="character" w:customStyle="1" w:styleId="ListLabel124">
    <w:name w:val="ListLabel 124"/>
    <w:qFormat/>
    <w:rsid w:val="00285A46"/>
    <w:rPr>
      <w:b/>
      <w:sz w:val="24"/>
    </w:rPr>
  </w:style>
  <w:style w:type="character" w:customStyle="1" w:styleId="ListLabel125">
    <w:name w:val="ListLabel 125"/>
    <w:qFormat/>
    <w:rsid w:val="00285A46"/>
    <w:rPr>
      <w:sz w:val="24"/>
      <w:szCs w:val="24"/>
    </w:rPr>
  </w:style>
  <w:style w:type="character" w:customStyle="1" w:styleId="ListLabel126">
    <w:name w:val="ListLabel 126"/>
    <w:qFormat/>
    <w:rsid w:val="00285A46"/>
    <w:rPr>
      <w:b/>
      <w:sz w:val="24"/>
    </w:rPr>
  </w:style>
  <w:style w:type="character" w:customStyle="1" w:styleId="ListLabel127">
    <w:name w:val="ListLabel 127"/>
    <w:qFormat/>
    <w:rsid w:val="00285A46"/>
    <w:rPr>
      <w:b/>
      <w:sz w:val="24"/>
    </w:rPr>
  </w:style>
  <w:style w:type="character" w:customStyle="1" w:styleId="ListLabel128">
    <w:name w:val="ListLabel 128"/>
    <w:qFormat/>
    <w:rsid w:val="00285A46"/>
    <w:rPr>
      <w:rFonts w:cs="Courier New"/>
    </w:rPr>
  </w:style>
  <w:style w:type="character" w:customStyle="1" w:styleId="ListLabel129">
    <w:name w:val="ListLabel 129"/>
    <w:qFormat/>
    <w:rsid w:val="00285A46"/>
    <w:rPr>
      <w:rFonts w:cs="Wingdings"/>
    </w:rPr>
  </w:style>
  <w:style w:type="character" w:customStyle="1" w:styleId="ListLabel130">
    <w:name w:val="ListLabel 130"/>
    <w:qFormat/>
    <w:rsid w:val="00285A46"/>
    <w:rPr>
      <w:rFonts w:cs="Symbol"/>
    </w:rPr>
  </w:style>
  <w:style w:type="character" w:customStyle="1" w:styleId="ListLabel131">
    <w:name w:val="ListLabel 131"/>
    <w:qFormat/>
    <w:rsid w:val="00285A46"/>
    <w:rPr>
      <w:rFonts w:cs="Courier New"/>
    </w:rPr>
  </w:style>
  <w:style w:type="character" w:customStyle="1" w:styleId="ListLabel132">
    <w:name w:val="ListLabel 132"/>
    <w:qFormat/>
    <w:rsid w:val="00285A46"/>
    <w:rPr>
      <w:rFonts w:cs="Wingdings"/>
    </w:rPr>
  </w:style>
  <w:style w:type="character" w:customStyle="1" w:styleId="ListLabel133">
    <w:name w:val="ListLabel 133"/>
    <w:qFormat/>
    <w:rsid w:val="00285A46"/>
    <w:rPr>
      <w:rFonts w:cs="Symbol"/>
    </w:rPr>
  </w:style>
  <w:style w:type="character" w:customStyle="1" w:styleId="ListLabel134">
    <w:name w:val="ListLabel 134"/>
    <w:qFormat/>
    <w:rsid w:val="00285A46"/>
    <w:rPr>
      <w:rFonts w:cs="Courier New"/>
    </w:rPr>
  </w:style>
  <w:style w:type="character" w:customStyle="1" w:styleId="ListLabel135">
    <w:name w:val="ListLabel 135"/>
    <w:qFormat/>
    <w:rsid w:val="00285A46"/>
    <w:rPr>
      <w:rFonts w:cs="Wingdings"/>
    </w:rPr>
  </w:style>
  <w:style w:type="character" w:customStyle="1" w:styleId="ListLabel136">
    <w:name w:val="ListLabel 136"/>
    <w:qFormat/>
    <w:rsid w:val="00285A46"/>
    <w:rPr>
      <w:rFonts w:cs="Courier New"/>
    </w:rPr>
  </w:style>
  <w:style w:type="character" w:customStyle="1" w:styleId="ListLabel137">
    <w:name w:val="ListLabel 137"/>
    <w:qFormat/>
    <w:rsid w:val="00285A46"/>
    <w:rPr>
      <w:rFonts w:cs="Wingdings"/>
    </w:rPr>
  </w:style>
  <w:style w:type="character" w:customStyle="1" w:styleId="ListLabel138">
    <w:name w:val="ListLabel 138"/>
    <w:qFormat/>
    <w:rsid w:val="00285A46"/>
    <w:rPr>
      <w:rFonts w:cs="Symbol"/>
    </w:rPr>
  </w:style>
  <w:style w:type="character" w:customStyle="1" w:styleId="ListLabel139">
    <w:name w:val="ListLabel 139"/>
    <w:qFormat/>
    <w:rsid w:val="00285A46"/>
    <w:rPr>
      <w:rFonts w:cs="Courier New"/>
    </w:rPr>
  </w:style>
  <w:style w:type="character" w:customStyle="1" w:styleId="ListLabel140">
    <w:name w:val="ListLabel 140"/>
    <w:qFormat/>
    <w:rsid w:val="00285A46"/>
    <w:rPr>
      <w:rFonts w:cs="Wingdings"/>
    </w:rPr>
  </w:style>
  <w:style w:type="character" w:customStyle="1" w:styleId="ListLabel141">
    <w:name w:val="ListLabel 141"/>
    <w:qFormat/>
    <w:rsid w:val="00285A46"/>
    <w:rPr>
      <w:rFonts w:cs="Symbol"/>
    </w:rPr>
  </w:style>
  <w:style w:type="character" w:customStyle="1" w:styleId="ListLabel142">
    <w:name w:val="ListLabel 142"/>
    <w:qFormat/>
    <w:rsid w:val="00285A46"/>
    <w:rPr>
      <w:rFonts w:cs="Courier New"/>
    </w:rPr>
  </w:style>
  <w:style w:type="character" w:customStyle="1" w:styleId="ListLabel143">
    <w:name w:val="ListLabel 143"/>
    <w:qFormat/>
    <w:rsid w:val="00285A46"/>
    <w:rPr>
      <w:rFonts w:cs="Wingdings"/>
    </w:rPr>
  </w:style>
  <w:style w:type="character" w:customStyle="1" w:styleId="ListLabel144">
    <w:name w:val="ListLabel 144"/>
    <w:qFormat/>
    <w:rsid w:val="00285A46"/>
    <w:rPr>
      <w:rFonts w:cs="Courier New"/>
    </w:rPr>
  </w:style>
  <w:style w:type="character" w:customStyle="1" w:styleId="ListLabel145">
    <w:name w:val="ListLabel 145"/>
    <w:qFormat/>
    <w:rsid w:val="00285A46"/>
    <w:rPr>
      <w:rFonts w:cs="Wingdings"/>
    </w:rPr>
  </w:style>
  <w:style w:type="character" w:customStyle="1" w:styleId="ListLabel146">
    <w:name w:val="ListLabel 146"/>
    <w:qFormat/>
    <w:rsid w:val="00285A46"/>
    <w:rPr>
      <w:rFonts w:cs="Symbol"/>
    </w:rPr>
  </w:style>
  <w:style w:type="character" w:customStyle="1" w:styleId="ListLabel147">
    <w:name w:val="ListLabel 147"/>
    <w:qFormat/>
    <w:rsid w:val="00285A46"/>
    <w:rPr>
      <w:rFonts w:cs="Courier New"/>
    </w:rPr>
  </w:style>
  <w:style w:type="character" w:customStyle="1" w:styleId="ListLabel148">
    <w:name w:val="ListLabel 148"/>
    <w:qFormat/>
    <w:rsid w:val="00285A46"/>
    <w:rPr>
      <w:rFonts w:cs="Wingdings"/>
    </w:rPr>
  </w:style>
  <w:style w:type="character" w:customStyle="1" w:styleId="ListLabel149">
    <w:name w:val="ListLabel 149"/>
    <w:qFormat/>
    <w:rsid w:val="00285A46"/>
    <w:rPr>
      <w:rFonts w:cs="Symbol"/>
    </w:rPr>
  </w:style>
  <w:style w:type="character" w:customStyle="1" w:styleId="ListLabel150">
    <w:name w:val="ListLabel 150"/>
    <w:qFormat/>
    <w:rsid w:val="00285A46"/>
    <w:rPr>
      <w:rFonts w:cs="Courier New"/>
    </w:rPr>
  </w:style>
  <w:style w:type="character" w:customStyle="1" w:styleId="ListLabel151">
    <w:name w:val="ListLabel 151"/>
    <w:qFormat/>
    <w:rsid w:val="00285A46"/>
    <w:rPr>
      <w:rFonts w:cs="Wingdings"/>
    </w:rPr>
  </w:style>
  <w:style w:type="character" w:customStyle="1" w:styleId="ListLabel152">
    <w:name w:val="ListLabel 152"/>
    <w:qFormat/>
    <w:rsid w:val="00285A46"/>
    <w:rPr>
      <w:b/>
      <w:sz w:val="24"/>
    </w:rPr>
  </w:style>
  <w:style w:type="character" w:customStyle="1" w:styleId="ListLabel153">
    <w:name w:val="ListLabel 153"/>
    <w:qFormat/>
    <w:rsid w:val="00285A46"/>
    <w:rPr>
      <w:b/>
      <w:sz w:val="24"/>
    </w:rPr>
  </w:style>
  <w:style w:type="character" w:customStyle="1" w:styleId="ListLabel154">
    <w:name w:val="ListLabel 154"/>
    <w:qFormat/>
    <w:rsid w:val="00285A46"/>
    <w:rPr>
      <w:b/>
      <w:sz w:val="24"/>
    </w:rPr>
  </w:style>
  <w:style w:type="character" w:customStyle="1" w:styleId="ListLabel155">
    <w:name w:val="ListLabel 155"/>
    <w:qFormat/>
    <w:rsid w:val="00285A46"/>
    <w:rPr>
      <w:b/>
      <w:sz w:val="24"/>
    </w:rPr>
  </w:style>
  <w:style w:type="character" w:customStyle="1" w:styleId="ListLabel156">
    <w:name w:val="ListLabel 156"/>
    <w:qFormat/>
    <w:rsid w:val="00285A46"/>
    <w:rPr>
      <w:b/>
      <w:sz w:val="24"/>
    </w:rPr>
  </w:style>
  <w:style w:type="character" w:customStyle="1" w:styleId="ListLabel157">
    <w:name w:val="ListLabel 157"/>
    <w:qFormat/>
    <w:rsid w:val="00285A46"/>
    <w:rPr>
      <w:rFonts w:eastAsia="Arial" w:cs="Arial"/>
      <w:b/>
      <w:position w:val="0"/>
      <w:sz w:val="22"/>
      <w:szCs w:val="22"/>
      <w:vertAlign w:val="baseline"/>
    </w:rPr>
  </w:style>
  <w:style w:type="character" w:customStyle="1" w:styleId="ListLabel158">
    <w:name w:val="ListLabel 158"/>
    <w:qFormat/>
    <w:rsid w:val="00285A46"/>
    <w:rPr>
      <w:rFonts w:eastAsia="Arial" w:cs="Arial"/>
      <w:b/>
      <w:position w:val="0"/>
      <w:sz w:val="22"/>
      <w:szCs w:val="22"/>
      <w:vertAlign w:val="baseline"/>
    </w:rPr>
  </w:style>
  <w:style w:type="character" w:customStyle="1" w:styleId="ListLabel159">
    <w:name w:val="ListLabel 159"/>
    <w:qFormat/>
    <w:rsid w:val="00285A46"/>
    <w:rPr>
      <w:rFonts w:eastAsia="Arial" w:cs="Arial"/>
      <w:position w:val="0"/>
      <w:sz w:val="22"/>
      <w:szCs w:val="22"/>
      <w:vertAlign w:val="baseline"/>
    </w:rPr>
  </w:style>
  <w:style w:type="character" w:customStyle="1" w:styleId="ListLabel160">
    <w:name w:val="ListLabel 160"/>
    <w:qFormat/>
    <w:rsid w:val="00285A46"/>
    <w:rPr>
      <w:rFonts w:eastAsia="Arial" w:cs="Arial"/>
      <w:b/>
      <w:position w:val="0"/>
      <w:sz w:val="22"/>
      <w:szCs w:val="22"/>
      <w:vertAlign w:val="baseline"/>
    </w:rPr>
  </w:style>
  <w:style w:type="character" w:customStyle="1" w:styleId="ListLabel161">
    <w:name w:val="ListLabel 161"/>
    <w:qFormat/>
    <w:rsid w:val="00285A46"/>
    <w:rPr>
      <w:rFonts w:eastAsia="Arial" w:cs="Arial"/>
      <w:b/>
      <w:position w:val="0"/>
      <w:sz w:val="22"/>
      <w:szCs w:val="22"/>
      <w:vertAlign w:val="baseline"/>
    </w:rPr>
  </w:style>
  <w:style w:type="character" w:customStyle="1" w:styleId="ListLabel162">
    <w:name w:val="ListLabel 162"/>
    <w:qFormat/>
    <w:rsid w:val="00285A46"/>
    <w:rPr>
      <w:rFonts w:eastAsia="Arial" w:cs="Arial"/>
      <w:b/>
      <w:position w:val="0"/>
      <w:sz w:val="22"/>
      <w:szCs w:val="22"/>
      <w:vertAlign w:val="baseline"/>
    </w:rPr>
  </w:style>
  <w:style w:type="character" w:customStyle="1" w:styleId="ListLabel163">
    <w:name w:val="ListLabel 163"/>
    <w:qFormat/>
    <w:rsid w:val="00285A46"/>
    <w:rPr>
      <w:rFonts w:eastAsia="Arial" w:cs="Arial"/>
      <w:b/>
      <w:position w:val="0"/>
      <w:sz w:val="22"/>
      <w:szCs w:val="22"/>
      <w:vertAlign w:val="baseline"/>
    </w:rPr>
  </w:style>
  <w:style w:type="character" w:customStyle="1" w:styleId="ListLabel164">
    <w:name w:val="ListLabel 164"/>
    <w:qFormat/>
    <w:rsid w:val="00285A46"/>
    <w:rPr>
      <w:rFonts w:eastAsia="Arial" w:cs="Arial"/>
      <w:b/>
      <w:position w:val="0"/>
      <w:sz w:val="22"/>
      <w:szCs w:val="22"/>
      <w:vertAlign w:val="baseline"/>
    </w:rPr>
  </w:style>
  <w:style w:type="character" w:customStyle="1" w:styleId="ListLabel165">
    <w:name w:val="ListLabel 165"/>
    <w:qFormat/>
    <w:rsid w:val="00285A46"/>
    <w:rPr>
      <w:rFonts w:eastAsia="Arial" w:cs="Arial"/>
      <w:b/>
      <w:position w:val="0"/>
      <w:sz w:val="22"/>
      <w:szCs w:val="22"/>
      <w:vertAlign w:val="baseline"/>
    </w:rPr>
  </w:style>
  <w:style w:type="character" w:customStyle="1" w:styleId="ListLabel166">
    <w:name w:val="ListLabel 166"/>
    <w:qFormat/>
    <w:rsid w:val="00285A46"/>
    <w:rPr>
      <w:b/>
      <w:sz w:val="24"/>
    </w:rPr>
  </w:style>
  <w:style w:type="character" w:customStyle="1" w:styleId="ListLabel167">
    <w:name w:val="ListLabel 167"/>
    <w:qFormat/>
    <w:rsid w:val="00285A46"/>
    <w:rPr>
      <w:rFonts w:cs="Symbol"/>
    </w:rPr>
  </w:style>
  <w:style w:type="character" w:customStyle="1" w:styleId="ListLabel168">
    <w:name w:val="ListLabel 168"/>
    <w:qFormat/>
    <w:rsid w:val="00285A46"/>
    <w:rPr>
      <w:rFonts w:cs="Courier New"/>
    </w:rPr>
  </w:style>
  <w:style w:type="character" w:customStyle="1" w:styleId="ListLabel169">
    <w:name w:val="ListLabel 169"/>
    <w:qFormat/>
    <w:rsid w:val="00285A46"/>
    <w:rPr>
      <w:rFonts w:cs="Wingdings"/>
    </w:rPr>
  </w:style>
  <w:style w:type="character" w:customStyle="1" w:styleId="ListLabel170">
    <w:name w:val="ListLabel 170"/>
    <w:qFormat/>
    <w:rsid w:val="00285A46"/>
    <w:rPr>
      <w:rFonts w:cs="Symbol"/>
    </w:rPr>
  </w:style>
  <w:style w:type="character" w:customStyle="1" w:styleId="ListLabel171">
    <w:name w:val="ListLabel 171"/>
    <w:qFormat/>
    <w:rsid w:val="00285A46"/>
    <w:rPr>
      <w:rFonts w:cs="Courier New"/>
    </w:rPr>
  </w:style>
  <w:style w:type="character" w:customStyle="1" w:styleId="ListLabel172">
    <w:name w:val="ListLabel 172"/>
    <w:qFormat/>
    <w:rsid w:val="00285A46"/>
    <w:rPr>
      <w:rFonts w:cs="Wingdings"/>
    </w:rPr>
  </w:style>
  <w:style w:type="character" w:customStyle="1" w:styleId="ListLabel173">
    <w:name w:val="ListLabel 173"/>
    <w:qFormat/>
    <w:rsid w:val="00285A46"/>
    <w:rPr>
      <w:rFonts w:cs="Symbol"/>
    </w:rPr>
  </w:style>
  <w:style w:type="character" w:customStyle="1" w:styleId="ListLabel174">
    <w:name w:val="ListLabel 174"/>
    <w:qFormat/>
    <w:rsid w:val="00285A46"/>
    <w:rPr>
      <w:rFonts w:cs="Courier New"/>
    </w:rPr>
  </w:style>
  <w:style w:type="character" w:customStyle="1" w:styleId="ListLabel175">
    <w:name w:val="ListLabel 175"/>
    <w:qFormat/>
    <w:rsid w:val="00285A46"/>
    <w:rPr>
      <w:rFonts w:cs="Wingdings"/>
    </w:rPr>
  </w:style>
  <w:style w:type="character" w:customStyle="1" w:styleId="ListLabel176">
    <w:name w:val="ListLabel 176"/>
    <w:qFormat/>
    <w:rsid w:val="00285A46"/>
    <w:rPr>
      <w:b/>
      <w:sz w:val="24"/>
    </w:rPr>
  </w:style>
  <w:style w:type="character" w:customStyle="1" w:styleId="ListLabel177">
    <w:name w:val="ListLabel 177"/>
    <w:qFormat/>
    <w:rsid w:val="00285A46"/>
    <w:rPr>
      <w:b/>
      <w:sz w:val="24"/>
    </w:rPr>
  </w:style>
  <w:style w:type="character" w:customStyle="1" w:styleId="ListLabel178">
    <w:name w:val="ListLabel 178"/>
    <w:qFormat/>
    <w:rsid w:val="00285A46"/>
    <w:rPr>
      <w:rFonts w:cs="Courier New"/>
    </w:rPr>
  </w:style>
  <w:style w:type="character" w:customStyle="1" w:styleId="ListLabel179">
    <w:name w:val="ListLabel 179"/>
    <w:qFormat/>
    <w:rsid w:val="00285A46"/>
    <w:rPr>
      <w:rFonts w:cs="Courier New"/>
    </w:rPr>
  </w:style>
  <w:style w:type="character" w:customStyle="1" w:styleId="ListLabel180">
    <w:name w:val="ListLabel 180"/>
    <w:qFormat/>
    <w:rsid w:val="00285A46"/>
    <w:rPr>
      <w:rFonts w:cs="Courier New"/>
    </w:rPr>
  </w:style>
  <w:style w:type="character" w:customStyle="1" w:styleId="ListLabel181">
    <w:name w:val="ListLabel 181"/>
    <w:qFormat/>
    <w:rsid w:val="00285A46"/>
    <w:rPr>
      <w:rFonts w:cs="Courier New"/>
    </w:rPr>
  </w:style>
  <w:style w:type="character" w:customStyle="1" w:styleId="ListLabel182">
    <w:name w:val="ListLabel 182"/>
    <w:qFormat/>
    <w:rsid w:val="00285A46"/>
    <w:rPr>
      <w:rFonts w:cs="Courier New"/>
    </w:rPr>
  </w:style>
  <w:style w:type="character" w:customStyle="1" w:styleId="ListLabel183">
    <w:name w:val="ListLabel 183"/>
    <w:qFormat/>
    <w:rsid w:val="00285A46"/>
    <w:rPr>
      <w:rFonts w:cs="Courier New"/>
    </w:rPr>
  </w:style>
  <w:style w:type="character" w:customStyle="1" w:styleId="ListLabel184">
    <w:name w:val="ListLabel 184"/>
    <w:qFormat/>
    <w:rsid w:val="00285A46"/>
    <w:rPr>
      <w:b/>
      <w:sz w:val="24"/>
    </w:rPr>
  </w:style>
  <w:style w:type="character" w:customStyle="1" w:styleId="ListLabel185">
    <w:name w:val="ListLabel 185"/>
    <w:qFormat/>
    <w:rsid w:val="00285A46"/>
    <w:rPr>
      <w:b/>
      <w:sz w:val="24"/>
    </w:rPr>
  </w:style>
  <w:style w:type="character" w:customStyle="1" w:styleId="ListLabel186">
    <w:name w:val="ListLabel 186"/>
    <w:qFormat/>
    <w:rsid w:val="00285A46"/>
    <w:rPr>
      <w:b/>
      <w:sz w:val="24"/>
    </w:rPr>
  </w:style>
  <w:style w:type="character" w:customStyle="1" w:styleId="ListLabel187">
    <w:name w:val="ListLabel 187"/>
    <w:qFormat/>
    <w:rsid w:val="00285A46"/>
    <w:rPr>
      <w:rFonts w:cs="Courier New"/>
    </w:rPr>
  </w:style>
  <w:style w:type="character" w:customStyle="1" w:styleId="ListLabel188">
    <w:name w:val="ListLabel 188"/>
    <w:qFormat/>
    <w:rsid w:val="00285A46"/>
    <w:rPr>
      <w:rFonts w:cs="Courier New"/>
    </w:rPr>
  </w:style>
  <w:style w:type="character" w:customStyle="1" w:styleId="ListLabel189">
    <w:name w:val="ListLabel 189"/>
    <w:qFormat/>
    <w:rsid w:val="00285A46"/>
    <w:rPr>
      <w:rFonts w:cs="Courier New"/>
    </w:rPr>
  </w:style>
  <w:style w:type="character" w:customStyle="1" w:styleId="ListLabel190">
    <w:name w:val="ListLabel 190"/>
    <w:qFormat/>
    <w:rsid w:val="00285A46"/>
    <w:rPr>
      <w:b/>
      <w:sz w:val="24"/>
    </w:rPr>
  </w:style>
  <w:style w:type="character" w:customStyle="1" w:styleId="ListLabel191">
    <w:name w:val="ListLabel 191"/>
    <w:qFormat/>
    <w:rsid w:val="00285A46"/>
    <w:rPr>
      <w:sz w:val="20"/>
      <w:szCs w:val="20"/>
    </w:rPr>
  </w:style>
  <w:style w:type="character" w:customStyle="1" w:styleId="ListLabel192">
    <w:name w:val="ListLabel 192"/>
    <w:qFormat/>
    <w:rsid w:val="00285A46"/>
    <w:rPr>
      <w:b/>
      <w:sz w:val="24"/>
      <w:szCs w:val="24"/>
    </w:rPr>
  </w:style>
  <w:style w:type="character" w:customStyle="1" w:styleId="ListLabel193">
    <w:name w:val="ListLabel 193"/>
    <w:qFormat/>
    <w:rsid w:val="00285A46"/>
    <w:rPr>
      <w:sz w:val="24"/>
      <w:szCs w:val="24"/>
    </w:rPr>
  </w:style>
  <w:style w:type="character" w:customStyle="1" w:styleId="ListLabel194">
    <w:name w:val="ListLabel 194"/>
    <w:qFormat/>
    <w:rsid w:val="00285A46"/>
    <w:rPr>
      <w:sz w:val="24"/>
      <w:szCs w:val="24"/>
    </w:rPr>
  </w:style>
  <w:style w:type="character" w:customStyle="1" w:styleId="ListLabel195">
    <w:name w:val="ListLabel 195"/>
    <w:qFormat/>
    <w:rsid w:val="00285A46"/>
    <w:rPr>
      <w:b/>
      <w:sz w:val="23"/>
      <w:szCs w:val="24"/>
    </w:rPr>
  </w:style>
  <w:style w:type="character" w:customStyle="1" w:styleId="ListLabel196">
    <w:name w:val="ListLabel 196"/>
    <w:qFormat/>
    <w:rsid w:val="00285A46"/>
    <w:rPr>
      <w:b/>
      <w:sz w:val="23"/>
    </w:rPr>
  </w:style>
  <w:style w:type="paragraph" w:customStyle="1" w:styleId="ndice">
    <w:name w:val="Índice"/>
    <w:basedOn w:val="Normal"/>
    <w:qFormat/>
    <w:rsid w:val="00285A46"/>
    <w:pPr>
      <w:suppressLineNumbers/>
    </w:pPr>
    <w:rPr>
      <w:rFonts w:cs="Arial"/>
    </w:rPr>
  </w:style>
  <w:style w:type="paragraph" w:customStyle="1" w:styleId="Ttulo10">
    <w:name w:val="Título1"/>
    <w:basedOn w:val="Normal"/>
    <w:next w:val="Normal"/>
    <w:qFormat/>
    <w:rsid w:val="00285A46"/>
    <w:pPr>
      <w:keepNext/>
      <w:keepLines/>
      <w:spacing w:before="480" w:after="120"/>
      <w:contextualSpacing/>
    </w:pPr>
    <w:rPr>
      <w:b/>
      <w:sz w:val="72"/>
      <w:szCs w:val="72"/>
    </w:rPr>
  </w:style>
  <w:style w:type="paragraph" w:customStyle="1" w:styleId="ListParagraph1">
    <w:name w:val="List Paragraph1"/>
    <w:basedOn w:val="Normal"/>
    <w:uiPriority w:val="34"/>
    <w:qFormat/>
    <w:rsid w:val="00285A46"/>
    <w:pPr>
      <w:ind w:left="720"/>
      <w:contextualSpacing/>
    </w:pPr>
  </w:style>
  <w:style w:type="paragraph" w:customStyle="1" w:styleId="Padro">
    <w:name w:val="Padrão"/>
    <w:qFormat/>
    <w:rsid w:val="00285A46"/>
    <w:pPr>
      <w:widowControl w:val="0"/>
      <w:spacing w:after="160" w:line="252" w:lineRule="auto"/>
      <w:jc w:val="both"/>
    </w:pPr>
    <w:rPr>
      <w:rFonts w:ascii="Arial" w:eastAsia="Arial Unicode MS" w:hAnsi="Arial" w:cs="SimSun"/>
      <w:color w:val="000000"/>
      <w:sz w:val="24"/>
      <w:szCs w:val="24"/>
      <w:lang w:eastAsia="hi-IN" w:bidi="hi-IN"/>
    </w:rPr>
  </w:style>
  <w:style w:type="paragraph" w:customStyle="1" w:styleId="Contedodetabela">
    <w:name w:val="Conteúdo de tabela"/>
    <w:basedOn w:val="Padro"/>
    <w:qFormat/>
    <w:rsid w:val="00285A46"/>
    <w:pPr>
      <w:spacing w:after="0" w:line="200" w:lineRule="atLeast"/>
      <w:jc w:val="left"/>
    </w:pPr>
    <w:rPr>
      <w:rFonts w:eastAsia="Arial" w:cs="Arial"/>
      <w:lang w:eastAsia="zh-CN"/>
    </w:rPr>
  </w:style>
  <w:style w:type="paragraph" w:customStyle="1" w:styleId="Contedodatabela">
    <w:name w:val="Conteúdo da tabela"/>
    <w:basedOn w:val="Normal"/>
    <w:qFormat/>
    <w:rsid w:val="00285A46"/>
  </w:style>
  <w:style w:type="paragraph" w:customStyle="1" w:styleId="Ttulodetabela">
    <w:name w:val="Título de tabela"/>
    <w:basedOn w:val="Contedodatabela"/>
    <w:qFormat/>
    <w:rsid w:val="00285A46"/>
  </w:style>
  <w:style w:type="table" w:customStyle="1" w:styleId="TableNormal1">
    <w:name w:val="Table Normal1"/>
    <w:rsid w:val="00285A46"/>
    <w:tblPr>
      <w:tblCellMar>
        <w:top w:w="0" w:type="dxa"/>
        <w:left w:w="0" w:type="dxa"/>
        <w:bottom w:w="0" w:type="dxa"/>
        <w:right w:w="0" w:type="dxa"/>
      </w:tblCellMar>
    </w:tblPr>
  </w:style>
  <w:style w:type="paragraph" w:customStyle="1" w:styleId="Default">
    <w:name w:val="Default"/>
    <w:rsid w:val="00285A46"/>
    <w:pPr>
      <w:autoSpaceDE w:val="0"/>
      <w:autoSpaceDN w:val="0"/>
      <w:adjustRightInd w:val="0"/>
    </w:pPr>
    <w:rPr>
      <w:rFonts w:ascii="Arial" w:hAnsi="Arial" w:cs="Arial"/>
      <w:color w:val="000000"/>
      <w:sz w:val="24"/>
      <w:szCs w:val="24"/>
      <w:lang w:eastAsia="pt-BR"/>
    </w:rPr>
  </w:style>
  <w:style w:type="character" w:customStyle="1" w:styleId="TextodebaloChar">
    <w:name w:val="Texto de balão Char"/>
    <w:basedOn w:val="Fontepargpadro"/>
    <w:link w:val="Textodebalo"/>
    <w:uiPriority w:val="99"/>
    <w:semiHidden/>
    <w:rsid w:val="00285A46"/>
    <w:rPr>
      <w:rFonts w:ascii="Segoe UI" w:hAnsi="Segoe UI" w:cs="Segoe UI"/>
      <w:sz w:val="18"/>
      <w:szCs w:val="18"/>
    </w:rPr>
  </w:style>
  <w:style w:type="paragraph" w:styleId="PargrafodaLista">
    <w:name w:val="List Paragraph"/>
    <w:basedOn w:val="Normal"/>
    <w:uiPriority w:val="1"/>
    <w:qFormat/>
    <w:rsid w:val="006B647F"/>
    <w:pPr>
      <w:widowControl w:val="0"/>
      <w:autoSpaceDE w:val="0"/>
      <w:autoSpaceDN w:val="0"/>
      <w:ind w:left="2834" w:hanging="360"/>
    </w:pPr>
    <w:rPr>
      <w:rFonts w:ascii="Segoe UI" w:eastAsia="Segoe UI" w:hAnsi="Segoe UI" w:cs="Segoe UI"/>
      <w:color w:val="auto"/>
      <w:sz w:val="22"/>
      <w:szCs w:val="22"/>
      <w:lang w:bidi="pt-BR"/>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semiHidden="0" w:uiPriority="0" w:unhideWhenUsed="0" w:qFormat="1"/>
    <w:lsdException w:name="List" w:semiHidden="0" w:uiPriority="0" w:unhideWhenUsed="0"/>
    <w:lsdException w:name="Title" w:semiHidden="0" w:uiPriority="0" w:unhideWhenUsed="0" w:qFormat="1"/>
    <w:lsdException w:name="Default Paragraph Font" w:uiPriority="1"/>
    <w:lsdException w:name="Body Text" w:semiHidden="0" w:uiPriority="0" w:unhideWhenUsed="0"/>
    <w:lsdException w:name="Subtitle" w:semiHidden="0" w:uiPriority="0" w:unhideWhenUsed="0" w:qFormat="1"/>
    <w:lsdException w:name="Hyperlink" w:semiHidden="0"/>
    <w:lsdException w:name="Strong" w:semiHidden="0" w:uiPriority="22" w:unhideWhenUsed="0" w:qFormat="1"/>
    <w:lsdException w:name="Emphasis" w:semiHidden="0" w:uiPriority="20" w:unhideWhenUsed="0" w:qFormat="1"/>
    <w:lsdException w:name="Table Grid" w:semiHidden="0" w:uiPriority="39" w:unhideWhenUsed="0"/>
    <w:lsdException w:name="List Paragraph" w:uiPriority="1"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color w:val="000000"/>
      <w:lang w:eastAsia="pt-BR"/>
    </w:rPr>
  </w:style>
  <w:style w:type="paragraph" w:styleId="Heading1">
    <w:name w:val="heading 1"/>
    <w:basedOn w:val="Normal"/>
    <w:next w:val="Normal"/>
    <w:qFormat/>
    <w:pPr>
      <w:keepNext/>
      <w:keepLines/>
      <w:spacing w:before="480" w:after="120"/>
      <w:contextualSpacing/>
      <w:outlineLvl w:val="0"/>
    </w:pPr>
    <w:rPr>
      <w:b/>
      <w:sz w:val="48"/>
      <w:szCs w:val="48"/>
    </w:rPr>
  </w:style>
  <w:style w:type="paragraph" w:styleId="Heading2">
    <w:name w:val="heading 2"/>
    <w:basedOn w:val="Normal"/>
    <w:next w:val="Normal"/>
    <w:qFormat/>
    <w:pPr>
      <w:keepNext/>
      <w:keepLines/>
      <w:spacing w:before="360" w:after="80"/>
      <w:contextualSpacing/>
      <w:outlineLvl w:val="1"/>
    </w:pPr>
    <w:rPr>
      <w:b/>
      <w:sz w:val="36"/>
      <w:szCs w:val="36"/>
    </w:rPr>
  </w:style>
  <w:style w:type="paragraph" w:styleId="Heading3">
    <w:name w:val="heading 3"/>
    <w:basedOn w:val="Normal"/>
    <w:next w:val="Normal"/>
    <w:qFormat/>
    <w:pPr>
      <w:keepNext/>
      <w:keepLines/>
      <w:spacing w:before="280" w:after="80"/>
      <w:contextualSpacing/>
      <w:outlineLvl w:val="2"/>
    </w:pPr>
    <w:rPr>
      <w:b/>
      <w:sz w:val="28"/>
      <w:szCs w:val="28"/>
    </w:rPr>
  </w:style>
  <w:style w:type="paragraph" w:styleId="Heading4">
    <w:name w:val="heading 4"/>
    <w:basedOn w:val="Normal"/>
    <w:next w:val="Normal"/>
    <w:qFormat/>
    <w:pPr>
      <w:keepNext/>
      <w:keepLines/>
      <w:spacing w:before="240" w:after="40"/>
      <w:contextualSpacing/>
      <w:outlineLvl w:val="3"/>
    </w:pPr>
    <w:rPr>
      <w:b/>
      <w:sz w:val="24"/>
      <w:szCs w:val="24"/>
    </w:rPr>
  </w:style>
  <w:style w:type="paragraph" w:styleId="Heading5">
    <w:name w:val="heading 5"/>
    <w:basedOn w:val="Normal"/>
    <w:next w:val="Normal"/>
    <w:qFormat/>
    <w:pPr>
      <w:keepNext/>
      <w:keepLines/>
      <w:spacing w:before="220" w:after="40"/>
      <w:contextualSpacing/>
      <w:outlineLvl w:val="4"/>
    </w:pPr>
    <w:rPr>
      <w:b/>
      <w:sz w:val="22"/>
      <w:szCs w:val="22"/>
    </w:rPr>
  </w:style>
  <w:style w:type="paragraph" w:styleId="Heading6">
    <w:name w:val="heading 6"/>
    <w:basedOn w:val="Normal"/>
    <w:next w:val="Normal"/>
    <w:qFormat/>
    <w:pPr>
      <w:keepNext/>
      <w:keepLines/>
      <w:spacing w:before="200" w:after="40"/>
      <w:contextualSpacing/>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BodyText"/>
    <w:rPr>
      <w:rFonts w:cs="Arial"/>
    </w:rPr>
  </w:style>
  <w:style w:type="paragraph" w:styleId="BodyText">
    <w:name w:val="Body Text"/>
    <w:basedOn w:val="Normal"/>
    <w:pPr>
      <w:spacing w:after="140" w:line="288" w:lineRule="auto"/>
    </w:pPr>
  </w:style>
  <w:style w:type="paragraph" w:styleId="Title">
    <w:name w:val="Title"/>
    <w:basedOn w:val="Normal"/>
    <w:next w:val="BodyText"/>
    <w:qFormat/>
    <w:pPr>
      <w:keepNext/>
      <w:spacing w:before="240" w:after="120"/>
    </w:pPr>
    <w:rPr>
      <w:rFonts w:ascii="Arial" w:eastAsia="Microsoft YaHei" w:hAnsi="Arial" w:cs="Arial Unicode MS"/>
      <w:sz w:val="28"/>
      <w:szCs w:val="28"/>
    </w:rPr>
  </w:style>
  <w:style w:type="paragraph" w:styleId="Header">
    <w:name w:val="header"/>
    <w:basedOn w:val="Normal"/>
    <w:link w:val="HeaderChar"/>
    <w:uiPriority w:val="99"/>
    <w:unhideWhenUsed/>
    <w:pPr>
      <w:tabs>
        <w:tab w:val="center" w:pos="4252"/>
        <w:tab w:val="right" w:pos="8504"/>
      </w:tabs>
    </w:pPr>
  </w:style>
  <w:style w:type="paragraph" w:styleId="Footer">
    <w:name w:val="footer"/>
    <w:basedOn w:val="Normal"/>
    <w:link w:val="FooterChar"/>
    <w:uiPriority w:val="99"/>
    <w:unhideWhenUsed/>
    <w:pPr>
      <w:tabs>
        <w:tab w:val="center" w:pos="4252"/>
        <w:tab w:val="right" w:pos="8504"/>
      </w:tabs>
    </w:pPr>
  </w:style>
  <w:style w:type="paragraph" w:styleId="Caption">
    <w:name w:val="caption"/>
    <w:basedOn w:val="Normal"/>
    <w:next w:val="Normal"/>
    <w:qFormat/>
    <w:pPr>
      <w:suppressLineNumbers/>
      <w:spacing w:before="120" w:after="120"/>
    </w:pPr>
    <w:rPr>
      <w:rFonts w:cs="Arial"/>
      <w:i/>
      <w:iCs/>
      <w:sz w:val="24"/>
      <w:szCs w:val="24"/>
    </w:rPr>
  </w:style>
  <w:style w:type="paragraph" w:styleId="BalloonText">
    <w:name w:val="Balloon Text"/>
    <w:basedOn w:val="Normal"/>
    <w:link w:val="BalloonTextChar"/>
    <w:uiPriority w:val="99"/>
    <w:unhideWhenUsed/>
    <w:rPr>
      <w:rFonts w:ascii="Segoe UI" w:hAnsi="Segoe UI" w:cs="Segoe UI"/>
      <w:sz w:val="18"/>
      <w:szCs w:val="18"/>
    </w:rPr>
  </w:style>
  <w:style w:type="paragraph" w:styleId="Subtitle">
    <w:name w:val="Subtitle"/>
    <w:basedOn w:val="Normal"/>
    <w:next w:val="Normal"/>
    <w:qFormat/>
    <w:pPr>
      <w:keepNext/>
      <w:keepLines/>
      <w:spacing w:before="360" w:after="80"/>
      <w:contextualSpacing/>
    </w:pPr>
    <w:rPr>
      <w:rFonts w:ascii="Georgia" w:eastAsia="Georgia" w:hAnsi="Georgia" w:cs="Georgia"/>
      <w:i/>
      <w:color w:val="666666"/>
      <w:sz w:val="48"/>
      <w:szCs w:val="48"/>
    </w:r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LinkdaInternet">
    <w:name w:val="Link da Internet"/>
    <w:basedOn w:val="DefaultParagraphFont"/>
    <w:uiPriority w:val="99"/>
    <w:unhideWhenUsed/>
    <w:rPr>
      <w:color w:val="0563C1" w:themeColor="hyperlink"/>
      <w:u w:val="single"/>
    </w:rPr>
  </w:style>
  <w:style w:type="character" w:customStyle="1" w:styleId="ListLabel1">
    <w:name w:val="ListLabel 1"/>
    <w:qFormat/>
    <w:rPr>
      <w:b/>
      <w:sz w:val="22"/>
      <w:szCs w:val="24"/>
    </w:rPr>
  </w:style>
  <w:style w:type="character" w:customStyle="1" w:styleId="ListLabel2">
    <w:name w:val="ListLabel 2"/>
    <w:qFormat/>
    <w:rPr>
      <w:rFonts w:cs="Times New Roman"/>
      <w:b/>
      <w:sz w:val="24"/>
      <w:szCs w:val="24"/>
    </w:rPr>
  </w:style>
  <w:style w:type="character" w:customStyle="1" w:styleId="ListLabel3">
    <w:name w:val="ListLabel 3"/>
    <w:qFormat/>
    <w:rPr>
      <w:b/>
      <w:sz w:val="24"/>
    </w:rPr>
  </w:style>
  <w:style w:type="character" w:customStyle="1" w:styleId="ListLabel4">
    <w:name w:val="ListLabel 4"/>
    <w:qFormat/>
    <w:rPr>
      <w:sz w:val="24"/>
      <w:szCs w:val="24"/>
    </w:rPr>
  </w:style>
  <w:style w:type="character" w:customStyle="1" w:styleId="ListLabel5">
    <w:name w:val="ListLabel 5"/>
    <w:qFormat/>
    <w:rPr>
      <w:sz w:val="24"/>
      <w:szCs w:val="24"/>
    </w:rPr>
  </w:style>
  <w:style w:type="character" w:customStyle="1" w:styleId="ListLabel6">
    <w:name w:val="ListLabel 6"/>
    <w:qFormat/>
    <w:rPr>
      <w:rFonts w:ascii="Times New Roman" w:hAnsi="Times New Roman" w:cs="0"/>
    </w:rPr>
  </w:style>
  <w:style w:type="character" w:customStyle="1" w:styleId="ListLabel7">
    <w:name w:val="ListLabel 7"/>
    <w:qFormat/>
    <w:rPr>
      <w:b/>
      <w:sz w:val="24"/>
    </w:rPr>
  </w:style>
  <w:style w:type="character" w:customStyle="1" w:styleId="ListLabel8">
    <w:name w:val="ListLabel 8"/>
    <w:qFormat/>
    <w:rPr>
      <w:rFonts w:cs="Courier New"/>
    </w:rPr>
  </w:style>
  <w:style w:type="character" w:customStyle="1" w:styleId="ListLabel9">
    <w:name w:val="ListLabel 9"/>
    <w:qFormat/>
    <w:rPr>
      <w:b/>
      <w:sz w:val="20"/>
      <w:szCs w:val="20"/>
    </w:rPr>
  </w:style>
  <w:style w:type="character" w:customStyle="1" w:styleId="ListLabel10">
    <w:name w:val="ListLabel 10"/>
    <w:qFormat/>
    <w:rPr>
      <w:sz w:val="20"/>
      <w:szCs w:val="20"/>
    </w:rPr>
  </w:style>
  <w:style w:type="character" w:customStyle="1" w:styleId="ListLabel11">
    <w:name w:val="ListLabel 11"/>
    <w:qFormat/>
    <w:rPr>
      <w:rFonts w:eastAsia="Arial" w:cs="Arial"/>
      <w:b/>
      <w:position w:val="0"/>
      <w:sz w:val="22"/>
      <w:szCs w:val="22"/>
      <w:vertAlign w:val="baseline"/>
    </w:rPr>
  </w:style>
  <w:style w:type="character" w:customStyle="1" w:styleId="ListLabel12">
    <w:name w:val="ListLabel 12"/>
    <w:qFormat/>
    <w:rPr>
      <w:rFonts w:eastAsia="Arial" w:cs="Arial"/>
      <w:position w:val="0"/>
      <w:sz w:val="22"/>
      <w:szCs w:val="22"/>
      <w:vertAlign w:val="baseline"/>
    </w:rPr>
  </w:style>
  <w:style w:type="character" w:customStyle="1" w:styleId="ListLabel13">
    <w:name w:val="ListLabel 13"/>
    <w:qFormat/>
    <w:rPr>
      <w:b/>
      <w:sz w:val="24"/>
      <w:szCs w:val="24"/>
    </w:rPr>
  </w:style>
  <w:style w:type="character" w:customStyle="1" w:styleId="ListLabel14">
    <w:name w:val="ListLabel 14"/>
    <w:qFormat/>
    <w:rPr>
      <w:rFonts w:cs="Times New Roman"/>
      <w:b/>
      <w:sz w:val="24"/>
      <w:szCs w:val="24"/>
    </w:rPr>
  </w:style>
  <w:style w:type="character" w:customStyle="1" w:styleId="ListLabel15">
    <w:name w:val="ListLabel 15"/>
    <w:qFormat/>
    <w:rPr>
      <w:sz w:val="24"/>
      <w:szCs w:val="24"/>
    </w:rPr>
  </w:style>
  <w:style w:type="character" w:customStyle="1" w:styleId="ListLabel16">
    <w:name w:val="ListLabel 16"/>
    <w:qFormat/>
    <w:rPr>
      <w:b/>
      <w:sz w:val="24"/>
    </w:rPr>
  </w:style>
  <w:style w:type="character" w:customStyle="1" w:styleId="ListLabel17">
    <w:name w:val="ListLabel 17"/>
    <w:qFormat/>
    <w:rPr>
      <w:sz w:val="24"/>
      <w:szCs w:val="24"/>
    </w:rPr>
  </w:style>
  <w:style w:type="character" w:customStyle="1" w:styleId="ListLabel18">
    <w:name w:val="ListLabel 18"/>
    <w:qFormat/>
    <w:rPr>
      <w:b/>
      <w:sz w:val="24"/>
    </w:rPr>
  </w:style>
  <w:style w:type="character" w:customStyle="1" w:styleId="ListLabel19">
    <w:name w:val="ListLabel 19"/>
    <w:qFormat/>
    <w:rPr>
      <w:rFonts w:cs="0"/>
    </w:rPr>
  </w:style>
  <w:style w:type="character" w:customStyle="1" w:styleId="ListLabel20">
    <w:name w:val="ListLabel 20"/>
    <w:qFormat/>
    <w:rPr>
      <w:rFonts w:cs="0"/>
    </w:rPr>
  </w:style>
  <w:style w:type="character" w:customStyle="1" w:styleId="ListLabel21">
    <w:name w:val="ListLabel 21"/>
    <w:qFormat/>
    <w:rPr>
      <w:rFonts w:cs="0"/>
    </w:rPr>
  </w:style>
  <w:style w:type="character" w:customStyle="1" w:styleId="ListLabel22">
    <w:name w:val="ListLabel 22"/>
    <w:qFormat/>
    <w:rPr>
      <w:rFonts w:cs="0"/>
    </w:rPr>
  </w:style>
  <w:style w:type="character" w:customStyle="1" w:styleId="ListLabel23">
    <w:name w:val="ListLabel 23"/>
    <w:qFormat/>
    <w:rPr>
      <w:rFonts w:cs="0"/>
    </w:rPr>
  </w:style>
  <w:style w:type="character" w:customStyle="1" w:styleId="ListLabel24">
    <w:name w:val="ListLabel 24"/>
    <w:qFormat/>
    <w:rPr>
      <w:rFonts w:cs="0"/>
    </w:rPr>
  </w:style>
  <w:style w:type="character" w:customStyle="1" w:styleId="ListLabel25">
    <w:name w:val="ListLabel 25"/>
    <w:qFormat/>
    <w:rPr>
      <w:rFonts w:cs="0"/>
    </w:rPr>
  </w:style>
  <w:style w:type="character" w:customStyle="1" w:styleId="ListLabel26">
    <w:name w:val="ListLabel 26"/>
    <w:qFormat/>
    <w:rPr>
      <w:rFonts w:cs="0"/>
    </w:rPr>
  </w:style>
  <w:style w:type="character" w:customStyle="1" w:styleId="ListLabel27">
    <w:name w:val="ListLabel 27"/>
    <w:qFormat/>
    <w:rPr>
      <w:rFonts w:cs="0"/>
    </w:rPr>
  </w:style>
  <w:style w:type="character" w:customStyle="1" w:styleId="ListLabel28">
    <w:name w:val="ListLabel 28"/>
    <w:qFormat/>
    <w:rPr>
      <w:rFonts w:cs="0"/>
    </w:rPr>
  </w:style>
  <w:style w:type="character" w:customStyle="1" w:styleId="ListLabel29">
    <w:name w:val="ListLabel 29"/>
    <w:qFormat/>
    <w:rPr>
      <w:rFonts w:cs="0"/>
    </w:rPr>
  </w:style>
  <w:style w:type="character" w:customStyle="1" w:styleId="ListLabel30">
    <w:name w:val="ListLabel 30"/>
    <w:qFormat/>
    <w:rPr>
      <w:rFonts w:cs="0"/>
    </w:rPr>
  </w:style>
  <w:style w:type="character" w:customStyle="1" w:styleId="ListLabel31">
    <w:name w:val="ListLabel 31"/>
    <w:qFormat/>
    <w:rPr>
      <w:rFonts w:cs="0"/>
    </w:rPr>
  </w:style>
  <w:style w:type="character" w:customStyle="1" w:styleId="ListLabel32">
    <w:name w:val="ListLabel 32"/>
    <w:qFormat/>
    <w:rPr>
      <w:rFonts w:cs="0"/>
    </w:rPr>
  </w:style>
  <w:style w:type="character" w:customStyle="1" w:styleId="ListLabel33">
    <w:name w:val="ListLabel 33"/>
    <w:qFormat/>
    <w:rPr>
      <w:rFonts w:cs="0"/>
    </w:rPr>
  </w:style>
  <w:style w:type="character" w:customStyle="1" w:styleId="ListLabel34">
    <w:name w:val="ListLabel 34"/>
    <w:qFormat/>
    <w:rPr>
      <w:rFonts w:cs="0"/>
    </w:rPr>
  </w:style>
  <w:style w:type="character" w:customStyle="1" w:styleId="ListLabel35">
    <w:name w:val="ListLabel 35"/>
    <w:qFormat/>
    <w:rPr>
      <w:rFonts w:cs="0"/>
    </w:rPr>
  </w:style>
  <w:style w:type="character" w:customStyle="1" w:styleId="ListLabel36">
    <w:name w:val="ListLabel 36"/>
    <w:qFormat/>
    <w:rPr>
      <w:rFonts w:cs="0"/>
    </w:rPr>
  </w:style>
  <w:style w:type="character" w:customStyle="1" w:styleId="ListLabel37">
    <w:name w:val="ListLabel 37"/>
    <w:qFormat/>
    <w:rPr>
      <w:b/>
      <w:sz w:val="24"/>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b/>
      <w:sz w:val="24"/>
    </w:rPr>
  </w:style>
  <w:style w:type="character" w:customStyle="1" w:styleId="ListLabel47">
    <w:name w:val="ListLabel 47"/>
    <w:qFormat/>
    <w:rPr>
      <w:b/>
      <w:sz w:val="24"/>
    </w:rPr>
  </w:style>
  <w:style w:type="character" w:customStyle="1" w:styleId="ListLabel48">
    <w:name w:val="ListLabel 48"/>
    <w:qFormat/>
    <w:rPr>
      <w:b/>
      <w:sz w:val="24"/>
    </w:rPr>
  </w:style>
  <w:style w:type="character" w:customStyle="1" w:styleId="ListLabel49">
    <w:name w:val="ListLabel 49"/>
    <w:qFormat/>
    <w:rPr>
      <w:b/>
      <w:sz w:val="24"/>
    </w:rPr>
  </w:style>
  <w:style w:type="character" w:customStyle="1" w:styleId="ListLabel50">
    <w:name w:val="ListLabel 50"/>
    <w:qFormat/>
    <w:rPr>
      <w:rFonts w:cs="Symbol"/>
    </w:rPr>
  </w:style>
  <w:style w:type="character" w:customStyle="1" w:styleId="ListLabel51">
    <w:name w:val="ListLabel 51"/>
    <w:qFormat/>
    <w:rPr>
      <w:rFonts w:cs="Courier New"/>
    </w:rPr>
  </w:style>
  <w:style w:type="character" w:customStyle="1" w:styleId="ListLabel52">
    <w:name w:val="ListLabel 52"/>
    <w:qFormat/>
    <w:rPr>
      <w:rFonts w:cs="Wingdings"/>
    </w:rPr>
  </w:style>
  <w:style w:type="character" w:customStyle="1" w:styleId="ListLabel53">
    <w:name w:val="ListLabel 53"/>
    <w:qFormat/>
    <w:rPr>
      <w:rFonts w:cs="Symbol"/>
    </w:rPr>
  </w:style>
  <w:style w:type="character" w:customStyle="1" w:styleId="ListLabel54">
    <w:name w:val="ListLabel 54"/>
    <w:qFormat/>
    <w:rPr>
      <w:rFonts w:cs="Courier New"/>
    </w:rPr>
  </w:style>
  <w:style w:type="character" w:customStyle="1" w:styleId="ListLabel55">
    <w:name w:val="ListLabel 55"/>
    <w:qFormat/>
    <w:rPr>
      <w:rFonts w:cs="Wingdings"/>
    </w:rPr>
  </w:style>
  <w:style w:type="character" w:customStyle="1" w:styleId="ListLabel56">
    <w:name w:val="ListLabel 56"/>
    <w:qFormat/>
    <w:rPr>
      <w:rFonts w:cs="Symbol"/>
    </w:rPr>
  </w:style>
  <w:style w:type="character" w:customStyle="1" w:styleId="ListLabel57">
    <w:name w:val="ListLabel 57"/>
    <w:qFormat/>
    <w:rPr>
      <w:rFonts w:cs="Courier New"/>
    </w:rPr>
  </w:style>
  <w:style w:type="character" w:customStyle="1" w:styleId="ListLabel58">
    <w:name w:val="ListLabel 58"/>
    <w:qFormat/>
    <w:rPr>
      <w:rFonts w:cs="Wingdings"/>
    </w:rPr>
  </w:style>
  <w:style w:type="character" w:customStyle="1" w:styleId="ListLabel59">
    <w:name w:val="ListLabel 59"/>
    <w:qFormat/>
    <w:rPr>
      <w:b/>
      <w:sz w:val="24"/>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cs="Courier New"/>
    </w:rPr>
  </w:style>
  <w:style w:type="character" w:customStyle="1" w:styleId="ListLabel63">
    <w:name w:val="ListLabel 63"/>
    <w:qFormat/>
    <w:rPr>
      <w:rFonts w:cs="Symbol"/>
      <w:b/>
      <w:sz w:val="24"/>
    </w:rPr>
  </w:style>
  <w:style w:type="character" w:customStyle="1" w:styleId="ListLabel64">
    <w:name w:val="ListLabel 64"/>
    <w:qFormat/>
    <w:rPr>
      <w:rFonts w:cs="Courier New"/>
    </w:rPr>
  </w:style>
  <w:style w:type="character" w:customStyle="1" w:styleId="ListLabel65">
    <w:name w:val="ListLabel 65"/>
    <w:qFormat/>
    <w:rPr>
      <w:rFonts w:cs="Wingdings"/>
    </w:rPr>
  </w:style>
  <w:style w:type="character" w:customStyle="1" w:styleId="ListLabel66">
    <w:name w:val="ListLabel 66"/>
    <w:qFormat/>
    <w:rPr>
      <w:rFonts w:cs="Symbol"/>
    </w:rPr>
  </w:style>
  <w:style w:type="character" w:customStyle="1" w:styleId="ListLabel67">
    <w:name w:val="ListLabel 67"/>
    <w:qFormat/>
    <w:rPr>
      <w:rFonts w:cs="Courier New"/>
    </w:rPr>
  </w:style>
  <w:style w:type="character" w:customStyle="1" w:styleId="ListLabel68">
    <w:name w:val="ListLabel 68"/>
    <w:qFormat/>
    <w:rPr>
      <w:rFonts w:cs="Wingdings"/>
    </w:rPr>
  </w:style>
  <w:style w:type="character" w:customStyle="1" w:styleId="ListLabel69">
    <w:name w:val="ListLabel 69"/>
    <w:qFormat/>
    <w:rPr>
      <w:rFonts w:cs="Symbol"/>
    </w:rPr>
  </w:style>
  <w:style w:type="character" w:customStyle="1" w:styleId="ListLabel70">
    <w:name w:val="ListLabel 70"/>
    <w:qFormat/>
    <w:rPr>
      <w:rFonts w:cs="Courier New"/>
    </w:rPr>
  </w:style>
  <w:style w:type="character" w:customStyle="1" w:styleId="ListLabel71">
    <w:name w:val="ListLabel 71"/>
    <w:qFormat/>
    <w:rPr>
      <w:rFonts w:cs="Wingdings"/>
    </w:rPr>
  </w:style>
  <w:style w:type="character" w:customStyle="1" w:styleId="ListLabel72">
    <w:name w:val="ListLabel 72"/>
    <w:qFormat/>
    <w:rPr>
      <w:rFonts w:cs="Symbol"/>
      <w:b/>
      <w:sz w:val="24"/>
    </w:rPr>
  </w:style>
  <w:style w:type="character" w:customStyle="1" w:styleId="ListLabel73">
    <w:name w:val="ListLabel 73"/>
    <w:qFormat/>
    <w:rPr>
      <w:rFonts w:cs="Courier New"/>
    </w:rPr>
  </w:style>
  <w:style w:type="character" w:customStyle="1" w:styleId="ListLabel74">
    <w:name w:val="ListLabel 74"/>
    <w:qFormat/>
    <w:rPr>
      <w:rFonts w:cs="Wingdings"/>
    </w:rPr>
  </w:style>
  <w:style w:type="character" w:customStyle="1" w:styleId="ListLabel75">
    <w:name w:val="ListLabel 75"/>
    <w:qFormat/>
    <w:rPr>
      <w:rFonts w:cs="Symbol"/>
    </w:rPr>
  </w:style>
  <w:style w:type="character" w:customStyle="1" w:styleId="ListLabel76">
    <w:name w:val="ListLabel 76"/>
    <w:qFormat/>
    <w:rPr>
      <w:rFonts w:cs="Courier New"/>
    </w:rPr>
  </w:style>
  <w:style w:type="character" w:customStyle="1" w:styleId="ListLabel77">
    <w:name w:val="ListLabel 77"/>
    <w:qFormat/>
    <w:rPr>
      <w:rFonts w:cs="Wingdings"/>
    </w:rPr>
  </w:style>
  <w:style w:type="character" w:customStyle="1" w:styleId="ListLabel78">
    <w:name w:val="ListLabel 78"/>
    <w:qFormat/>
    <w:rPr>
      <w:rFonts w:cs="Symbol"/>
    </w:rPr>
  </w:style>
  <w:style w:type="character" w:customStyle="1" w:styleId="ListLabel79">
    <w:name w:val="ListLabel 79"/>
    <w:qFormat/>
    <w:rPr>
      <w:rFonts w:cs="Courier New"/>
    </w:rPr>
  </w:style>
  <w:style w:type="character" w:customStyle="1" w:styleId="ListLabel80">
    <w:name w:val="ListLabel 80"/>
    <w:qFormat/>
    <w:rPr>
      <w:rFonts w:cs="Wingdings"/>
    </w:rPr>
  </w:style>
  <w:style w:type="character" w:customStyle="1" w:styleId="ListLabel81">
    <w:name w:val="ListLabel 81"/>
    <w:qFormat/>
    <w:rPr>
      <w:rFonts w:cs="Symbol"/>
      <w:sz w:val="24"/>
    </w:rPr>
  </w:style>
  <w:style w:type="character" w:customStyle="1" w:styleId="ListLabel82">
    <w:name w:val="ListLabel 82"/>
    <w:qFormat/>
    <w:rPr>
      <w:rFonts w:cs="Courier New"/>
    </w:rPr>
  </w:style>
  <w:style w:type="character" w:customStyle="1" w:styleId="ListLabel83">
    <w:name w:val="ListLabel 83"/>
    <w:qFormat/>
    <w:rPr>
      <w:rFonts w:cs="Wingdings"/>
    </w:rPr>
  </w:style>
  <w:style w:type="character" w:customStyle="1" w:styleId="ListLabel84">
    <w:name w:val="ListLabel 84"/>
    <w:qFormat/>
    <w:rPr>
      <w:rFonts w:cs="Symbol"/>
    </w:rPr>
  </w:style>
  <w:style w:type="character" w:customStyle="1" w:styleId="ListLabel85">
    <w:name w:val="ListLabel 85"/>
    <w:qFormat/>
    <w:rPr>
      <w:rFonts w:cs="Courier New"/>
    </w:rPr>
  </w:style>
  <w:style w:type="character" w:customStyle="1" w:styleId="ListLabel86">
    <w:name w:val="ListLabel 86"/>
    <w:qFormat/>
    <w:rPr>
      <w:rFonts w:cs="Wingdings"/>
    </w:rPr>
  </w:style>
  <w:style w:type="character" w:customStyle="1" w:styleId="ListLabel87">
    <w:name w:val="ListLabel 87"/>
    <w:qFormat/>
    <w:rPr>
      <w:rFonts w:cs="Symbol"/>
    </w:rPr>
  </w:style>
  <w:style w:type="character" w:customStyle="1" w:styleId="ListLabel88">
    <w:name w:val="ListLabel 88"/>
    <w:qFormat/>
    <w:rPr>
      <w:rFonts w:cs="Courier New"/>
    </w:rPr>
  </w:style>
  <w:style w:type="character" w:customStyle="1" w:styleId="ListLabel89">
    <w:name w:val="ListLabel 89"/>
    <w:qFormat/>
    <w:rPr>
      <w:rFonts w:cs="Wingdings"/>
    </w:rPr>
  </w:style>
  <w:style w:type="character" w:customStyle="1" w:styleId="ListLabel90">
    <w:name w:val="ListLabel 90"/>
    <w:qFormat/>
    <w:rPr>
      <w:rFonts w:cs="Symbol"/>
    </w:rPr>
  </w:style>
  <w:style w:type="character" w:customStyle="1" w:styleId="ListLabel91">
    <w:name w:val="ListLabel 91"/>
    <w:qFormat/>
    <w:rPr>
      <w:rFonts w:cs="Courier New"/>
    </w:rPr>
  </w:style>
  <w:style w:type="character" w:customStyle="1" w:styleId="ListLabel92">
    <w:name w:val="ListLabel 92"/>
    <w:qFormat/>
    <w:rPr>
      <w:rFonts w:cs="Wingdings"/>
    </w:rPr>
  </w:style>
  <w:style w:type="character" w:customStyle="1" w:styleId="ListLabel93">
    <w:name w:val="ListLabel 93"/>
    <w:qFormat/>
    <w:rPr>
      <w:rFonts w:cs="Symbol"/>
    </w:rPr>
  </w:style>
  <w:style w:type="character" w:customStyle="1" w:styleId="ListLabel94">
    <w:name w:val="ListLabel 94"/>
    <w:qFormat/>
    <w:rPr>
      <w:rFonts w:cs="Courier New"/>
    </w:rPr>
  </w:style>
  <w:style w:type="character" w:customStyle="1" w:styleId="ListLabel95">
    <w:name w:val="ListLabel 95"/>
    <w:qFormat/>
    <w:rPr>
      <w:rFonts w:cs="Wingdings"/>
    </w:rPr>
  </w:style>
  <w:style w:type="character" w:customStyle="1" w:styleId="ListLabel96">
    <w:name w:val="ListLabel 96"/>
    <w:qFormat/>
    <w:rPr>
      <w:rFonts w:cs="Symbol"/>
    </w:rPr>
  </w:style>
  <w:style w:type="character" w:customStyle="1" w:styleId="ListLabel97">
    <w:name w:val="ListLabel 97"/>
    <w:qFormat/>
    <w:rPr>
      <w:rFonts w:cs="Courier New"/>
    </w:rPr>
  </w:style>
  <w:style w:type="character" w:customStyle="1" w:styleId="ListLabel98">
    <w:name w:val="ListLabel 98"/>
    <w:qFormat/>
    <w:rPr>
      <w:rFonts w:cs="Wingdings"/>
    </w:rPr>
  </w:style>
  <w:style w:type="character" w:customStyle="1" w:styleId="ListLabel99">
    <w:name w:val="ListLabel 99"/>
    <w:qFormat/>
    <w:rPr>
      <w:rFonts w:cs="Symbol"/>
      <w:sz w:val="24"/>
    </w:rPr>
  </w:style>
  <w:style w:type="character" w:customStyle="1" w:styleId="ListLabel100">
    <w:name w:val="ListLabel 100"/>
    <w:qFormat/>
    <w:rPr>
      <w:rFonts w:cs="Courier New"/>
    </w:rPr>
  </w:style>
  <w:style w:type="character" w:customStyle="1" w:styleId="ListLabel101">
    <w:name w:val="ListLabel 101"/>
    <w:qFormat/>
    <w:rPr>
      <w:rFonts w:cs="Wingdings"/>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sz w:val="22"/>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rFonts w:cs="Symbol"/>
    </w:rPr>
  </w:style>
  <w:style w:type="character" w:customStyle="1" w:styleId="ListLabel112">
    <w:name w:val="ListLabel 112"/>
    <w:qFormat/>
    <w:rPr>
      <w:rFonts w:cs="Courier New"/>
    </w:rPr>
  </w:style>
  <w:style w:type="character" w:customStyle="1" w:styleId="ListLabel113">
    <w:name w:val="ListLabel 113"/>
    <w:qFormat/>
    <w:rPr>
      <w:rFonts w:cs="Wingdings"/>
    </w:rPr>
  </w:style>
  <w:style w:type="character" w:customStyle="1" w:styleId="ListLabel114">
    <w:name w:val="ListLabel 114"/>
    <w:qFormat/>
    <w:rPr>
      <w:rFonts w:cs="Symbol"/>
    </w:rPr>
  </w:style>
  <w:style w:type="character" w:customStyle="1" w:styleId="ListLabel115">
    <w:name w:val="ListLabel 115"/>
    <w:qFormat/>
    <w:rPr>
      <w:rFonts w:cs="Courier New"/>
    </w:rPr>
  </w:style>
  <w:style w:type="character" w:customStyle="1" w:styleId="ListLabel116">
    <w:name w:val="ListLabel 116"/>
    <w:qFormat/>
    <w:rPr>
      <w:rFonts w:cs="Wingdings"/>
    </w:rPr>
  </w:style>
  <w:style w:type="character" w:customStyle="1" w:styleId="ListLabel117">
    <w:name w:val="ListLabel 117"/>
    <w:qFormat/>
    <w:rPr>
      <w:b/>
      <w:sz w:val="20"/>
      <w:szCs w:val="20"/>
    </w:rPr>
  </w:style>
  <w:style w:type="character" w:customStyle="1" w:styleId="ListLabel118">
    <w:name w:val="ListLabel 118"/>
    <w:qFormat/>
    <w:rPr>
      <w:sz w:val="20"/>
      <w:szCs w:val="20"/>
    </w:rPr>
  </w:style>
  <w:style w:type="character" w:customStyle="1" w:styleId="ListLabel119">
    <w:name w:val="ListLabel 119"/>
    <w:qFormat/>
    <w:rPr>
      <w:b/>
      <w:sz w:val="24"/>
    </w:rPr>
  </w:style>
  <w:style w:type="character" w:customStyle="1" w:styleId="ListLabel120">
    <w:name w:val="ListLabel 120"/>
    <w:qFormat/>
    <w:rPr>
      <w:b/>
      <w:sz w:val="22"/>
      <w:szCs w:val="24"/>
    </w:rPr>
  </w:style>
  <w:style w:type="character" w:customStyle="1" w:styleId="ListLabel121">
    <w:name w:val="ListLabel 121"/>
    <w:qFormat/>
    <w:rPr>
      <w:rFonts w:cs="Times New Roman"/>
      <w:b/>
      <w:sz w:val="24"/>
      <w:szCs w:val="24"/>
    </w:rPr>
  </w:style>
  <w:style w:type="character" w:customStyle="1" w:styleId="ListLabel122">
    <w:name w:val="ListLabel 122"/>
    <w:qFormat/>
    <w:rPr>
      <w:b/>
      <w:sz w:val="24"/>
    </w:rPr>
  </w:style>
  <w:style w:type="character" w:customStyle="1" w:styleId="ListLabel123">
    <w:name w:val="ListLabel 123"/>
    <w:qFormat/>
    <w:rPr>
      <w:sz w:val="24"/>
      <w:szCs w:val="24"/>
    </w:rPr>
  </w:style>
  <w:style w:type="character" w:customStyle="1" w:styleId="ListLabel124">
    <w:name w:val="ListLabel 124"/>
    <w:qFormat/>
    <w:rPr>
      <w:b/>
      <w:sz w:val="24"/>
    </w:rPr>
  </w:style>
  <w:style w:type="character" w:customStyle="1" w:styleId="ListLabel125">
    <w:name w:val="ListLabel 125"/>
    <w:qFormat/>
    <w:rPr>
      <w:sz w:val="24"/>
      <w:szCs w:val="24"/>
    </w:rPr>
  </w:style>
  <w:style w:type="character" w:customStyle="1" w:styleId="ListLabel126">
    <w:name w:val="ListLabel 126"/>
    <w:qFormat/>
    <w:rPr>
      <w:b/>
      <w:sz w:val="24"/>
    </w:rPr>
  </w:style>
  <w:style w:type="character" w:customStyle="1" w:styleId="ListLabel127">
    <w:name w:val="ListLabel 127"/>
    <w:qFormat/>
    <w:rPr>
      <w:b/>
      <w:sz w:val="24"/>
    </w:rPr>
  </w:style>
  <w:style w:type="character" w:customStyle="1" w:styleId="ListLabel128">
    <w:name w:val="ListLabel 128"/>
    <w:qFormat/>
    <w:rPr>
      <w:rFonts w:cs="Courier New"/>
    </w:rPr>
  </w:style>
  <w:style w:type="character" w:customStyle="1" w:styleId="ListLabel129">
    <w:name w:val="ListLabel 129"/>
    <w:qFormat/>
    <w:rPr>
      <w:rFonts w:cs="Wingdings"/>
    </w:rPr>
  </w:style>
  <w:style w:type="character" w:customStyle="1" w:styleId="ListLabel130">
    <w:name w:val="ListLabel 130"/>
    <w:qFormat/>
    <w:rPr>
      <w:rFonts w:cs="Symbol"/>
    </w:rPr>
  </w:style>
  <w:style w:type="character" w:customStyle="1" w:styleId="ListLabel131">
    <w:name w:val="ListLabel 131"/>
    <w:qFormat/>
    <w:rPr>
      <w:rFonts w:cs="Courier New"/>
    </w:rPr>
  </w:style>
  <w:style w:type="character" w:customStyle="1" w:styleId="ListLabel132">
    <w:name w:val="ListLabel 132"/>
    <w:qFormat/>
    <w:rPr>
      <w:rFonts w:cs="Wingdings"/>
    </w:rPr>
  </w:style>
  <w:style w:type="character" w:customStyle="1" w:styleId="ListLabel133">
    <w:name w:val="ListLabel 133"/>
    <w:qFormat/>
    <w:rPr>
      <w:rFonts w:cs="Symbol"/>
    </w:rPr>
  </w:style>
  <w:style w:type="character" w:customStyle="1" w:styleId="ListLabel134">
    <w:name w:val="ListLabel 134"/>
    <w:qFormat/>
    <w:rPr>
      <w:rFonts w:cs="Courier New"/>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Courier New"/>
    </w:rPr>
  </w:style>
  <w:style w:type="character" w:customStyle="1" w:styleId="ListLabel145">
    <w:name w:val="ListLabel 145"/>
    <w:qFormat/>
    <w:rPr>
      <w:rFonts w:cs="Wingdings"/>
    </w:rPr>
  </w:style>
  <w:style w:type="character" w:customStyle="1" w:styleId="ListLabel146">
    <w:name w:val="ListLabel 146"/>
    <w:qFormat/>
    <w:rPr>
      <w:rFonts w:cs="Symbol"/>
    </w:rPr>
  </w:style>
  <w:style w:type="character" w:customStyle="1" w:styleId="ListLabel147">
    <w:name w:val="ListLabel 147"/>
    <w:qFormat/>
    <w:rPr>
      <w:rFonts w:cs="Courier New"/>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Courier New"/>
    </w:rPr>
  </w:style>
  <w:style w:type="character" w:customStyle="1" w:styleId="ListLabel151">
    <w:name w:val="ListLabel 151"/>
    <w:qFormat/>
    <w:rPr>
      <w:rFonts w:cs="Wingdings"/>
    </w:rPr>
  </w:style>
  <w:style w:type="character" w:customStyle="1" w:styleId="ListLabel152">
    <w:name w:val="ListLabel 152"/>
    <w:qFormat/>
    <w:rPr>
      <w:b/>
      <w:sz w:val="24"/>
    </w:rPr>
  </w:style>
  <w:style w:type="character" w:customStyle="1" w:styleId="ListLabel153">
    <w:name w:val="ListLabel 153"/>
    <w:qFormat/>
    <w:rPr>
      <w:b/>
      <w:sz w:val="24"/>
    </w:rPr>
  </w:style>
  <w:style w:type="character" w:customStyle="1" w:styleId="ListLabel154">
    <w:name w:val="ListLabel 154"/>
    <w:qFormat/>
    <w:rPr>
      <w:b/>
      <w:sz w:val="24"/>
    </w:rPr>
  </w:style>
  <w:style w:type="character" w:customStyle="1" w:styleId="ListLabel155">
    <w:name w:val="ListLabel 155"/>
    <w:qFormat/>
    <w:rPr>
      <w:b/>
      <w:sz w:val="24"/>
    </w:rPr>
  </w:style>
  <w:style w:type="character" w:customStyle="1" w:styleId="ListLabel156">
    <w:name w:val="ListLabel 156"/>
    <w:qFormat/>
    <w:rPr>
      <w:b/>
      <w:sz w:val="24"/>
    </w:rPr>
  </w:style>
  <w:style w:type="character" w:customStyle="1" w:styleId="ListLabel157">
    <w:name w:val="ListLabel 157"/>
    <w:qFormat/>
    <w:rPr>
      <w:rFonts w:eastAsia="Arial" w:cs="Arial"/>
      <w:b/>
      <w:position w:val="0"/>
      <w:sz w:val="22"/>
      <w:szCs w:val="22"/>
      <w:vertAlign w:val="baseline"/>
    </w:rPr>
  </w:style>
  <w:style w:type="character" w:customStyle="1" w:styleId="ListLabel158">
    <w:name w:val="ListLabel 158"/>
    <w:qFormat/>
    <w:rPr>
      <w:rFonts w:eastAsia="Arial" w:cs="Arial"/>
      <w:b/>
      <w:position w:val="0"/>
      <w:sz w:val="22"/>
      <w:szCs w:val="22"/>
      <w:vertAlign w:val="baseline"/>
    </w:rPr>
  </w:style>
  <w:style w:type="character" w:customStyle="1" w:styleId="ListLabel159">
    <w:name w:val="ListLabel 159"/>
    <w:qFormat/>
    <w:rPr>
      <w:rFonts w:eastAsia="Arial" w:cs="Arial"/>
      <w:position w:val="0"/>
      <w:sz w:val="22"/>
      <w:szCs w:val="22"/>
      <w:vertAlign w:val="baseline"/>
    </w:rPr>
  </w:style>
  <w:style w:type="character" w:customStyle="1" w:styleId="ListLabel160">
    <w:name w:val="ListLabel 160"/>
    <w:qFormat/>
    <w:rPr>
      <w:rFonts w:eastAsia="Arial" w:cs="Arial"/>
      <w:b/>
      <w:position w:val="0"/>
      <w:sz w:val="22"/>
      <w:szCs w:val="22"/>
      <w:vertAlign w:val="baseline"/>
    </w:rPr>
  </w:style>
  <w:style w:type="character" w:customStyle="1" w:styleId="ListLabel161">
    <w:name w:val="ListLabel 161"/>
    <w:qFormat/>
    <w:rPr>
      <w:rFonts w:eastAsia="Arial" w:cs="Arial"/>
      <w:b/>
      <w:position w:val="0"/>
      <w:sz w:val="22"/>
      <w:szCs w:val="22"/>
      <w:vertAlign w:val="baseline"/>
    </w:rPr>
  </w:style>
  <w:style w:type="character" w:customStyle="1" w:styleId="ListLabel162">
    <w:name w:val="ListLabel 162"/>
    <w:qFormat/>
    <w:rPr>
      <w:rFonts w:eastAsia="Arial" w:cs="Arial"/>
      <w:b/>
      <w:position w:val="0"/>
      <w:sz w:val="22"/>
      <w:szCs w:val="22"/>
      <w:vertAlign w:val="baseline"/>
    </w:rPr>
  </w:style>
  <w:style w:type="character" w:customStyle="1" w:styleId="ListLabel163">
    <w:name w:val="ListLabel 163"/>
    <w:qFormat/>
    <w:rPr>
      <w:rFonts w:eastAsia="Arial" w:cs="Arial"/>
      <w:b/>
      <w:position w:val="0"/>
      <w:sz w:val="22"/>
      <w:szCs w:val="22"/>
      <w:vertAlign w:val="baseline"/>
    </w:rPr>
  </w:style>
  <w:style w:type="character" w:customStyle="1" w:styleId="ListLabel164">
    <w:name w:val="ListLabel 164"/>
    <w:qFormat/>
    <w:rPr>
      <w:rFonts w:eastAsia="Arial" w:cs="Arial"/>
      <w:b/>
      <w:position w:val="0"/>
      <w:sz w:val="22"/>
      <w:szCs w:val="22"/>
      <w:vertAlign w:val="baseline"/>
    </w:rPr>
  </w:style>
  <w:style w:type="character" w:customStyle="1" w:styleId="ListLabel165">
    <w:name w:val="ListLabel 165"/>
    <w:qFormat/>
    <w:rPr>
      <w:rFonts w:eastAsia="Arial" w:cs="Arial"/>
      <w:b/>
      <w:position w:val="0"/>
      <w:sz w:val="22"/>
      <w:szCs w:val="22"/>
      <w:vertAlign w:val="baseline"/>
    </w:rPr>
  </w:style>
  <w:style w:type="character" w:customStyle="1" w:styleId="ListLabel166">
    <w:name w:val="ListLabel 166"/>
    <w:qFormat/>
    <w:rPr>
      <w:b/>
      <w:sz w:val="24"/>
    </w:rPr>
  </w:style>
  <w:style w:type="character" w:customStyle="1" w:styleId="ListLabel167">
    <w:name w:val="ListLabel 167"/>
    <w:qFormat/>
    <w:rPr>
      <w:rFonts w:cs="Symbol"/>
    </w:rPr>
  </w:style>
  <w:style w:type="character" w:customStyle="1" w:styleId="ListLabel168">
    <w:name w:val="ListLabel 168"/>
    <w:qFormat/>
    <w:rPr>
      <w:rFonts w:cs="Courier New"/>
    </w:rPr>
  </w:style>
  <w:style w:type="character" w:customStyle="1" w:styleId="ListLabel169">
    <w:name w:val="ListLabel 169"/>
    <w:qFormat/>
    <w:rPr>
      <w:rFonts w:cs="Wingdings"/>
    </w:rPr>
  </w:style>
  <w:style w:type="character" w:customStyle="1" w:styleId="ListLabel170">
    <w:name w:val="ListLabel 170"/>
    <w:qFormat/>
    <w:rPr>
      <w:rFonts w:cs="Symbol"/>
    </w:rPr>
  </w:style>
  <w:style w:type="character" w:customStyle="1" w:styleId="ListLabel171">
    <w:name w:val="ListLabel 171"/>
    <w:qFormat/>
    <w:rPr>
      <w:rFonts w:cs="Courier New"/>
    </w:rPr>
  </w:style>
  <w:style w:type="character" w:customStyle="1" w:styleId="ListLabel172">
    <w:name w:val="ListLabel 172"/>
    <w:qFormat/>
    <w:rPr>
      <w:rFonts w:cs="Wingdings"/>
    </w:rPr>
  </w:style>
  <w:style w:type="character" w:customStyle="1" w:styleId="ListLabel173">
    <w:name w:val="ListLabel 173"/>
    <w:qFormat/>
    <w:rPr>
      <w:rFonts w:cs="Symbol"/>
    </w:rPr>
  </w:style>
  <w:style w:type="character" w:customStyle="1" w:styleId="ListLabel174">
    <w:name w:val="ListLabel 174"/>
    <w:qFormat/>
    <w:rPr>
      <w:rFonts w:cs="Courier New"/>
    </w:rPr>
  </w:style>
  <w:style w:type="character" w:customStyle="1" w:styleId="ListLabel175">
    <w:name w:val="ListLabel 175"/>
    <w:qFormat/>
    <w:rPr>
      <w:rFonts w:cs="Wingdings"/>
    </w:rPr>
  </w:style>
  <w:style w:type="character" w:customStyle="1" w:styleId="ListLabel176">
    <w:name w:val="ListLabel 176"/>
    <w:qFormat/>
    <w:rPr>
      <w:b/>
      <w:sz w:val="24"/>
    </w:rPr>
  </w:style>
  <w:style w:type="character" w:customStyle="1" w:styleId="ListLabel177">
    <w:name w:val="ListLabel 177"/>
    <w:qFormat/>
    <w:rPr>
      <w:b/>
      <w:sz w:val="24"/>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cs="Courier New"/>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b/>
      <w:sz w:val="24"/>
    </w:rPr>
  </w:style>
  <w:style w:type="character" w:customStyle="1" w:styleId="ListLabel185">
    <w:name w:val="ListLabel 185"/>
    <w:qFormat/>
    <w:rPr>
      <w:b/>
      <w:sz w:val="24"/>
    </w:rPr>
  </w:style>
  <w:style w:type="character" w:customStyle="1" w:styleId="ListLabel186">
    <w:name w:val="ListLabel 186"/>
    <w:qFormat/>
    <w:rPr>
      <w:b/>
      <w:sz w:val="24"/>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b/>
      <w:sz w:val="24"/>
    </w:rPr>
  </w:style>
  <w:style w:type="character" w:customStyle="1" w:styleId="ListLabel191">
    <w:name w:val="ListLabel 191"/>
    <w:qFormat/>
    <w:rPr>
      <w:sz w:val="20"/>
      <w:szCs w:val="20"/>
    </w:rPr>
  </w:style>
  <w:style w:type="character" w:customStyle="1" w:styleId="ListLabel192">
    <w:name w:val="ListLabel 192"/>
    <w:qFormat/>
    <w:rPr>
      <w:b/>
      <w:sz w:val="24"/>
      <w:szCs w:val="24"/>
    </w:rPr>
  </w:style>
  <w:style w:type="character" w:customStyle="1" w:styleId="ListLabel193">
    <w:name w:val="ListLabel 193"/>
    <w:qFormat/>
    <w:rPr>
      <w:sz w:val="24"/>
      <w:szCs w:val="24"/>
    </w:rPr>
  </w:style>
  <w:style w:type="character" w:customStyle="1" w:styleId="ListLabel194">
    <w:name w:val="ListLabel 194"/>
    <w:qFormat/>
    <w:rPr>
      <w:sz w:val="24"/>
      <w:szCs w:val="24"/>
    </w:rPr>
  </w:style>
  <w:style w:type="character" w:customStyle="1" w:styleId="ListLabel195">
    <w:name w:val="ListLabel 195"/>
    <w:qFormat/>
    <w:rPr>
      <w:b/>
      <w:sz w:val="23"/>
      <w:szCs w:val="24"/>
    </w:rPr>
  </w:style>
  <w:style w:type="character" w:customStyle="1" w:styleId="ListLabel196">
    <w:name w:val="ListLabel 196"/>
    <w:qFormat/>
    <w:rPr>
      <w:b/>
      <w:sz w:val="23"/>
    </w:rPr>
  </w:style>
  <w:style w:type="paragraph" w:customStyle="1" w:styleId="ndice">
    <w:name w:val="Índice"/>
    <w:basedOn w:val="Normal"/>
    <w:qFormat/>
    <w:pPr>
      <w:suppressLineNumbers/>
    </w:pPr>
    <w:rPr>
      <w:rFonts w:cs="Arial"/>
    </w:rPr>
  </w:style>
  <w:style w:type="paragraph" w:customStyle="1" w:styleId="Ttulo1">
    <w:name w:val="Título1"/>
    <w:basedOn w:val="Normal"/>
    <w:next w:val="Normal"/>
    <w:qFormat/>
    <w:pPr>
      <w:keepNext/>
      <w:keepLines/>
      <w:spacing w:before="480" w:after="120"/>
      <w:contextualSpacing/>
    </w:pPr>
    <w:rPr>
      <w:b/>
      <w:sz w:val="72"/>
      <w:szCs w:val="72"/>
    </w:rPr>
  </w:style>
  <w:style w:type="paragraph" w:customStyle="1" w:styleId="ListParagraph1">
    <w:name w:val="List Paragraph1"/>
    <w:basedOn w:val="Normal"/>
    <w:uiPriority w:val="34"/>
    <w:qFormat/>
    <w:pPr>
      <w:ind w:left="720"/>
      <w:contextualSpacing/>
    </w:pPr>
  </w:style>
  <w:style w:type="paragraph" w:customStyle="1" w:styleId="Padro">
    <w:name w:val="Padrão"/>
    <w:qFormat/>
    <w:pPr>
      <w:widowControl w:val="0"/>
      <w:spacing w:after="160" w:line="252" w:lineRule="auto"/>
      <w:jc w:val="both"/>
    </w:pPr>
    <w:rPr>
      <w:rFonts w:ascii="Arial" w:eastAsia="Arial Unicode MS" w:hAnsi="Arial" w:cs="SimSun"/>
      <w:color w:val="000000"/>
      <w:sz w:val="24"/>
      <w:szCs w:val="24"/>
      <w:lang w:eastAsia="hi-IN" w:bidi="hi-IN"/>
    </w:rPr>
  </w:style>
  <w:style w:type="paragraph" w:customStyle="1" w:styleId="Contedodetabela">
    <w:name w:val="Conteúdo de tabela"/>
    <w:basedOn w:val="Padro"/>
    <w:qFormat/>
    <w:pPr>
      <w:spacing w:after="0" w:line="200" w:lineRule="atLeast"/>
      <w:jc w:val="left"/>
    </w:pPr>
    <w:rPr>
      <w:rFonts w:eastAsia="Arial" w:cs="Arial"/>
      <w:lang w:eastAsia="zh-CN"/>
    </w:rPr>
  </w:style>
  <w:style w:type="paragraph" w:customStyle="1" w:styleId="Contedodatabela">
    <w:name w:val="Conteúdo da tabela"/>
    <w:basedOn w:val="Normal"/>
    <w:qFormat/>
  </w:style>
  <w:style w:type="paragraph" w:customStyle="1" w:styleId="Ttulodetabela">
    <w:name w:val="Título de tabela"/>
    <w:basedOn w:val="Contedodatabela"/>
    <w:qFormat/>
  </w:style>
  <w:style w:type="table" w:customStyle="1" w:styleId="TableNormal1">
    <w:name w:val="Table Normal1"/>
    <w:tblPr>
      <w:tblCellMar>
        <w:top w:w="0" w:type="dxa"/>
        <w:left w:w="0" w:type="dxa"/>
        <w:bottom w:w="0" w:type="dxa"/>
        <w:right w:w="0" w:type="dxa"/>
      </w:tblCellMar>
    </w:tblPr>
  </w:style>
  <w:style w:type="paragraph" w:customStyle="1" w:styleId="Default">
    <w:name w:val="Default"/>
    <w:pPr>
      <w:autoSpaceDE w:val="0"/>
      <w:autoSpaceDN w:val="0"/>
      <w:adjustRightInd w:val="0"/>
    </w:pPr>
    <w:rPr>
      <w:rFonts w:ascii="Arial" w:hAnsi="Arial" w:cs="Arial"/>
      <w:color w:val="000000"/>
      <w:sz w:val="24"/>
      <w:szCs w:val="24"/>
      <w:lang w:eastAsia="pt-BR"/>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styleId="ListParagraph">
    <w:name w:val="List Paragraph"/>
    <w:basedOn w:val="Normal"/>
    <w:uiPriority w:val="1"/>
    <w:qFormat/>
    <w:rsid w:val="006B647F"/>
    <w:pPr>
      <w:widowControl w:val="0"/>
      <w:autoSpaceDE w:val="0"/>
      <w:autoSpaceDN w:val="0"/>
      <w:ind w:left="2834" w:hanging="360"/>
    </w:pPr>
    <w:rPr>
      <w:rFonts w:ascii="Segoe UI" w:eastAsia="Segoe UI" w:hAnsi="Segoe UI" w:cs="Segoe UI"/>
      <w:color w:val="auto"/>
      <w:sz w:val="22"/>
      <w:szCs w:val="22"/>
      <w:lang w:bidi="pt-BR"/>
    </w:rPr>
  </w:style>
</w:styles>
</file>

<file path=word/webSettings.xml><?xml version="1.0" encoding="utf-8"?>
<w:webSettings xmlns:r="http://schemas.openxmlformats.org/officeDocument/2006/relationships" xmlns:w="http://schemas.openxmlformats.org/wordprocessingml/2006/main">
  <w:divs>
    <w:div w:id="54278742">
      <w:bodyDiv w:val="1"/>
      <w:marLeft w:val="0"/>
      <w:marRight w:val="0"/>
      <w:marTop w:val="0"/>
      <w:marBottom w:val="0"/>
      <w:divBdr>
        <w:top w:val="none" w:sz="0" w:space="0" w:color="auto"/>
        <w:left w:val="none" w:sz="0" w:space="0" w:color="auto"/>
        <w:bottom w:val="none" w:sz="0" w:space="0" w:color="auto"/>
        <w:right w:val="none" w:sz="0" w:space="0" w:color="auto"/>
      </w:divBdr>
    </w:div>
    <w:div w:id="13273946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10F52F-1CB1-4A06-9945-4A097622F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23</Pages>
  <Words>9200</Words>
  <Characters>50418</Characters>
  <Application>Microsoft Office Word</Application>
  <DocSecurity>0</DocSecurity>
  <Lines>1440</Lines>
  <Paragraphs>255</Paragraphs>
  <ScaleCrop>false</ScaleCrop>
  <HeadingPairs>
    <vt:vector size="2" baseType="variant">
      <vt:variant>
        <vt:lpstr>Título</vt:lpstr>
      </vt:variant>
      <vt:variant>
        <vt:i4>1</vt:i4>
      </vt:variant>
    </vt:vector>
  </HeadingPairs>
  <TitlesOfParts>
    <vt:vector size="1" baseType="lpstr">
      <vt:lpstr/>
    </vt:vector>
  </TitlesOfParts>
  <Company>ijni</Company>
  <LinksUpToDate>false</LinksUpToDate>
  <CharactersWithSpaces>59363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ck</dc:creator>
  <cp:lastModifiedBy>beckert.leonardo</cp:lastModifiedBy>
  <cp:revision>3</cp:revision>
  <cp:lastPrinted>2016-08-08T21:09:00Z</cp:lastPrinted>
  <dcterms:created xsi:type="dcterms:W3CDTF">2018-08-30T21:07:00Z</dcterms:created>
  <dcterms:modified xsi:type="dcterms:W3CDTF">2018-09-10T19:41:00Z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KSOProductBuildVer">
    <vt:lpwstr>1046-10.2.0.5942</vt:lpwstr>
  </property>
</Properties>
</file>